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FF4DF" w14:textId="77777777" w:rsidR="00204A13" w:rsidRPr="00204A13" w:rsidRDefault="00204A13" w:rsidP="00204A13">
      <w:pPr>
        <w:suppressAutoHyphens/>
        <w:spacing w:before="240" w:after="120"/>
        <w:jc w:val="center"/>
        <w:rPr>
          <w:sz w:val="28"/>
          <w:szCs w:val="20"/>
          <w:lang w:eastAsia="zh-CN"/>
        </w:rPr>
      </w:pPr>
      <w:bookmarkStart w:id="0" w:name="_Hlk108616798"/>
      <w:r w:rsidRPr="00204A13">
        <w:rPr>
          <w:noProof/>
          <w:sz w:val="28"/>
          <w:szCs w:val="20"/>
        </w:rPr>
        <w:drawing>
          <wp:inline distT="0" distB="0" distL="0" distR="0" wp14:anchorId="55DD4C6B" wp14:editId="25C991E5">
            <wp:extent cx="514350" cy="638175"/>
            <wp:effectExtent l="0" t="0" r="0" b="9525"/>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21D1FA50" w14:textId="77777777" w:rsidR="00204A13" w:rsidRPr="00204A13" w:rsidRDefault="00204A13" w:rsidP="00204A13">
      <w:pPr>
        <w:tabs>
          <w:tab w:val="left" w:pos="4395"/>
        </w:tabs>
        <w:suppressAutoHyphens/>
        <w:ind w:left="-1134"/>
        <w:jc w:val="center"/>
        <w:rPr>
          <w:b/>
          <w:bCs/>
          <w:sz w:val="32"/>
          <w:szCs w:val="32"/>
          <w:lang w:eastAsia="zh-CN"/>
        </w:rPr>
      </w:pPr>
      <w:r w:rsidRPr="00204A13">
        <w:rPr>
          <w:b/>
          <w:bCs/>
          <w:sz w:val="32"/>
          <w:szCs w:val="32"/>
          <w:lang w:eastAsia="zh-CN"/>
        </w:rPr>
        <w:t xml:space="preserve">                   СОВЕТ ДЕПУТАТОВ</w:t>
      </w:r>
    </w:p>
    <w:p w14:paraId="0F7C86BD" w14:textId="77777777" w:rsidR="00204A13" w:rsidRPr="00204A13" w:rsidRDefault="00204A13" w:rsidP="00204A13">
      <w:pPr>
        <w:tabs>
          <w:tab w:val="left" w:pos="4395"/>
        </w:tabs>
        <w:suppressAutoHyphens/>
        <w:ind w:left="-1134"/>
        <w:jc w:val="center"/>
        <w:rPr>
          <w:b/>
          <w:bCs/>
          <w:sz w:val="32"/>
          <w:szCs w:val="32"/>
          <w:lang w:eastAsia="zh-CN"/>
        </w:rPr>
      </w:pPr>
      <w:r w:rsidRPr="00204A13">
        <w:rPr>
          <w:b/>
          <w:bCs/>
          <w:sz w:val="32"/>
          <w:szCs w:val="32"/>
          <w:lang w:eastAsia="zh-CN"/>
        </w:rPr>
        <w:t xml:space="preserve">                  ГОРОДСКОГО ОКРУГА ЛЫТКАРИНО</w:t>
      </w:r>
    </w:p>
    <w:p w14:paraId="3749B290" w14:textId="77777777" w:rsidR="00204A13" w:rsidRPr="00204A13" w:rsidRDefault="00204A13" w:rsidP="00204A13">
      <w:pPr>
        <w:tabs>
          <w:tab w:val="left" w:pos="4395"/>
        </w:tabs>
        <w:suppressAutoHyphens/>
        <w:jc w:val="center"/>
        <w:rPr>
          <w:b/>
          <w:sz w:val="34"/>
          <w:szCs w:val="34"/>
          <w:lang w:eastAsia="zh-CN"/>
        </w:rPr>
      </w:pPr>
    </w:p>
    <w:p w14:paraId="2154171B" w14:textId="77777777" w:rsidR="00204A13" w:rsidRPr="00204A13" w:rsidRDefault="00204A13" w:rsidP="00204A13">
      <w:pPr>
        <w:tabs>
          <w:tab w:val="left" w:pos="4395"/>
        </w:tabs>
        <w:suppressAutoHyphens/>
        <w:ind w:left="-1134"/>
        <w:jc w:val="center"/>
        <w:rPr>
          <w:b/>
          <w:color w:val="171717"/>
          <w:sz w:val="34"/>
          <w:szCs w:val="34"/>
          <w:lang w:eastAsia="zh-CN"/>
        </w:rPr>
      </w:pPr>
      <w:r w:rsidRPr="00204A13">
        <w:rPr>
          <w:b/>
          <w:color w:val="171717"/>
          <w:sz w:val="34"/>
          <w:szCs w:val="34"/>
          <w:lang w:eastAsia="zh-CN"/>
        </w:rPr>
        <w:t xml:space="preserve">                    РЕШЕНИЕ</w:t>
      </w:r>
    </w:p>
    <w:p w14:paraId="320723A7" w14:textId="77777777" w:rsidR="00204A13" w:rsidRPr="00204A13" w:rsidRDefault="00204A13" w:rsidP="00204A13">
      <w:pPr>
        <w:tabs>
          <w:tab w:val="left" w:pos="4395"/>
        </w:tabs>
        <w:suppressAutoHyphens/>
        <w:ind w:left="-1134"/>
        <w:jc w:val="center"/>
        <w:rPr>
          <w:color w:val="171717"/>
          <w:sz w:val="4"/>
          <w:szCs w:val="4"/>
          <w:u w:val="single"/>
          <w:lang w:eastAsia="zh-CN"/>
        </w:rPr>
      </w:pPr>
    </w:p>
    <w:p w14:paraId="56EF8406" w14:textId="49853767" w:rsidR="00204A13" w:rsidRPr="00204A13" w:rsidRDefault="00204A13" w:rsidP="00204A13">
      <w:pPr>
        <w:suppressAutoHyphens/>
        <w:ind w:left="-1134" w:firstLine="1560"/>
        <w:jc w:val="center"/>
        <w:rPr>
          <w:sz w:val="28"/>
          <w:szCs w:val="28"/>
          <w:u w:val="single"/>
          <w:lang w:eastAsia="zh-CN"/>
        </w:rPr>
      </w:pPr>
      <w:r w:rsidRPr="00204A13">
        <w:rPr>
          <w:sz w:val="28"/>
          <w:szCs w:val="28"/>
          <w:u w:val="single"/>
          <w:lang w:eastAsia="zh-CN"/>
        </w:rPr>
        <w:t xml:space="preserve"> 20.11.2025 № 3</w:t>
      </w:r>
      <w:r>
        <w:rPr>
          <w:sz w:val="28"/>
          <w:szCs w:val="28"/>
          <w:u w:val="single"/>
          <w:lang w:eastAsia="zh-CN"/>
        </w:rPr>
        <w:t>2</w:t>
      </w:r>
      <w:r w:rsidRPr="00204A13">
        <w:rPr>
          <w:sz w:val="28"/>
          <w:szCs w:val="28"/>
          <w:u w:val="single"/>
          <w:lang w:eastAsia="zh-CN"/>
        </w:rPr>
        <w:t>/3</w:t>
      </w:r>
    </w:p>
    <w:p w14:paraId="3DA8C986" w14:textId="77777777" w:rsidR="00204A13" w:rsidRPr="00204A13" w:rsidRDefault="00204A13" w:rsidP="00204A13">
      <w:pPr>
        <w:tabs>
          <w:tab w:val="left" w:pos="4395"/>
        </w:tabs>
        <w:suppressAutoHyphens/>
        <w:ind w:left="-1134"/>
        <w:jc w:val="center"/>
        <w:rPr>
          <w:sz w:val="4"/>
          <w:szCs w:val="4"/>
          <w:lang w:eastAsia="zh-CN"/>
        </w:rPr>
      </w:pPr>
    </w:p>
    <w:p w14:paraId="0F47F060" w14:textId="77777777" w:rsidR="00204A13" w:rsidRPr="00204A13" w:rsidRDefault="00204A13" w:rsidP="00204A13">
      <w:pPr>
        <w:tabs>
          <w:tab w:val="left" w:pos="4395"/>
        </w:tabs>
        <w:suppressAutoHyphens/>
        <w:ind w:left="-1134"/>
        <w:jc w:val="center"/>
        <w:rPr>
          <w:sz w:val="20"/>
          <w:szCs w:val="20"/>
          <w:lang w:eastAsia="zh-CN"/>
        </w:rPr>
      </w:pPr>
      <w:r w:rsidRPr="00204A13">
        <w:rPr>
          <w:sz w:val="20"/>
          <w:szCs w:val="20"/>
          <w:lang w:eastAsia="zh-CN"/>
        </w:rPr>
        <w:t xml:space="preserve">                                 </w:t>
      </w:r>
      <w:proofErr w:type="spellStart"/>
      <w:r w:rsidRPr="00204A13">
        <w:rPr>
          <w:sz w:val="20"/>
          <w:szCs w:val="20"/>
          <w:lang w:eastAsia="zh-CN"/>
        </w:rPr>
        <w:t>г.о</w:t>
      </w:r>
      <w:proofErr w:type="spellEnd"/>
      <w:r w:rsidRPr="00204A13">
        <w:rPr>
          <w:sz w:val="20"/>
          <w:szCs w:val="20"/>
          <w:lang w:eastAsia="zh-CN"/>
        </w:rPr>
        <w:t>. Лыткарино</w:t>
      </w:r>
    </w:p>
    <w:p w14:paraId="69F408F5" w14:textId="77777777" w:rsidR="00C93C14" w:rsidRPr="003A6F45" w:rsidRDefault="00C93C14" w:rsidP="00C93C14">
      <w:pPr>
        <w:jc w:val="right"/>
        <w:rPr>
          <w:sz w:val="20"/>
          <w:szCs w:val="20"/>
        </w:rPr>
      </w:pPr>
    </w:p>
    <w:p w14:paraId="75B9ED3F" w14:textId="1147AFB7" w:rsidR="00DA2065" w:rsidRDefault="0001695E" w:rsidP="000C4356">
      <w:pPr>
        <w:rPr>
          <w:sz w:val="28"/>
          <w:szCs w:val="28"/>
        </w:rPr>
      </w:pPr>
      <w:r w:rsidRPr="00544DFE">
        <w:rPr>
          <w:sz w:val="28"/>
          <w:szCs w:val="28"/>
        </w:rPr>
        <w:t>О</w:t>
      </w:r>
      <w:r w:rsidR="00DA2065">
        <w:rPr>
          <w:sz w:val="28"/>
          <w:szCs w:val="28"/>
        </w:rPr>
        <w:t xml:space="preserve"> внесении</w:t>
      </w:r>
      <w:r w:rsidR="00782B1C">
        <w:rPr>
          <w:sz w:val="28"/>
          <w:szCs w:val="28"/>
        </w:rPr>
        <w:t xml:space="preserve"> </w:t>
      </w:r>
      <w:r w:rsidR="00DA2065">
        <w:rPr>
          <w:sz w:val="28"/>
          <w:szCs w:val="28"/>
        </w:rPr>
        <w:t xml:space="preserve">изменений в Правила </w:t>
      </w:r>
    </w:p>
    <w:p w14:paraId="422F689A" w14:textId="78CF71F5" w:rsidR="006A3F87" w:rsidRPr="00544DFE" w:rsidRDefault="00DA2065" w:rsidP="000C4356">
      <w:pPr>
        <w:rPr>
          <w:sz w:val="28"/>
          <w:szCs w:val="28"/>
        </w:rPr>
      </w:pPr>
      <w:r>
        <w:rPr>
          <w:sz w:val="28"/>
          <w:szCs w:val="28"/>
        </w:rPr>
        <w:t xml:space="preserve">благоустройства территории </w:t>
      </w:r>
      <w:r>
        <w:rPr>
          <w:sz w:val="28"/>
          <w:szCs w:val="28"/>
        </w:rPr>
        <w:br/>
        <w:t>городского округа Лыткарино</w:t>
      </w:r>
    </w:p>
    <w:p w14:paraId="5496BC69" w14:textId="6C816FFA" w:rsidR="0001695E" w:rsidRPr="003A6F45" w:rsidRDefault="0001695E" w:rsidP="000C4356">
      <w:pPr>
        <w:ind w:firstLine="567"/>
        <w:jc w:val="center"/>
        <w:rPr>
          <w:sz w:val="20"/>
          <w:szCs w:val="20"/>
        </w:rPr>
      </w:pPr>
    </w:p>
    <w:p w14:paraId="591CFEF5" w14:textId="19A52FBB" w:rsidR="00815A1C" w:rsidRPr="007E25F6" w:rsidRDefault="00FF51FA" w:rsidP="00FF51FA">
      <w:pPr>
        <w:autoSpaceDE w:val="0"/>
        <w:autoSpaceDN w:val="0"/>
        <w:adjustRightInd w:val="0"/>
        <w:ind w:firstLine="567"/>
        <w:jc w:val="both"/>
        <w:rPr>
          <w:rFonts w:eastAsiaTheme="minorHAnsi"/>
          <w:sz w:val="28"/>
          <w:szCs w:val="28"/>
          <w:lang w:eastAsia="en-US"/>
        </w:rPr>
      </w:pPr>
      <w:r w:rsidRPr="00FF51FA">
        <w:rPr>
          <w:sz w:val="28"/>
          <w:szCs w:val="28"/>
        </w:rPr>
        <w:t xml:space="preserve">В соответствии с Градостроительным кодексом Российской Федерации, </w:t>
      </w:r>
      <w:r w:rsidR="009B6A64">
        <w:rPr>
          <w:sz w:val="28"/>
          <w:szCs w:val="28"/>
        </w:rPr>
        <w:t xml:space="preserve">со статьей 16 </w:t>
      </w:r>
      <w:r w:rsidRPr="00FF51FA">
        <w:rPr>
          <w:sz w:val="28"/>
          <w:szCs w:val="28"/>
        </w:rPr>
        <w:t>Федеральн</w:t>
      </w:r>
      <w:r w:rsidR="009B6A64">
        <w:rPr>
          <w:sz w:val="28"/>
          <w:szCs w:val="28"/>
        </w:rPr>
        <w:t>ого</w:t>
      </w:r>
      <w:r w:rsidRPr="00FF51FA">
        <w:rPr>
          <w:sz w:val="28"/>
          <w:szCs w:val="28"/>
        </w:rPr>
        <w:t xml:space="preserve"> закон</w:t>
      </w:r>
      <w:r w:rsidR="009B6A64">
        <w:rPr>
          <w:sz w:val="28"/>
          <w:szCs w:val="28"/>
        </w:rPr>
        <w:t>а</w:t>
      </w:r>
      <w:r w:rsidRPr="00FF51FA">
        <w:rPr>
          <w:sz w:val="28"/>
          <w:szCs w:val="28"/>
        </w:rPr>
        <w:t xml:space="preserve">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Законом Московской области от 30.12.2014 № 191/2014-ОЗ «О регулировании дополнительных вопросов в сфере благоустройства в Московской области», Уставом</w:t>
      </w:r>
      <w:r>
        <w:rPr>
          <w:sz w:val="28"/>
          <w:szCs w:val="28"/>
        </w:rPr>
        <w:t xml:space="preserve"> городского округа Лыткарино</w:t>
      </w:r>
      <w:r w:rsidR="000C4356">
        <w:rPr>
          <w:sz w:val="28"/>
          <w:szCs w:val="28"/>
        </w:rPr>
        <w:t>,</w:t>
      </w:r>
      <w:r w:rsidR="00A81D81">
        <w:rPr>
          <w:sz w:val="28"/>
          <w:szCs w:val="28"/>
        </w:rPr>
        <w:t xml:space="preserve"> </w:t>
      </w:r>
      <w:r w:rsidR="002F581B">
        <w:rPr>
          <w:sz w:val="28"/>
          <w:szCs w:val="28"/>
        </w:rPr>
        <w:t xml:space="preserve">с учетом </w:t>
      </w:r>
      <w:r w:rsidR="00A81D81">
        <w:rPr>
          <w:sz w:val="28"/>
          <w:szCs w:val="28"/>
        </w:rPr>
        <w:t>протокола общественных обсуждений</w:t>
      </w:r>
      <w:r w:rsidR="00F32A2B" w:rsidRPr="00F32A2B">
        <w:rPr>
          <w:sz w:val="28"/>
          <w:szCs w:val="28"/>
        </w:rPr>
        <w:t xml:space="preserve"> </w:t>
      </w:r>
      <w:r w:rsidR="00F32A2B">
        <w:rPr>
          <w:sz w:val="28"/>
          <w:szCs w:val="28"/>
        </w:rPr>
        <w:t xml:space="preserve">№ </w:t>
      </w:r>
      <w:r w:rsidR="000C6BEE">
        <w:rPr>
          <w:sz w:val="28"/>
          <w:szCs w:val="28"/>
        </w:rPr>
        <w:t>62</w:t>
      </w:r>
      <w:r w:rsidR="00A81D81">
        <w:rPr>
          <w:sz w:val="28"/>
          <w:szCs w:val="28"/>
        </w:rPr>
        <w:t xml:space="preserve"> от </w:t>
      </w:r>
      <w:r w:rsidR="000C6BEE">
        <w:rPr>
          <w:sz w:val="28"/>
          <w:szCs w:val="28"/>
        </w:rPr>
        <w:t>29.10.</w:t>
      </w:r>
      <w:r w:rsidR="000C4356">
        <w:rPr>
          <w:sz w:val="28"/>
          <w:szCs w:val="28"/>
        </w:rPr>
        <w:t>202</w:t>
      </w:r>
      <w:r w:rsidR="007B005C">
        <w:rPr>
          <w:sz w:val="28"/>
          <w:szCs w:val="28"/>
        </w:rPr>
        <w:t>5</w:t>
      </w:r>
      <w:r w:rsidR="00A81D81">
        <w:rPr>
          <w:sz w:val="28"/>
          <w:szCs w:val="28"/>
        </w:rPr>
        <w:t xml:space="preserve"> по проекту изменений в Правила благоустройства территории городского округа Лыткарино, заключения по результатам </w:t>
      </w:r>
      <w:r w:rsidR="00CE4EA1">
        <w:rPr>
          <w:sz w:val="28"/>
          <w:szCs w:val="28"/>
        </w:rPr>
        <w:t xml:space="preserve">общественных обсуждений от </w:t>
      </w:r>
      <w:r w:rsidR="000C6BEE">
        <w:rPr>
          <w:sz w:val="28"/>
          <w:szCs w:val="28"/>
        </w:rPr>
        <w:t>29.10</w:t>
      </w:r>
      <w:r w:rsidR="00C1708D">
        <w:rPr>
          <w:sz w:val="28"/>
          <w:szCs w:val="28"/>
        </w:rPr>
        <w:t xml:space="preserve">.2025 </w:t>
      </w:r>
      <w:r w:rsidR="00CE4EA1">
        <w:rPr>
          <w:sz w:val="28"/>
          <w:szCs w:val="28"/>
        </w:rPr>
        <w:t>по проекту изменений в Правила благоустройства территории городского округа Лыткарино,</w:t>
      </w:r>
      <w:r w:rsidR="004D7699">
        <w:rPr>
          <w:sz w:val="28"/>
          <w:szCs w:val="28"/>
        </w:rPr>
        <w:t xml:space="preserve"> </w:t>
      </w:r>
      <w:r w:rsidR="00F75B7B">
        <w:rPr>
          <w:sz w:val="28"/>
          <w:szCs w:val="28"/>
        </w:rPr>
        <w:t>Совет депутатов городского округа Лыткарино</w:t>
      </w:r>
    </w:p>
    <w:p w14:paraId="07D1EA69" w14:textId="66A167EE" w:rsidR="006A3F87" w:rsidRDefault="00F75B7B" w:rsidP="000C4356">
      <w:pPr>
        <w:jc w:val="center"/>
        <w:rPr>
          <w:sz w:val="28"/>
          <w:szCs w:val="28"/>
        </w:rPr>
      </w:pPr>
      <w:r>
        <w:rPr>
          <w:sz w:val="28"/>
          <w:szCs w:val="28"/>
        </w:rPr>
        <w:t>РЕШИЛ</w:t>
      </w:r>
      <w:r w:rsidR="003725BF" w:rsidRPr="003725BF">
        <w:rPr>
          <w:sz w:val="28"/>
          <w:szCs w:val="28"/>
        </w:rPr>
        <w:t>:</w:t>
      </w:r>
    </w:p>
    <w:p w14:paraId="1A20F9C9" w14:textId="77777777" w:rsidR="00114D86" w:rsidRPr="003A6F45" w:rsidRDefault="00114D86" w:rsidP="000C4356">
      <w:pPr>
        <w:jc w:val="both"/>
        <w:rPr>
          <w:sz w:val="20"/>
          <w:szCs w:val="20"/>
        </w:rPr>
      </w:pPr>
    </w:p>
    <w:p w14:paraId="70D23BC9" w14:textId="3421155A" w:rsidR="000C4356" w:rsidRPr="00E553C9" w:rsidRDefault="000C4356" w:rsidP="000C4356">
      <w:pPr>
        <w:pStyle w:val="a5"/>
        <w:numPr>
          <w:ilvl w:val="0"/>
          <w:numId w:val="35"/>
        </w:numPr>
        <w:tabs>
          <w:tab w:val="left" w:pos="349"/>
        </w:tabs>
        <w:ind w:leftChars="5" w:left="12" w:firstLineChars="198" w:firstLine="554"/>
        <w:jc w:val="both"/>
        <w:rPr>
          <w:sz w:val="28"/>
          <w:szCs w:val="28"/>
        </w:rPr>
      </w:pPr>
      <w:r>
        <w:rPr>
          <w:sz w:val="28"/>
          <w:szCs w:val="28"/>
        </w:rPr>
        <w:t xml:space="preserve">Внести прилагаемые изменения в </w:t>
      </w:r>
      <w:r w:rsidR="00DF5AAD">
        <w:rPr>
          <w:sz w:val="28"/>
          <w:szCs w:val="28"/>
        </w:rPr>
        <w:t>Правила</w:t>
      </w:r>
      <w:r>
        <w:rPr>
          <w:sz w:val="28"/>
          <w:szCs w:val="28"/>
        </w:rPr>
        <w:t xml:space="preserve"> благоустройства </w:t>
      </w:r>
      <w:r w:rsidRPr="00E553C9">
        <w:rPr>
          <w:sz w:val="28"/>
          <w:szCs w:val="28"/>
        </w:rPr>
        <w:t>территории городского округа Лыткарино</w:t>
      </w:r>
      <w:r>
        <w:rPr>
          <w:sz w:val="28"/>
          <w:szCs w:val="28"/>
        </w:rPr>
        <w:t>,</w:t>
      </w:r>
      <w:r w:rsidRPr="00E553C9">
        <w:rPr>
          <w:sz w:val="28"/>
          <w:szCs w:val="28"/>
        </w:rPr>
        <w:t xml:space="preserve"> утвержденн</w:t>
      </w:r>
      <w:r w:rsidR="00DF5AAD">
        <w:rPr>
          <w:sz w:val="28"/>
          <w:szCs w:val="28"/>
        </w:rPr>
        <w:t>ы</w:t>
      </w:r>
      <w:r w:rsidRPr="00E553C9">
        <w:rPr>
          <w:sz w:val="28"/>
          <w:szCs w:val="28"/>
        </w:rPr>
        <w:t>е решением</w:t>
      </w:r>
      <w:r>
        <w:rPr>
          <w:sz w:val="28"/>
          <w:szCs w:val="28"/>
        </w:rPr>
        <w:t xml:space="preserve"> </w:t>
      </w:r>
      <w:r w:rsidRPr="00E553C9">
        <w:rPr>
          <w:sz w:val="28"/>
          <w:szCs w:val="28"/>
        </w:rPr>
        <w:t xml:space="preserve">Совета депутатов городского округа Лыткарино от </w:t>
      </w:r>
      <w:r w:rsidR="00DF5AAD">
        <w:rPr>
          <w:sz w:val="28"/>
          <w:szCs w:val="28"/>
        </w:rPr>
        <w:t>06.02.2020</w:t>
      </w:r>
      <w:r w:rsidRPr="00E553C9">
        <w:rPr>
          <w:sz w:val="28"/>
          <w:szCs w:val="28"/>
        </w:rPr>
        <w:t xml:space="preserve"> № </w:t>
      </w:r>
      <w:r w:rsidR="00DF5AAD">
        <w:rPr>
          <w:sz w:val="28"/>
          <w:szCs w:val="28"/>
        </w:rPr>
        <w:t>500/59</w:t>
      </w:r>
      <w:r>
        <w:rPr>
          <w:sz w:val="28"/>
          <w:szCs w:val="28"/>
        </w:rPr>
        <w:t>.</w:t>
      </w:r>
    </w:p>
    <w:p w14:paraId="4C4C8A07" w14:textId="25559F38" w:rsidR="000C4356" w:rsidRDefault="000C4356" w:rsidP="000C4356">
      <w:pPr>
        <w:pStyle w:val="a5"/>
        <w:numPr>
          <w:ilvl w:val="0"/>
          <w:numId w:val="35"/>
        </w:numPr>
        <w:shd w:val="clear" w:color="auto" w:fill="FFFFFF"/>
        <w:ind w:leftChars="5" w:left="12" w:firstLineChars="198" w:firstLine="558"/>
        <w:jc w:val="both"/>
        <w:textAlignment w:val="baseline"/>
        <w:rPr>
          <w:sz w:val="28"/>
          <w:szCs w:val="28"/>
        </w:rPr>
      </w:pPr>
      <w:r w:rsidRPr="00B9252F">
        <w:rPr>
          <w:spacing w:val="2"/>
          <w:sz w:val="28"/>
          <w:szCs w:val="28"/>
        </w:rPr>
        <w:t xml:space="preserve">Направить </w:t>
      </w:r>
      <w:r>
        <w:rPr>
          <w:spacing w:val="2"/>
          <w:sz w:val="28"/>
          <w:szCs w:val="28"/>
        </w:rPr>
        <w:t>изменения</w:t>
      </w:r>
      <w:r w:rsidR="004D7699">
        <w:rPr>
          <w:spacing w:val="2"/>
          <w:sz w:val="28"/>
          <w:szCs w:val="28"/>
        </w:rPr>
        <w:t xml:space="preserve"> в </w:t>
      </w:r>
      <w:r w:rsidR="004D7699" w:rsidRPr="00B9252F">
        <w:rPr>
          <w:spacing w:val="2"/>
          <w:sz w:val="28"/>
          <w:szCs w:val="28"/>
        </w:rPr>
        <w:t>Правила</w:t>
      </w:r>
      <w:r w:rsidR="004D7699">
        <w:rPr>
          <w:sz w:val="28"/>
          <w:szCs w:val="28"/>
        </w:rPr>
        <w:t xml:space="preserve"> благоустройства </w:t>
      </w:r>
      <w:r w:rsidR="004D7699" w:rsidRPr="00E553C9">
        <w:rPr>
          <w:sz w:val="28"/>
          <w:szCs w:val="28"/>
        </w:rPr>
        <w:t>территории городского округа Лыткарино</w:t>
      </w:r>
      <w:r w:rsidR="004D7699">
        <w:rPr>
          <w:sz w:val="28"/>
          <w:szCs w:val="28"/>
        </w:rPr>
        <w:t xml:space="preserve">, </w:t>
      </w:r>
      <w:r w:rsidRPr="00B9252F">
        <w:rPr>
          <w:sz w:val="28"/>
          <w:szCs w:val="28"/>
        </w:rPr>
        <w:t>главе городского округа Лыткарино</w:t>
      </w:r>
      <w:r w:rsidR="004D7699">
        <w:rPr>
          <w:sz w:val="28"/>
          <w:szCs w:val="28"/>
        </w:rPr>
        <w:t xml:space="preserve"> </w:t>
      </w:r>
      <w:r w:rsidRPr="00B9252F">
        <w:rPr>
          <w:sz w:val="28"/>
          <w:szCs w:val="28"/>
        </w:rPr>
        <w:t>для подписания и опубликования.</w:t>
      </w:r>
    </w:p>
    <w:p w14:paraId="6D296D3B" w14:textId="306C3846" w:rsidR="004D7699" w:rsidRDefault="000C4356" w:rsidP="00554D8C">
      <w:pPr>
        <w:pStyle w:val="a5"/>
        <w:numPr>
          <w:ilvl w:val="0"/>
          <w:numId w:val="35"/>
        </w:numPr>
        <w:shd w:val="clear" w:color="auto" w:fill="FFFFFF"/>
        <w:ind w:leftChars="5" w:left="12" w:firstLineChars="198" w:firstLine="554"/>
        <w:jc w:val="both"/>
        <w:textAlignment w:val="baseline"/>
        <w:rPr>
          <w:sz w:val="28"/>
          <w:szCs w:val="28"/>
        </w:rPr>
      </w:pPr>
      <w:r w:rsidRPr="00B9252F">
        <w:rPr>
          <w:sz w:val="28"/>
          <w:szCs w:val="28"/>
        </w:rPr>
        <w:t xml:space="preserve">Разместить настоящее решение на официальном сайте </w:t>
      </w:r>
      <w:r>
        <w:rPr>
          <w:sz w:val="28"/>
          <w:szCs w:val="28"/>
        </w:rPr>
        <w:t>городско</w:t>
      </w:r>
      <w:r w:rsidR="004D7699">
        <w:rPr>
          <w:sz w:val="28"/>
          <w:szCs w:val="28"/>
        </w:rPr>
        <w:t xml:space="preserve">го </w:t>
      </w:r>
      <w:r>
        <w:rPr>
          <w:sz w:val="28"/>
          <w:szCs w:val="28"/>
        </w:rPr>
        <w:t>округ</w:t>
      </w:r>
      <w:r w:rsidR="004D7699">
        <w:rPr>
          <w:sz w:val="28"/>
          <w:szCs w:val="28"/>
        </w:rPr>
        <w:t>а</w:t>
      </w:r>
      <w:r>
        <w:rPr>
          <w:sz w:val="28"/>
          <w:szCs w:val="28"/>
        </w:rPr>
        <w:t xml:space="preserve"> Лыткарино</w:t>
      </w:r>
      <w:r w:rsidR="004D7699">
        <w:rPr>
          <w:sz w:val="28"/>
          <w:szCs w:val="28"/>
        </w:rPr>
        <w:t xml:space="preserve"> Московской области</w:t>
      </w:r>
      <w:r>
        <w:rPr>
          <w:sz w:val="28"/>
          <w:szCs w:val="28"/>
        </w:rPr>
        <w:t xml:space="preserve"> в сети «Интернет».</w:t>
      </w:r>
    </w:p>
    <w:p w14:paraId="42B79C89" w14:textId="77777777" w:rsidR="00554D8C" w:rsidRDefault="00554D8C" w:rsidP="00554D8C">
      <w:pPr>
        <w:pStyle w:val="a5"/>
        <w:shd w:val="clear" w:color="auto" w:fill="FFFFFF"/>
        <w:ind w:left="566"/>
        <w:jc w:val="both"/>
        <w:textAlignment w:val="baseline"/>
        <w:rPr>
          <w:sz w:val="28"/>
          <w:szCs w:val="28"/>
        </w:rPr>
      </w:pPr>
    </w:p>
    <w:p w14:paraId="51778B23" w14:textId="77777777" w:rsidR="00C1708D" w:rsidRPr="00554D8C" w:rsidRDefault="00C1708D" w:rsidP="00554D8C">
      <w:pPr>
        <w:pStyle w:val="a5"/>
        <w:shd w:val="clear" w:color="auto" w:fill="FFFFFF"/>
        <w:ind w:left="566"/>
        <w:jc w:val="both"/>
        <w:textAlignment w:val="baseline"/>
        <w:rPr>
          <w:sz w:val="28"/>
          <w:szCs w:val="28"/>
        </w:rPr>
      </w:pPr>
    </w:p>
    <w:p w14:paraId="19E4E5DA" w14:textId="6F0213D9" w:rsidR="00457572" w:rsidRDefault="00554D8C" w:rsidP="00554D8C">
      <w:pPr>
        <w:pStyle w:val="a5"/>
        <w:spacing w:before="100" w:beforeAutospacing="1" w:after="100" w:afterAutospacing="1"/>
        <w:ind w:left="0"/>
        <w:rPr>
          <w:sz w:val="28"/>
          <w:szCs w:val="28"/>
        </w:rPr>
      </w:pPr>
      <w:r w:rsidRPr="00554D8C">
        <w:rPr>
          <w:sz w:val="28"/>
          <w:szCs w:val="28"/>
        </w:rPr>
        <w:t>Председатель Совета депутатов</w:t>
      </w:r>
      <w:r w:rsidRPr="00554D8C">
        <w:rPr>
          <w:sz w:val="28"/>
          <w:szCs w:val="28"/>
        </w:rPr>
        <w:br/>
        <w:t xml:space="preserve">городского округа Лыткарино                                              </w:t>
      </w:r>
      <w:r>
        <w:rPr>
          <w:sz w:val="28"/>
          <w:szCs w:val="28"/>
        </w:rPr>
        <w:t xml:space="preserve">      </w:t>
      </w:r>
      <w:r w:rsidR="00A9100C">
        <w:rPr>
          <w:sz w:val="28"/>
          <w:szCs w:val="28"/>
        </w:rPr>
        <w:t xml:space="preserve">    </w:t>
      </w:r>
      <w:r>
        <w:rPr>
          <w:sz w:val="28"/>
          <w:szCs w:val="28"/>
        </w:rPr>
        <w:t xml:space="preserve">    </w:t>
      </w:r>
      <w:r w:rsidR="009B6A64">
        <w:rPr>
          <w:sz w:val="28"/>
          <w:szCs w:val="28"/>
        </w:rPr>
        <w:t>Ю.Н. Егоров</w:t>
      </w:r>
    </w:p>
    <w:bookmarkEnd w:id="0"/>
    <w:p w14:paraId="639CFECB" w14:textId="77777777" w:rsidR="000C6BEE" w:rsidRDefault="000C6BEE" w:rsidP="00C074F9">
      <w:pPr>
        <w:jc w:val="right"/>
      </w:pPr>
    </w:p>
    <w:p w14:paraId="4A684B5E" w14:textId="77777777" w:rsidR="00C93C14" w:rsidRDefault="00C93C14" w:rsidP="00C074F9">
      <w:pPr>
        <w:jc w:val="right"/>
      </w:pPr>
    </w:p>
    <w:p w14:paraId="09E7F576" w14:textId="77777777" w:rsidR="007B638B" w:rsidRDefault="007B638B" w:rsidP="00C074F9">
      <w:pPr>
        <w:jc w:val="right"/>
      </w:pPr>
    </w:p>
    <w:p w14:paraId="4AF1EA28" w14:textId="77777777" w:rsidR="007B638B" w:rsidRDefault="007B638B" w:rsidP="00C074F9">
      <w:pPr>
        <w:jc w:val="right"/>
      </w:pPr>
    </w:p>
    <w:p w14:paraId="53B1C8D8" w14:textId="77777777" w:rsidR="00C93C14" w:rsidRDefault="00C93C14" w:rsidP="00C074F9">
      <w:pPr>
        <w:jc w:val="right"/>
      </w:pPr>
    </w:p>
    <w:p w14:paraId="258471D9" w14:textId="54F2CF50" w:rsidR="00082358" w:rsidRDefault="00082358" w:rsidP="00082358">
      <w:pPr>
        <w:jc w:val="center"/>
        <w:rPr>
          <w:sz w:val="28"/>
          <w:szCs w:val="28"/>
        </w:rPr>
      </w:pPr>
      <w:r>
        <w:rPr>
          <w:sz w:val="28"/>
          <w:szCs w:val="28"/>
        </w:rPr>
        <w:lastRenderedPageBreak/>
        <w:t xml:space="preserve">                                                         </w:t>
      </w:r>
      <w:r w:rsidR="000C4356" w:rsidRPr="00082358">
        <w:rPr>
          <w:sz w:val="28"/>
          <w:szCs w:val="28"/>
        </w:rPr>
        <w:t xml:space="preserve">Приложение </w:t>
      </w:r>
    </w:p>
    <w:p w14:paraId="77409092" w14:textId="49C0BBF3" w:rsidR="00790423" w:rsidRPr="00082358" w:rsidRDefault="00082358" w:rsidP="00082358">
      <w:pPr>
        <w:jc w:val="center"/>
        <w:rPr>
          <w:sz w:val="28"/>
          <w:szCs w:val="28"/>
        </w:rPr>
      </w:pPr>
      <w:r>
        <w:rPr>
          <w:sz w:val="28"/>
          <w:szCs w:val="28"/>
        </w:rPr>
        <w:t xml:space="preserve">                                                                                     </w:t>
      </w:r>
      <w:r w:rsidR="000C4356" w:rsidRPr="00082358">
        <w:rPr>
          <w:sz w:val="28"/>
          <w:szCs w:val="28"/>
        </w:rPr>
        <w:t xml:space="preserve">к </w:t>
      </w:r>
      <w:r w:rsidR="00790423" w:rsidRPr="00082358">
        <w:rPr>
          <w:sz w:val="28"/>
          <w:szCs w:val="28"/>
        </w:rPr>
        <w:t>решению Совета депутатов</w:t>
      </w:r>
    </w:p>
    <w:p w14:paraId="3417C5AE" w14:textId="77777777" w:rsidR="002E021B" w:rsidRPr="00082358" w:rsidRDefault="00790423" w:rsidP="00C074F9">
      <w:pPr>
        <w:jc w:val="right"/>
        <w:rPr>
          <w:sz w:val="28"/>
          <w:szCs w:val="28"/>
        </w:rPr>
      </w:pPr>
      <w:r w:rsidRPr="00082358">
        <w:rPr>
          <w:sz w:val="28"/>
          <w:szCs w:val="28"/>
        </w:rPr>
        <w:t xml:space="preserve">городского округа Лыткарино </w:t>
      </w:r>
    </w:p>
    <w:p w14:paraId="4697F173" w14:textId="21A31907" w:rsidR="00790423" w:rsidRPr="00082358" w:rsidRDefault="00082358" w:rsidP="00082358">
      <w:pPr>
        <w:jc w:val="center"/>
        <w:rPr>
          <w:sz w:val="28"/>
          <w:szCs w:val="28"/>
        </w:rPr>
      </w:pPr>
      <w:r>
        <w:rPr>
          <w:sz w:val="28"/>
          <w:szCs w:val="28"/>
        </w:rPr>
        <w:t xml:space="preserve">                                                                      </w:t>
      </w:r>
      <w:r w:rsidR="00790423" w:rsidRPr="00082358">
        <w:rPr>
          <w:sz w:val="28"/>
          <w:szCs w:val="28"/>
        </w:rPr>
        <w:t xml:space="preserve">от </w:t>
      </w:r>
      <w:r>
        <w:rPr>
          <w:sz w:val="28"/>
          <w:szCs w:val="28"/>
        </w:rPr>
        <w:t xml:space="preserve">20.11.2025 </w:t>
      </w:r>
      <w:r w:rsidR="00790423" w:rsidRPr="00082358">
        <w:rPr>
          <w:sz w:val="28"/>
          <w:szCs w:val="28"/>
        </w:rPr>
        <w:t>№</w:t>
      </w:r>
      <w:r>
        <w:rPr>
          <w:sz w:val="28"/>
          <w:szCs w:val="28"/>
        </w:rPr>
        <w:t>32/3</w:t>
      </w:r>
    </w:p>
    <w:p w14:paraId="32F7F421" w14:textId="0F077A88" w:rsidR="000511F7" w:rsidRPr="007B638B" w:rsidRDefault="000511F7" w:rsidP="00C074F9">
      <w:pPr>
        <w:jc w:val="both"/>
        <w:rPr>
          <w:sz w:val="20"/>
          <w:szCs w:val="20"/>
        </w:rPr>
      </w:pPr>
    </w:p>
    <w:p w14:paraId="53A69C28" w14:textId="418BA44D" w:rsidR="00537711" w:rsidRPr="00C074F9" w:rsidRDefault="00FE11D6" w:rsidP="00C074F9">
      <w:pPr>
        <w:jc w:val="center"/>
        <w:rPr>
          <w:sz w:val="28"/>
          <w:szCs w:val="28"/>
        </w:rPr>
      </w:pPr>
      <w:r w:rsidRPr="00C074F9">
        <w:rPr>
          <w:sz w:val="28"/>
          <w:szCs w:val="28"/>
        </w:rPr>
        <w:t>Изменения в Правила благоустройства территории</w:t>
      </w:r>
    </w:p>
    <w:p w14:paraId="006C53A0" w14:textId="293E3C93" w:rsidR="0085138B" w:rsidRPr="00C074F9" w:rsidRDefault="00FE11D6" w:rsidP="00C074F9">
      <w:pPr>
        <w:jc w:val="center"/>
        <w:rPr>
          <w:sz w:val="28"/>
          <w:szCs w:val="28"/>
        </w:rPr>
      </w:pPr>
      <w:r w:rsidRPr="00C074F9">
        <w:rPr>
          <w:sz w:val="28"/>
          <w:szCs w:val="28"/>
        </w:rPr>
        <w:t>городского округа Лыткарино</w:t>
      </w:r>
    </w:p>
    <w:p w14:paraId="6CA68C18" w14:textId="77777777" w:rsidR="00164B9D" w:rsidRPr="00C074F9" w:rsidRDefault="00164B9D" w:rsidP="00C074F9">
      <w:pPr>
        <w:jc w:val="both"/>
        <w:rPr>
          <w:rFonts w:eastAsiaTheme="minorHAnsi"/>
          <w:sz w:val="28"/>
          <w:szCs w:val="28"/>
        </w:rPr>
      </w:pPr>
    </w:p>
    <w:p w14:paraId="1E54973C" w14:textId="347858C8" w:rsidR="00164B9D" w:rsidRPr="00C074F9" w:rsidRDefault="00164B9D" w:rsidP="00C074F9">
      <w:pPr>
        <w:ind w:firstLine="567"/>
        <w:jc w:val="both"/>
        <w:rPr>
          <w:sz w:val="28"/>
          <w:szCs w:val="28"/>
        </w:rPr>
      </w:pPr>
      <w:r w:rsidRPr="00C074F9">
        <w:rPr>
          <w:rFonts w:eastAsiaTheme="minorHAnsi"/>
          <w:sz w:val="28"/>
          <w:szCs w:val="28"/>
        </w:rPr>
        <w:t xml:space="preserve">1. </w:t>
      </w:r>
      <w:r w:rsidR="009B6A64" w:rsidRPr="00C074F9">
        <w:rPr>
          <w:rFonts w:eastAsiaTheme="minorHAnsi"/>
          <w:sz w:val="28"/>
          <w:szCs w:val="28"/>
        </w:rPr>
        <w:t>Пункт</w:t>
      </w:r>
      <w:r w:rsidRPr="00C074F9">
        <w:rPr>
          <w:sz w:val="28"/>
          <w:szCs w:val="28"/>
        </w:rPr>
        <w:t xml:space="preserve"> 1 статьи 1.1. «Правовое регулирование отношений в сфере благоустройства городского округа Лыткарино» изложить в следующей редакции: </w:t>
      </w:r>
    </w:p>
    <w:p w14:paraId="6254BBAC" w14:textId="675D51E6" w:rsidR="00164B9D" w:rsidRPr="00C074F9" w:rsidRDefault="00164B9D" w:rsidP="00C074F9">
      <w:pPr>
        <w:ind w:firstLine="567"/>
        <w:jc w:val="both"/>
        <w:rPr>
          <w:sz w:val="28"/>
          <w:szCs w:val="28"/>
        </w:rPr>
      </w:pPr>
      <w:r w:rsidRPr="00C074F9">
        <w:rPr>
          <w:sz w:val="28"/>
          <w:szCs w:val="28"/>
        </w:rPr>
        <w:t>«</w:t>
      </w:r>
      <w:r w:rsidR="009B6A64" w:rsidRPr="00C074F9">
        <w:rPr>
          <w:sz w:val="28"/>
          <w:szCs w:val="28"/>
        </w:rPr>
        <w:t xml:space="preserve">1. </w:t>
      </w:r>
      <w:r w:rsidRPr="00C074F9">
        <w:rPr>
          <w:sz w:val="28"/>
          <w:szCs w:val="28"/>
        </w:rPr>
        <w:t xml:space="preserve">Правовое регулирование отношений в сфере благоустройства городского округа Лыткарино осуществляется в соответствии с Градостроительным кодексом Российской Федерации, </w:t>
      </w:r>
      <w:r w:rsidR="009B6A64" w:rsidRPr="00C074F9">
        <w:rPr>
          <w:sz w:val="28"/>
          <w:szCs w:val="28"/>
        </w:rPr>
        <w:t xml:space="preserve">статьей 16 </w:t>
      </w:r>
      <w:r w:rsidRPr="00C074F9">
        <w:rPr>
          <w:sz w:val="28"/>
          <w:szCs w:val="28"/>
        </w:rPr>
        <w:t>Федеральн</w:t>
      </w:r>
      <w:r w:rsidR="009B6A64" w:rsidRPr="00C074F9">
        <w:rPr>
          <w:sz w:val="28"/>
          <w:szCs w:val="28"/>
        </w:rPr>
        <w:t>ого</w:t>
      </w:r>
      <w:r w:rsidRPr="00C074F9">
        <w:rPr>
          <w:sz w:val="28"/>
          <w:szCs w:val="28"/>
        </w:rPr>
        <w:t xml:space="preserve"> закон</w:t>
      </w:r>
      <w:r w:rsidR="009B6A64" w:rsidRPr="00C074F9">
        <w:rPr>
          <w:sz w:val="28"/>
          <w:szCs w:val="28"/>
        </w:rPr>
        <w:t>а</w:t>
      </w:r>
      <w:r w:rsidRPr="00C074F9">
        <w:rPr>
          <w:sz w:val="28"/>
          <w:szCs w:val="28"/>
        </w:rPr>
        <w:t xml:space="preserve"> от 6 октября 2003 г. № 131-ФЗ «Об общих принципах организации местного самоуправления в Российской Федерации», Федеральным законом от 20 марта 2025 г. № 33-ФЗ «Об общих принципах организации местного самоуправления в единой системе публичной власти», Законом Московской области от 30 декабря 2014 г. № 191/2014-ОЗ «О регулировании дополнительных вопросов в сфере благоустройства в Московской области</w:t>
      </w:r>
      <w:r w:rsidR="007E511D">
        <w:rPr>
          <w:sz w:val="28"/>
          <w:szCs w:val="28"/>
        </w:rPr>
        <w:t>»</w:t>
      </w:r>
      <w:r w:rsidR="009B6A64" w:rsidRPr="00C074F9">
        <w:rPr>
          <w:sz w:val="28"/>
          <w:szCs w:val="28"/>
        </w:rPr>
        <w:t>, настоящими Правилами.</w:t>
      </w:r>
      <w:r w:rsidRPr="00C074F9">
        <w:rPr>
          <w:sz w:val="28"/>
          <w:szCs w:val="28"/>
        </w:rPr>
        <w:t xml:space="preserve">». </w:t>
      </w:r>
    </w:p>
    <w:p w14:paraId="356602FB" w14:textId="77777777" w:rsidR="00D75767" w:rsidRPr="00C074F9" w:rsidRDefault="00D75767" w:rsidP="00C074F9">
      <w:pPr>
        <w:ind w:firstLine="567"/>
        <w:jc w:val="both"/>
        <w:rPr>
          <w:sz w:val="28"/>
          <w:szCs w:val="28"/>
        </w:rPr>
      </w:pPr>
    </w:p>
    <w:p w14:paraId="764531E8" w14:textId="7FDC5DE8" w:rsidR="00164B9D" w:rsidRPr="00C074F9" w:rsidRDefault="00164B9D" w:rsidP="00C074F9">
      <w:pPr>
        <w:ind w:firstLine="567"/>
        <w:jc w:val="both"/>
        <w:rPr>
          <w:sz w:val="28"/>
          <w:szCs w:val="28"/>
        </w:rPr>
      </w:pPr>
      <w:r w:rsidRPr="00C074F9">
        <w:rPr>
          <w:sz w:val="28"/>
          <w:szCs w:val="28"/>
        </w:rPr>
        <w:t xml:space="preserve">2. </w:t>
      </w:r>
      <w:r w:rsidR="009B6A64" w:rsidRPr="00C074F9">
        <w:rPr>
          <w:sz w:val="28"/>
          <w:szCs w:val="28"/>
        </w:rPr>
        <w:t>Стать</w:t>
      </w:r>
      <w:r w:rsidR="007E511D">
        <w:rPr>
          <w:sz w:val="28"/>
          <w:szCs w:val="28"/>
        </w:rPr>
        <w:t>ю</w:t>
      </w:r>
      <w:r w:rsidRPr="00C074F9">
        <w:rPr>
          <w:sz w:val="28"/>
          <w:szCs w:val="28"/>
        </w:rPr>
        <w:t xml:space="preserve"> 3 «Основные понятия»</w:t>
      </w:r>
      <w:r w:rsidR="009B6A64" w:rsidRPr="00C074F9">
        <w:rPr>
          <w:sz w:val="28"/>
          <w:szCs w:val="28"/>
        </w:rPr>
        <w:t xml:space="preserve"> изложить в следующей редакции</w:t>
      </w:r>
      <w:r w:rsidRPr="00C074F9">
        <w:rPr>
          <w:sz w:val="28"/>
          <w:szCs w:val="28"/>
        </w:rPr>
        <w:t>:</w:t>
      </w:r>
    </w:p>
    <w:p w14:paraId="65919B59" w14:textId="6E4BC9CC" w:rsidR="00D75767" w:rsidRPr="00C074F9" w:rsidRDefault="009B6A64" w:rsidP="00C074F9">
      <w:pPr>
        <w:ind w:firstLine="567"/>
        <w:jc w:val="both"/>
        <w:rPr>
          <w:sz w:val="28"/>
          <w:szCs w:val="28"/>
        </w:rPr>
      </w:pPr>
      <w:r w:rsidRPr="00C074F9">
        <w:rPr>
          <w:sz w:val="28"/>
          <w:szCs w:val="28"/>
        </w:rPr>
        <w:t>«Статья 3. Основные понятия</w:t>
      </w:r>
    </w:p>
    <w:p w14:paraId="03748C94" w14:textId="77777777" w:rsidR="00020CB0" w:rsidRPr="00C074F9" w:rsidRDefault="00020CB0" w:rsidP="00C074F9">
      <w:pPr>
        <w:ind w:firstLine="567"/>
        <w:jc w:val="both"/>
        <w:rPr>
          <w:sz w:val="28"/>
          <w:szCs w:val="28"/>
        </w:rPr>
      </w:pPr>
      <w:r w:rsidRPr="00C074F9">
        <w:rPr>
          <w:sz w:val="28"/>
          <w:szCs w:val="28"/>
        </w:rPr>
        <w:t>Применительно к настоящим Правилам используются следующие основные понятия:</w:t>
      </w:r>
    </w:p>
    <w:p w14:paraId="2941B081" w14:textId="43EBB9B9" w:rsidR="00020CB0" w:rsidRPr="00C074F9" w:rsidRDefault="00EA1845" w:rsidP="00C074F9">
      <w:pPr>
        <w:ind w:firstLine="567"/>
        <w:jc w:val="both"/>
        <w:rPr>
          <w:sz w:val="28"/>
          <w:szCs w:val="28"/>
        </w:rPr>
      </w:pPr>
      <w:r w:rsidRPr="00C074F9">
        <w:rPr>
          <w:sz w:val="28"/>
          <w:szCs w:val="28"/>
        </w:rPr>
        <w:t xml:space="preserve">благоустройство </w:t>
      </w:r>
      <w:r w:rsidR="00C074F9">
        <w:rPr>
          <w:sz w:val="28"/>
          <w:szCs w:val="28"/>
        </w:rPr>
        <w:t>-</w:t>
      </w:r>
      <w:r w:rsidRPr="00C074F9">
        <w:rPr>
          <w:sz w:val="28"/>
          <w:szCs w:val="28"/>
        </w:rPr>
        <w:t xml:space="preserve"> комплекс мероприятий по созданию и развитию, в том числе по проектированию, объектов благоустройства и элементов благоустройства, направленный на обеспечение и повышение комфортности и безопасности условий проживания граждан, поддержание и улучшение санитарного и эстетического состояния территории городского округа Лыткарино, по содержанию объектов благоустройства, в том числе территорий общего пользования, земельных участков, зданий, строений, сооружений, прилегающих территорий, элементов благоустройства</w:t>
      </w:r>
      <w:r w:rsidR="00020CB0" w:rsidRPr="00C074F9">
        <w:rPr>
          <w:sz w:val="28"/>
          <w:szCs w:val="28"/>
        </w:rPr>
        <w:t>;</w:t>
      </w:r>
    </w:p>
    <w:p w14:paraId="581D1B2E" w14:textId="31455015" w:rsidR="00020CB0" w:rsidRPr="00C074F9" w:rsidRDefault="00020CB0" w:rsidP="00C074F9">
      <w:pPr>
        <w:ind w:firstLine="567"/>
        <w:jc w:val="both"/>
        <w:rPr>
          <w:sz w:val="28"/>
          <w:szCs w:val="28"/>
        </w:rPr>
      </w:pPr>
      <w:r w:rsidRPr="00C074F9">
        <w:rPr>
          <w:sz w:val="28"/>
          <w:szCs w:val="28"/>
        </w:rPr>
        <w:t xml:space="preserve">комплекс мероприятий по благоустройству территории </w:t>
      </w:r>
      <w:r w:rsidR="00C074F9">
        <w:rPr>
          <w:sz w:val="28"/>
          <w:szCs w:val="28"/>
        </w:rPr>
        <w:t>-</w:t>
      </w:r>
      <w:r w:rsidR="00EA1845" w:rsidRPr="00C074F9">
        <w:rPr>
          <w:sz w:val="28"/>
          <w:szCs w:val="28"/>
        </w:rPr>
        <w:t xml:space="preserve"> </w:t>
      </w:r>
      <w:r w:rsidRPr="00C074F9">
        <w:rPr>
          <w:sz w:val="28"/>
          <w:szCs w:val="28"/>
        </w:rPr>
        <w:t>мероприятия, реализуемые в рамках благоустройства территории, в том числе выполнение научно-исследовательских и изыскательских работ, архитектурно-планировочных концепций и стратегий, проектирование, создание, реконструкция, капитальный ремонт, реконструктивные и земляные работы, снос (демонтаж), ремонт, текущий ремонт, содержание объектов благоустройства и элементов благоустройства, мероприятия, направленные на развитие объектов благоустройства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городского округа Лыткарино;</w:t>
      </w:r>
    </w:p>
    <w:p w14:paraId="6FA89723" w14:textId="77777777" w:rsidR="00020CB0" w:rsidRPr="00C074F9" w:rsidRDefault="00020CB0" w:rsidP="00C074F9">
      <w:pPr>
        <w:ind w:firstLine="567"/>
        <w:jc w:val="both"/>
        <w:rPr>
          <w:sz w:val="28"/>
          <w:szCs w:val="28"/>
        </w:rPr>
      </w:pPr>
      <w:r w:rsidRPr="00C074F9">
        <w:rPr>
          <w:sz w:val="28"/>
          <w:szCs w:val="28"/>
        </w:rPr>
        <w:t>объекты благоустройства - территории городского округа Лыткарино различного функционального назначения:</w:t>
      </w:r>
    </w:p>
    <w:p w14:paraId="31BB1B58" w14:textId="77777777" w:rsidR="00020CB0" w:rsidRPr="00C074F9" w:rsidRDefault="00020CB0" w:rsidP="00C074F9">
      <w:pPr>
        <w:ind w:firstLine="567"/>
        <w:jc w:val="both"/>
        <w:rPr>
          <w:sz w:val="28"/>
          <w:szCs w:val="28"/>
        </w:rPr>
      </w:pPr>
      <w:r w:rsidRPr="00C074F9">
        <w:rPr>
          <w:sz w:val="28"/>
          <w:szCs w:val="28"/>
        </w:rPr>
        <w:t>1) в границах:</w:t>
      </w:r>
    </w:p>
    <w:p w14:paraId="7214BBBC" w14:textId="77777777" w:rsidR="00020CB0" w:rsidRPr="00C074F9" w:rsidRDefault="00020CB0" w:rsidP="00C074F9">
      <w:pPr>
        <w:ind w:firstLine="567"/>
        <w:jc w:val="both"/>
        <w:rPr>
          <w:sz w:val="28"/>
          <w:szCs w:val="28"/>
        </w:rPr>
      </w:pPr>
      <w:r w:rsidRPr="00C074F9">
        <w:rPr>
          <w:sz w:val="28"/>
          <w:szCs w:val="28"/>
        </w:rPr>
        <w:lastRenderedPageBreak/>
        <w:t>земельных участков, находящихся в частной собственности;</w:t>
      </w:r>
    </w:p>
    <w:p w14:paraId="2073010D" w14:textId="77777777" w:rsidR="00020CB0" w:rsidRPr="00C074F9" w:rsidRDefault="00020CB0" w:rsidP="00C074F9">
      <w:pPr>
        <w:ind w:firstLine="567"/>
        <w:jc w:val="both"/>
        <w:rPr>
          <w:sz w:val="28"/>
          <w:szCs w:val="28"/>
        </w:rPr>
      </w:pPr>
      <w:r w:rsidRPr="00C074F9">
        <w:rPr>
          <w:sz w:val="28"/>
          <w:szCs w:val="28"/>
        </w:rPr>
        <w:t>земельных участков, находящихся в федеральной собственности;</w:t>
      </w:r>
    </w:p>
    <w:p w14:paraId="76FC1CF8" w14:textId="77777777" w:rsidR="00020CB0" w:rsidRPr="00C074F9" w:rsidRDefault="00020CB0" w:rsidP="00C074F9">
      <w:pPr>
        <w:ind w:firstLine="567"/>
        <w:jc w:val="both"/>
        <w:rPr>
          <w:sz w:val="28"/>
          <w:szCs w:val="28"/>
        </w:rPr>
      </w:pPr>
      <w:r w:rsidRPr="00C074F9">
        <w:rPr>
          <w:sz w:val="28"/>
          <w:szCs w:val="28"/>
        </w:rPr>
        <w:t>земельных участков, находящихся в собственности Московской области;</w:t>
      </w:r>
    </w:p>
    <w:p w14:paraId="40F060B6" w14:textId="77777777" w:rsidR="00020CB0" w:rsidRPr="00C074F9" w:rsidRDefault="00020CB0" w:rsidP="00C074F9">
      <w:pPr>
        <w:ind w:firstLine="567"/>
        <w:jc w:val="both"/>
        <w:rPr>
          <w:sz w:val="28"/>
          <w:szCs w:val="28"/>
        </w:rPr>
      </w:pPr>
      <w:r w:rsidRPr="00C074F9">
        <w:rPr>
          <w:sz w:val="28"/>
          <w:szCs w:val="28"/>
        </w:rPr>
        <w:t>земельных участков, находящихся в муниципальной собственности;</w:t>
      </w:r>
    </w:p>
    <w:p w14:paraId="60BB0174" w14:textId="77777777" w:rsidR="00020CB0" w:rsidRPr="00C074F9" w:rsidRDefault="00020CB0" w:rsidP="00C074F9">
      <w:pPr>
        <w:ind w:firstLine="567"/>
        <w:jc w:val="both"/>
        <w:rPr>
          <w:sz w:val="28"/>
          <w:szCs w:val="28"/>
        </w:rPr>
      </w:pPr>
      <w:r w:rsidRPr="00C074F9">
        <w:rPr>
          <w:sz w:val="28"/>
          <w:szCs w:val="28"/>
        </w:rPr>
        <w:t>земельных участков и земель, государственная собственность на которые не разграничена;</w:t>
      </w:r>
    </w:p>
    <w:p w14:paraId="0133A918" w14:textId="77777777" w:rsidR="00020CB0" w:rsidRPr="00C074F9" w:rsidRDefault="00020CB0" w:rsidP="00C074F9">
      <w:pPr>
        <w:ind w:firstLine="567"/>
        <w:jc w:val="both"/>
        <w:rPr>
          <w:sz w:val="28"/>
          <w:szCs w:val="28"/>
        </w:rPr>
      </w:pPr>
      <w:r w:rsidRPr="00C074F9">
        <w:rPr>
          <w:sz w:val="28"/>
          <w:szCs w:val="28"/>
        </w:rPr>
        <w:t>2) на которых осуществляется комплекс мероприятий по благоустройству территорий:</w:t>
      </w:r>
    </w:p>
    <w:p w14:paraId="35EAAB0D" w14:textId="77777777" w:rsidR="00020CB0" w:rsidRPr="00C074F9" w:rsidRDefault="00020CB0" w:rsidP="00C074F9">
      <w:pPr>
        <w:ind w:firstLine="567"/>
        <w:jc w:val="both"/>
        <w:rPr>
          <w:sz w:val="28"/>
          <w:szCs w:val="28"/>
        </w:rPr>
      </w:pPr>
      <w:r w:rsidRPr="00C074F9">
        <w:rPr>
          <w:sz w:val="28"/>
          <w:szCs w:val="28"/>
        </w:rPr>
        <w:t>районы, кварталы, улицы и дороги, территории общего пользования, улично-дорожная сеть, иные элементы планировочной структуры;</w:t>
      </w:r>
    </w:p>
    <w:p w14:paraId="06B0E772" w14:textId="77777777" w:rsidR="00020CB0" w:rsidRPr="00C074F9" w:rsidRDefault="00020CB0" w:rsidP="00C074F9">
      <w:pPr>
        <w:ind w:firstLine="567"/>
        <w:jc w:val="both"/>
        <w:rPr>
          <w:sz w:val="28"/>
          <w:szCs w:val="28"/>
        </w:rPr>
      </w:pPr>
      <w:r w:rsidRPr="00C074F9">
        <w:rPr>
          <w:sz w:val="28"/>
          <w:szCs w:val="28"/>
        </w:rPr>
        <w:t>охранные зоны, технические зоны транспортных, инженерных коммуникаций, зоны с особыми условиями водных объектов;</w:t>
      </w:r>
    </w:p>
    <w:p w14:paraId="4BABB790" w14:textId="77777777" w:rsidR="00020CB0" w:rsidRPr="00C074F9" w:rsidRDefault="00020CB0" w:rsidP="00C074F9">
      <w:pPr>
        <w:ind w:firstLine="567"/>
        <w:jc w:val="both"/>
        <w:rPr>
          <w:sz w:val="28"/>
          <w:szCs w:val="28"/>
        </w:rPr>
      </w:pPr>
      <w:r w:rsidRPr="00C074F9">
        <w:rPr>
          <w:sz w:val="28"/>
          <w:szCs w:val="28"/>
        </w:rPr>
        <w:t>озелененные территории, зеленые зоны;</w:t>
      </w:r>
    </w:p>
    <w:p w14:paraId="15ADDD2A" w14:textId="77777777" w:rsidR="00020CB0" w:rsidRPr="00C074F9" w:rsidRDefault="00020CB0" w:rsidP="00C074F9">
      <w:pPr>
        <w:ind w:firstLine="567"/>
        <w:jc w:val="both"/>
        <w:rPr>
          <w:sz w:val="28"/>
          <w:szCs w:val="28"/>
        </w:rPr>
      </w:pPr>
      <w:r w:rsidRPr="00C074F9">
        <w:rPr>
          <w:sz w:val="28"/>
          <w:szCs w:val="28"/>
        </w:rPr>
        <w:t>прилегающие территории;</w:t>
      </w:r>
    </w:p>
    <w:p w14:paraId="4A0A6388" w14:textId="4736B1D1" w:rsidR="00020CB0" w:rsidRPr="00C074F9" w:rsidRDefault="00020CB0" w:rsidP="00C074F9">
      <w:pPr>
        <w:ind w:firstLine="567"/>
        <w:jc w:val="both"/>
        <w:rPr>
          <w:sz w:val="28"/>
          <w:szCs w:val="28"/>
        </w:rPr>
      </w:pPr>
      <w:r w:rsidRPr="00C074F9">
        <w:rPr>
          <w:sz w:val="28"/>
          <w:szCs w:val="28"/>
        </w:rPr>
        <w:t xml:space="preserve">территории вдоль </w:t>
      </w:r>
      <w:r w:rsidR="00EA1845" w:rsidRPr="00C074F9">
        <w:rPr>
          <w:sz w:val="28"/>
          <w:szCs w:val="28"/>
        </w:rPr>
        <w:t>«</w:t>
      </w:r>
      <w:r w:rsidRPr="00C074F9">
        <w:rPr>
          <w:sz w:val="28"/>
          <w:szCs w:val="28"/>
        </w:rPr>
        <w:t>вылетных</w:t>
      </w:r>
      <w:r w:rsidR="00EA1845" w:rsidRPr="00C074F9">
        <w:rPr>
          <w:sz w:val="28"/>
          <w:szCs w:val="28"/>
        </w:rPr>
        <w:t>»</w:t>
      </w:r>
      <w:r w:rsidRPr="00C074F9">
        <w:rPr>
          <w:sz w:val="28"/>
          <w:szCs w:val="28"/>
        </w:rPr>
        <w:t xml:space="preserve"> магистралей;</w:t>
      </w:r>
    </w:p>
    <w:p w14:paraId="0B9938FE" w14:textId="77777777" w:rsidR="00020CB0" w:rsidRPr="00C074F9" w:rsidRDefault="00020CB0" w:rsidP="00C074F9">
      <w:pPr>
        <w:ind w:firstLine="567"/>
        <w:jc w:val="both"/>
        <w:rPr>
          <w:sz w:val="28"/>
          <w:szCs w:val="28"/>
        </w:rPr>
      </w:pPr>
      <w:r w:rsidRPr="00C074F9">
        <w:rPr>
          <w:sz w:val="28"/>
          <w:szCs w:val="28"/>
        </w:rPr>
        <w:t>придомовые территории многоквартирных домов;</w:t>
      </w:r>
    </w:p>
    <w:p w14:paraId="102C20EC" w14:textId="77777777" w:rsidR="00020CB0" w:rsidRPr="00C074F9" w:rsidRDefault="00020CB0" w:rsidP="00C074F9">
      <w:pPr>
        <w:ind w:firstLine="567"/>
        <w:jc w:val="both"/>
        <w:rPr>
          <w:sz w:val="28"/>
          <w:szCs w:val="28"/>
        </w:rPr>
      </w:pPr>
      <w:r w:rsidRPr="00C074F9">
        <w:rPr>
          <w:sz w:val="28"/>
          <w:szCs w:val="28"/>
        </w:rPr>
        <w:t>дворовые территории;</w:t>
      </w:r>
    </w:p>
    <w:p w14:paraId="07F7BD81" w14:textId="77777777" w:rsidR="00020CB0" w:rsidRPr="00C074F9" w:rsidRDefault="00020CB0" w:rsidP="00C074F9">
      <w:pPr>
        <w:ind w:firstLine="567"/>
        <w:jc w:val="both"/>
        <w:rPr>
          <w:sz w:val="28"/>
          <w:szCs w:val="28"/>
        </w:rPr>
      </w:pPr>
      <w:r w:rsidRPr="00C074F9">
        <w:rPr>
          <w:sz w:val="28"/>
          <w:szCs w:val="28"/>
        </w:rPr>
        <w:t>домовладения;</w:t>
      </w:r>
    </w:p>
    <w:p w14:paraId="462DA114" w14:textId="77777777" w:rsidR="00020CB0" w:rsidRPr="00C074F9" w:rsidRDefault="00020CB0" w:rsidP="00C074F9">
      <w:pPr>
        <w:ind w:firstLine="567"/>
        <w:jc w:val="both"/>
        <w:rPr>
          <w:sz w:val="28"/>
          <w:szCs w:val="28"/>
        </w:rPr>
      </w:pPr>
      <w:r w:rsidRPr="00C074F9">
        <w:rPr>
          <w:sz w:val="28"/>
          <w:szCs w:val="28"/>
        </w:rPr>
        <w:t>общественные территории;</w:t>
      </w:r>
    </w:p>
    <w:p w14:paraId="5F896457" w14:textId="77777777" w:rsidR="00020CB0" w:rsidRPr="00C074F9" w:rsidRDefault="00020CB0" w:rsidP="00C074F9">
      <w:pPr>
        <w:ind w:firstLine="567"/>
        <w:jc w:val="both"/>
        <w:rPr>
          <w:sz w:val="28"/>
          <w:szCs w:val="28"/>
        </w:rPr>
      </w:pPr>
      <w:r w:rsidRPr="00C074F9">
        <w:rPr>
          <w:sz w:val="28"/>
          <w:szCs w:val="28"/>
        </w:rPr>
        <w:t xml:space="preserve">площадки (в том числе плоскостные открытые стоянки автомобилей и других </w:t>
      </w:r>
      <w:proofErr w:type="spellStart"/>
      <w:r w:rsidRPr="00C074F9">
        <w:rPr>
          <w:sz w:val="28"/>
          <w:szCs w:val="28"/>
        </w:rPr>
        <w:t>мототранспортных</w:t>
      </w:r>
      <w:proofErr w:type="spellEnd"/>
      <w:r w:rsidRPr="00C074F9">
        <w:rPr>
          <w:sz w:val="28"/>
          <w:szCs w:val="28"/>
        </w:rPr>
        <w:t xml:space="preserve"> средств, коллективные автостоянки, парковки (парковочные места), велопарковки и велосипедные стоянки, отстойно-разворотные, строительные, остановочные, пикниковые, детские игровые, спортивные площадки, площадки для выгула животных, дрессировки собак, барбекю, танцев, размещения аттракционов, средств информации, отдыха и досуга, массовых мероприятий, контейнерные площадки, площадки для посетителей);</w:t>
      </w:r>
    </w:p>
    <w:p w14:paraId="34DB42E9" w14:textId="77777777" w:rsidR="00020CB0" w:rsidRPr="00C074F9" w:rsidRDefault="00020CB0" w:rsidP="00C074F9">
      <w:pPr>
        <w:ind w:firstLine="567"/>
        <w:jc w:val="both"/>
        <w:rPr>
          <w:sz w:val="28"/>
          <w:szCs w:val="28"/>
        </w:rPr>
      </w:pPr>
      <w:r w:rsidRPr="00C074F9">
        <w:rPr>
          <w:sz w:val="28"/>
          <w:szCs w:val="28"/>
        </w:rPr>
        <w:t>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w:t>
      </w:r>
    </w:p>
    <w:p w14:paraId="5AA2AE4C" w14:textId="77777777" w:rsidR="00020CB0" w:rsidRPr="00C074F9" w:rsidRDefault="00020CB0" w:rsidP="00C074F9">
      <w:pPr>
        <w:ind w:firstLine="567"/>
        <w:jc w:val="both"/>
        <w:rPr>
          <w:sz w:val="28"/>
          <w:szCs w:val="28"/>
        </w:rPr>
      </w:pPr>
      <w:proofErr w:type="spellStart"/>
      <w:r w:rsidRPr="00C074F9">
        <w:rPr>
          <w:sz w:val="28"/>
          <w:szCs w:val="28"/>
        </w:rPr>
        <w:t>велокоммуникации</w:t>
      </w:r>
      <w:proofErr w:type="spellEnd"/>
      <w:r w:rsidRPr="00C074F9">
        <w:rPr>
          <w:sz w:val="28"/>
          <w:szCs w:val="28"/>
        </w:rPr>
        <w:t xml:space="preserve"> (велопешеходные, велосипедные дорожки, полосы для движения велосипедного транспорта);</w:t>
      </w:r>
    </w:p>
    <w:p w14:paraId="2E0588A8" w14:textId="77777777" w:rsidR="00020CB0" w:rsidRPr="00C074F9" w:rsidRDefault="00020CB0" w:rsidP="00C074F9">
      <w:pPr>
        <w:ind w:firstLine="567"/>
        <w:jc w:val="both"/>
        <w:rPr>
          <w:sz w:val="28"/>
          <w:szCs w:val="28"/>
        </w:rPr>
      </w:pPr>
      <w:r w:rsidRPr="00C074F9">
        <w:rPr>
          <w:sz w:val="28"/>
          <w:szCs w:val="28"/>
        </w:rPr>
        <w:t>пешеходная инфраструктура, в том числе: пешеходные коммуникации (тротуары, пешеходные дорожки, эспланады, мосты, тропы и тропинки и т.п.) и пешеходные пространства (пешеходные улицы, площади, зоны);</w:t>
      </w:r>
    </w:p>
    <w:p w14:paraId="25584FDA" w14:textId="77777777" w:rsidR="00020CB0" w:rsidRPr="00C074F9" w:rsidRDefault="00020CB0" w:rsidP="00C074F9">
      <w:pPr>
        <w:ind w:firstLine="567"/>
        <w:jc w:val="both"/>
        <w:rPr>
          <w:sz w:val="28"/>
          <w:szCs w:val="28"/>
        </w:rPr>
      </w:pPr>
      <w:r w:rsidRPr="00C074F9">
        <w:rPr>
          <w:sz w:val="28"/>
          <w:szCs w:val="28"/>
        </w:rPr>
        <w:t>места размещения нестационарных торговых объектов;</w:t>
      </w:r>
    </w:p>
    <w:p w14:paraId="47FC2839" w14:textId="77777777" w:rsidR="00020CB0" w:rsidRPr="00C074F9" w:rsidRDefault="00020CB0" w:rsidP="00C074F9">
      <w:pPr>
        <w:ind w:firstLine="567"/>
        <w:jc w:val="both"/>
        <w:rPr>
          <w:sz w:val="28"/>
          <w:szCs w:val="28"/>
        </w:rPr>
      </w:pPr>
      <w:r w:rsidRPr="00C074F9">
        <w:rPr>
          <w:sz w:val="28"/>
          <w:szCs w:val="28"/>
        </w:rPr>
        <w:t>другие территории городского округа Лыткарино;</w:t>
      </w:r>
    </w:p>
    <w:p w14:paraId="2F9FFE3B" w14:textId="77777777" w:rsidR="00020CB0" w:rsidRPr="00C074F9" w:rsidRDefault="00020CB0" w:rsidP="00C074F9">
      <w:pPr>
        <w:ind w:firstLine="567"/>
        <w:jc w:val="both"/>
        <w:rPr>
          <w:sz w:val="28"/>
          <w:szCs w:val="28"/>
        </w:rPr>
      </w:pPr>
      <w:r w:rsidRPr="00C074F9">
        <w:rPr>
          <w:sz w:val="28"/>
          <w:szCs w:val="28"/>
        </w:rPr>
        <w:t xml:space="preserve">элемент планировочной структуры - часть территории городского округа (район, микрорайон, квартал, территория общего пользования, территория ведения гражданами садоводства или огородничества для собственных нужд, территория транспортно-пересадочного узла, территория, занятая линейным объектом и (или) предназначенная для размещения линейного объекта, за исключением элементов планировочной структуры, улично-дорожная сеть); виды элементов планировочной структуры устанавливаются уполномоченным </w:t>
      </w:r>
      <w:r w:rsidRPr="00C074F9">
        <w:rPr>
          <w:sz w:val="28"/>
          <w:szCs w:val="28"/>
        </w:rPr>
        <w:lastRenderedPageBreak/>
        <w:t>Правительством Российской Федерации федеральным органом исполнительной власти;</w:t>
      </w:r>
    </w:p>
    <w:p w14:paraId="27E8EA03" w14:textId="77777777" w:rsidR="00020CB0" w:rsidRPr="00C074F9" w:rsidRDefault="00020CB0" w:rsidP="00C074F9">
      <w:pPr>
        <w:ind w:firstLine="567"/>
        <w:jc w:val="both"/>
        <w:rPr>
          <w:sz w:val="28"/>
          <w:szCs w:val="28"/>
        </w:rPr>
      </w:pPr>
      <w:r w:rsidRPr="00C074F9">
        <w:rPr>
          <w:sz w:val="28"/>
          <w:szCs w:val="28"/>
        </w:rPr>
        <w:t>жилой район - жилая территория (часть жилой территории) населенного пункта, ограниченная магистральными улицами, естественными и искусственными рубежами, 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с обеспечением жизнедеятельности населения;</w:t>
      </w:r>
    </w:p>
    <w:p w14:paraId="2D6640FE" w14:textId="77777777" w:rsidR="00020CB0" w:rsidRPr="00C074F9" w:rsidRDefault="00020CB0" w:rsidP="00C074F9">
      <w:pPr>
        <w:ind w:firstLine="567"/>
        <w:jc w:val="both"/>
        <w:rPr>
          <w:sz w:val="28"/>
          <w:szCs w:val="28"/>
        </w:rPr>
      </w:pPr>
      <w:r w:rsidRPr="00C074F9">
        <w:rPr>
          <w:sz w:val="28"/>
          <w:szCs w:val="28"/>
        </w:rPr>
        <w:t>квартал - часть жилого района, ограниченная магистральными улицами, жилыми улицами, пешеходными аллеями, естественными и искусственными рубежами;</w:t>
      </w:r>
    </w:p>
    <w:p w14:paraId="46D82A30" w14:textId="77777777" w:rsidR="00020CB0" w:rsidRPr="00C074F9" w:rsidRDefault="00020CB0" w:rsidP="00C074F9">
      <w:pPr>
        <w:ind w:firstLine="567"/>
        <w:jc w:val="both"/>
        <w:rPr>
          <w:sz w:val="28"/>
          <w:szCs w:val="28"/>
        </w:rPr>
      </w:pPr>
      <w:r w:rsidRPr="00C074F9">
        <w:rPr>
          <w:sz w:val="28"/>
          <w:szCs w:val="28"/>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6DD74C13" w14:textId="77777777" w:rsidR="00020CB0" w:rsidRPr="00C074F9" w:rsidRDefault="00020CB0" w:rsidP="00C074F9">
      <w:pPr>
        <w:ind w:firstLine="567"/>
        <w:jc w:val="both"/>
        <w:rPr>
          <w:sz w:val="28"/>
          <w:szCs w:val="28"/>
        </w:rPr>
      </w:pPr>
      <w:r w:rsidRPr="00C074F9">
        <w:rPr>
          <w:sz w:val="28"/>
          <w:szCs w:val="28"/>
        </w:rPr>
        <w:t>улично-дорожная сеть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коммуникации;</w:t>
      </w:r>
    </w:p>
    <w:p w14:paraId="778E7088" w14:textId="6155BD5A" w:rsidR="00020CB0" w:rsidRPr="00C074F9" w:rsidRDefault="00020CB0" w:rsidP="00C074F9">
      <w:pPr>
        <w:ind w:firstLine="567"/>
        <w:jc w:val="both"/>
        <w:rPr>
          <w:sz w:val="28"/>
          <w:szCs w:val="28"/>
        </w:rPr>
      </w:pPr>
      <w:r w:rsidRPr="00C074F9">
        <w:rPr>
          <w:sz w:val="28"/>
          <w:szCs w:val="28"/>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Московской области </w:t>
      </w:r>
      <w:r w:rsidR="00EA1845" w:rsidRPr="00C074F9">
        <w:rPr>
          <w:sz w:val="28"/>
          <w:szCs w:val="28"/>
        </w:rPr>
        <w:br/>
        <w:t>№</w:t>
      </w:r>
      <w:r w:rsidRPr="00C074F9">
        <w:rPr>
          <w:sz w:val="28"/>
          <w:szCs w:val="28"/>
        </w:rPr>
        <w:t xml:space="preserve"> 191/2014-ОЗ </w:t>
      </w:r>
      <w:r w:rsidR="00EA1845" w:rsidRPr="00C074F9">
        <w:rPr>
          <w:sz w:val="28"/>
          <w:szCs w:val="28"/>
        </w:rPr>
        <w:t>«</w:t>
      </w:r>
      <w:r w:rsidRPr="00C074F9">
        <w:rPr>
          <w:sz w:val="28"/>
          <w:szCs w:val="28"/>
        </w:rPr>
        <w:t>О регулировании дополнительных вопросов в сфере благоустройства в Московской области</w:t>
      </w:r>
      <w:r w:rsidR="00EA1845" w:rsidRPr="00C074F9">
        <w:rPr>
          <w:sz w:val="28"/>
          <w:szCs w:val="28"/>
        </w:rPr>
        <w:t>»</w:t>
      </w:r>
      <w:r w:rsidRPr="00C074F9">
        <w:rPr>
          <w:sz w:val="28"/>
          <w:szCs w:val="28"/>
        </w:rPr>
        <w:t>;</w:t>
      </w:r>
    </w:p>
    <w:p w14:paraId="2E800685" w14:textId="77777777" w:rsidR="00020CB0" w:rsidRPr="00C074F9" w:rsidRDefault="00020CB0" w:rsidP="00C074F9">
      <w:pPr>
        <w:ind w:firstLine="567"/>
        <w:jc w:val="both"/>
        <w:rPr>
          <w:sz w:val="28"/>
          <w:szCs w:val="28"/>
        </w:rPr>
      </w:pPr>
      <w:r w:rsidRPr="00C074F9">
        <w:rPr>
          <w:sz w:val="28"/>
          <w:szCs w:val="28"/>
        </w:rPr>
        <w:t>размер прилегающей территории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точек границ земельного участка;</w:t>
      </w:r>
    </w:p>
    <w:p w14:paraId="0086F290" w14:textId="77777777" w:rsidR="00020CB0" w:rsidRPr="00C074F9" w:rsidRDefault="00020CB0" w:rsidP="00C074F9">
      <w:pPr>
        <w:ind w:firstLine="567"/>
        <w:jc w:val="both"/>
        <w:rPr>
          <w:sz w:val="28"/>
          <w:szCs w:val="28"/>
        </w:rPr>
      </w:pPr>
      <w:r w:rsidRPr="00C074F9">
        <w:rPr>
          <w:sz w:val="28"/>
          <w:szCs w:val="28"/>
        </w:rPr>
        <w:t>граница прилегающей территории - линия и проходящая по этой линии вертикальная поверхность, определяющие пределы прилегающей территории; построение линии осуществляется проведением прямых до пересечения (соединения) через точки, получаемые при измерении линейных величин размеров прилегающих территорий;</w:t>
      </w:r>
    </w:p>
    <w:p w14:paraId="54143469" w14:textId="78C6B1C8" w:rsidR="00020CB0" w:rsidRPr="00C074F9" w:rsidRDefault="00EA1845" w:rsidP="00C074F9">
      <w:pPr>
        <w:ind w:firstLine="567"/>
        <w:jc w:val="both"/>
        <w:rPr>
          <w:sz w:val="28"/>
          <w:szCs w:val="28"/>
        </w:rPr>
      </w:pPr>
      <w:r w:rsidRPr="00C074F9">
        <w:rPr>
          <w:sz w:val="28"/>
          <w:szCs w:val="28"/>
        </w:rPr>
        <w:t>«</w:t>
      </w:r>
      <w:r w:rsidR="00020CB0" w:rsidRPr="00C074F9">
        <w:rPr>
          <w:sz w:val="28"/>
          <w:szCs w:val="28"/>
        </w:rPr>
        <w:t>вылетные</w:t>
      </w:r>
      <w:r w:rsidRPr="00C074F9">
        <w:rPr>
          <w:sz w:val="28"/>
          <w:szCs w:val="28"/>
        </w:rPr>
        <w:t>»</w:t>
      </w:r>
      <w:r w:rsidR="00020CB0" w:rsidRPr="00C074F9">
        <w:rPr>
          <w:sz w:val="28"/>
          <w:szCs w:val="28"/>
        </w:rPr>
        <w:t xml:space="preserve"> магистрали - автомобильные дороги общего пользования регионального значения и участки автомобильных дорог общего пользования федерального значения, расположенные на территории Московской области, обеспечивающие движение транспортных средств от Московской кольцевой автомобильной дороги (МКАД) через территории одного или нескольких </w:t>
      </w:r>
      <w:r w:rsidR="00020CB0" w:rsidRPr="00C074F9">
        <w:rPr>
          <w:sz w:val="28"/>
          <w:szCs w:val="28"/>
        </w:rPr>
        <w:lastRenderedPageBreak/>
        <w:t xml:space="preserve">муниципальных образований Московской области за пределы Московской области </w:t>
      </w:r>
      <w:r w:rsidRPr="00C074F9">
        <w:rPr>
          <w:sz w:val="28"/>
          <w:szCs w:val="28"/>
        </w:rPr>
        <w:t>–</w:t>
      </w:r>
      <w:r w:rsidR="00020CB0" w:rsidRPr="00C074F9">
        <w:rPr>
          <w:sz w:val="28"/>
          <w:szCs w:val="28"/>
        </w:rPr>
        <w:t xml:space="preserve"> </w:t>
      </w:r>
      <w:r w:rsidRPr="00C074F9">
        <w:rPr>
          <w:sz w:val="28"/>
          <w:szCs w:val="28"/>
        </w:rPr>
        <w:t>«</w:t>
      </w:r>
      <w:r w:rsidR="00020CB0" w:rsidRPr="00C074F9">
        <w:rPr>
          <w:sz w:val="28"/>
          <w:szCs w:val="28"/>
        </w:rPr>
        <w:t>на вылет</w:t>
      </w:r>
      <w:r w:rsidRPr="00C074F9">
        <w:rPr>
          <w:sz w:val="28"/>
          <w:szCs w:val="28"/>
        </w:rPr>
        <w:t>»</w:t>
      </w:r>
      <w:r w:rsidR="00020CB0" w:rsidRPr="00C074F9">
        <w:rPr>
          <w:sz w:val="28"/>
          <w:szCs w:val="28"/>
        </w:rPr>
        <w:t>;</w:t>
      </w:r>
    </w:p>
    <w:p w14:paraId="262B7F88" w14:textId="18622039" w:rsidR="00020CB0" w:rsidRPr="00C074F9" w:rsidRDefault="00020CB0" w:rsidP="00C074F9">
      <w:pPr>
        <w:ind w:firstLine="567"/>
        <w:jc w:val="both"/>
        <w:rPr>
          <w:sz w:val="28"/>
          <w:szCs w:val="28"/>
        </w:rPr>
      </w:pPr>
      <w:r w:rsidRPr="00C074F9">
        <w:rPr>
          <w:sz w:val="28"/>
          <w:szCs w:val="28"/>
        </w:rPr>
        <w:t xml:space="preserve">территории вдоль </w:t>
      </w:r>
      <w:r w:rsidR="00EA1845" w:rsidRPr="00C074F9">
        <w:rPr>
          <w:sz w:val="28"/>
          <w:szCs w:val="28"/>
        </w:rPr>
        <w:t>«</w:t>
      </w:r>
      <w:r w:rsidRPr="00C074F9">
        <w:rPr>
          <w:sz w:val="28"/>
          <w:szCs w:val="28"/>
        </w:rPr>
        <w:t>вылетных</w:t>
      </w:r>
      <w:r w:rsidR="00EA1845" w:rsidRPr="00C074F9">
        <w:rPr>
          <w:sz w:val="28"/>
          <w:szCs w:val="28"/>
        </w:rPr>
        <w:t>»</w:t>
      </w:r>
      <w:r w:rsidRPr="00C074F9">
        <w:rPr>
          <w:sz w:val="28"/>
          <w:szCs w:val="28"/>
        </w:rPr>
        <w:t xml:space="preserve"> магистралей - территории от дорожного полотна, дорожного покрытия </w:t>
      </w:r>
      <w:r w:rsidR="00EA1845" w:rsidRPr="00C074F9">
        <w:rPr>
          <w:sz w:val="28"/>
          <w:szCs w:val="28"/>
        </w:rPr>
        <w:t>«</w:t>
      </w:r>
      <w:r w:rsidRPr="00C074F9">
        <w:rPr>
          <w:sz w:val="28"/>
          <w:szCs w:val="28"/>
        </w:rPr>
        <w:t>вылетных</w:t>
      </w:r>
      <w:r w:rsidR="00EA1845" w:rsidRPr="00C074F9">
        <w:rPr>
          <w:sz w:val="28"/>
          <w:szCs w:val="28"/>
        </w:rPr>
        <w:t>»</w:t>
      </w:r>
      <w:r w:rsidRPr="00C074F9">
        <w:rPr>
          <w:sz w:val="28"/>
          <w:szCs w:val="28"/>
        </w:rPr>
        <w:t xml:space="preserve"> магистралей до фасада </w:t>
      </w:r>
      <w:r w:rsidR="00EA1845" w:rsidRPr="00C074F9">
        <w:rPr>
          <w:sz w:val="28"/>
          <w:szCs w:val="28"/>
        </w:rPr>
        <w:t>«</w:t>
      </w:r>
      <w:r w:rsidRPr="00C074F9">
        <w:rPr>
          <w:sz w:val="28"/>
          <w:szCs w:val="28"/>
        </w:rPr>
        <w:t>вылетной</w:t>
      </w:r>
      <w:r w:rsidR="00EA1845" w:rsidRPr="00C074F9">
        <w:rPr>
          <w:sz w:val="28"/>
          <w:szCs w:val="28"/>
        </w:rPr>
        <w:t>»</w:t>
      </w:r>
      <w:r w:rsidRPr="00C074F9">
        <w:rPr>
          <w:sz w:val="28"/>
          <w:szCs w:val="28"/>
        </w:rPr>
        <w:t xml:space="preserve"> магистрали включительно;</w:t>
      </w:r>
    </w:p>
    <w:p w14:paraId="6DC84C1C" w14:textId="6695C861" w:rsidR="00020CB0" w:rsidRPr="00C074F9" w:rsidRDefault="00020CB0" w:rsidP="00C074F9">
      <w:pPr>
        <w:ind w:firstLine="567"/>
        <w:jc w:val="both"/>
        <w:rPr>
          <w:sz w:val="28"/>
          <w:szCs w:val="28"/>
        </w:rPr>
      </w:pPr>
      <w:r w:rsidRPr="00C074F9">
        <w:rPr>
          <w:sz w:val="28"/>
          <w:szCs w:val="28"/>
        </w:rPr>
        <w:t xml:space="preserve">фасад </w:t>
      </w:r>
      <w:r w:rsidR="00EA1845" w:rsidRPr="00C074F9">
        <w:rPr>
          <w:sz w:val="28"/>
          <w:szCs w:val="28"/>
        </w:rPr>
        <w:t>«</w:t>
      </w:r>
      <w:r w:rsidRPr="00C074F9">
        <w:rPr>
          <w:sz w:val="28"/>
          <w:szCs w:val="28"/>
        </w:rPr>
        <w:t>вылетной</w:t>
      </w:r>
      <w:r w:rsidR="00EA1845" w:rsidRPr="00C074F9">
        <w:rPr>
          <w:sz w:val="28"/>
          <w:szCs w:val="28"/>
        </w:rPr>
        <w:t>»</w:t>
      </w:r>
      <w:r w:rsidRPr="00C074F9">
        <w:rPr>
          <w:sz w:val="28"/>
          <w:szCs w:val="28"/>
        </w:rPr>
        <w:t xml:space="preserve"> магистрали - фасады элементов благоустройства, объектов капитального строительства, формирующие визуальную границу пространства </w:t>
      </w:r>
      <w:r w:rsidR="00EA1845" w:rsidRPr="00C074F9">
        <w:rPr>
          <w:sz w:val="28"/>
          <w:szCs w:val="28"/>
        </w:rPr>
        <w:t>«</w:t>
      </w:r>
      <w:r w:rsidRPr="00C074F9">
        <w:rPr>
          <w:sz w:val="28"/>
          <w:szCs w:val="28"/>
        </w:rPr>
        <w:t>вылетной</w:t>
      </w:r>
      <w:r w:rsidR="00EA1845" w:rsidRPr="00C074F9">
        <w:rPr>
          <w:sz w:val="28"/>
          <w:szCs w:val="28"/>
        </w:rPr>
        <w:t>»</w:t>
      </w:r>
      <w:r w:rsidRPr="00C074F9">
        <w:rPr>
          <w:sz w:val="28"/>
          <w:szCs w:val="28"/>
        </w:rPr>
        <w:t xml:space="preserve"> магистрали по вертикали;</w:t>
      </w:r>
    </w:p>
    <w:p w14:paraId="381CC7DB" w14:textId="77777777" w:rsidR="00020CB0" w:rsidRPr="00C074F9" w:rsidRDefault="00020CB0" w:rsidP="00C074F9">
      <w:pPr>
        <w:ind w:firstLine="567"/>
        <w:jc w:val="both"/>
        <w:rPr>
          <w:sz w:val="28"/>
          <w:szCs w:val="28"/>
        </w:rPr>
      </w:pPr>
      <w:r w:rsidRPr="00C074F9">
        <w:rPr>
          <w:sz w:val="28"/>
          <w:szCs w:val="28"/>
        </w:rPr>
        <w:t>придомовая территория - земельный участок, на котором расположено многоквартирное жилое здание,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14:paraId="432BF5CC" w14:textId="77777777" w:rsidR="00020CB0" w:rsidRPr="00C074F9" w:rsidRDefault="00020CB0" w:rsidP="00C074F9">
      <w:pPr>
        <w:ind w:firstLine="567"/>
        <w:jc w:val="both"/>
        <w:rPr>
          <w:sz w:val="28"/>
          <w:szCs w:val="28"/>
        </w:rPr>
      </w:pPr>
      <w:r w:rsidRPr="00C074F9">
        <w:rPr>
          <w:sz w:val="28"/>
          <w:szCs w:val="28"/>
        </w:rPr>
        <w:t>дворовая территория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14:paraId="088179C4" w14:textId="77777777" w:rsidR="00020CB0" w:rsidRPr="00C074F9" w:rsidRDefault="00020CB0" w:rsidP="00C074F9">
      <w:pPr>
        <w:ind w:firstLine="567"/>
        <w:jc w:val="both"/>
        <w:rPr>
          <w:sz w:val="28"/>
          <w:szCs w:val="28"/>
        </w:rPr>
      </w:pPr>
      <w:r w:rsidRPr="00C074F9">
        <w:rPr>
          <w:sz w:val="28"/>
          <w:szCs w:val="28"/>
        </w:rP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14:paraId="6A2901D5" w14:textId="77777777" w:rsidR="00020CB0" w:rsidRPr="00C074F9" w:rsidRDefault="00020CB0" w:rsidP="00C074F9">
      <w:pPr>
        <w:ind w:firstLine="567"/>
        <w:jc w:val="both"/>
        <w:rPr>
          <w:sz w:val="28"/>
          <w:szCs w:val="28"/>
        </w:rPr>
      </w:pPr>
      <w:r w:rsidRPr="00C074F9">
        <w:rPr>
          <w:sz w:val="28"/>
          <w:szCs w:val="28"/>
        </w:rPr>
        <w:t>общественные территории (общественные пространства)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скверы, бульвары, зоны отдыха, сады, городские сады, иные зоны рекреационного назначения;</w:t>
      </w:r>
    </w:p>
    <w:p w14:paraId="423839F8" w14:textId="77777777" w:rsidR="00020CB0" w:rsidRPr="00C074F9" w:rsidRDefault="00020CB0" w:rsidP="00C074F9">
      <w:pPr>
        <w:ind w:firstLine="567"/>
        <w:jc w:val="both"/>
        <w:rPr>
          <w:sz w:val="28"/>
          <w:szCs w:val="28"/>
        </w:rPr>
      </w:pPr>
      <w:r w:rsidRPr="00C074F9">
        <w:rPr>
          <w:sz w:val="28"/>
          <w:szCs w:val="28"/>
        </w:rPr>
        <w:t>внутриквартальный проезд - проезжая часть с твердым покрытием в пределах квартала, связанная с улично-дорожной сетью;</w:t>
      </w:r>
    </w:p>
    <w:p w14:paraId="0214C706" w14:textId="77777777" w:rsidR="00020CB0" w:rsidRPr="00C074F9" w:rsidRDefault="00020CB0" w:rsidP="00C074F9">
      <w:pPr>
        <w:ind w:firstLine="567"/>
        <w:jc w:val="both"/>
        <w:rPr>
          <w:sz w:val="28"/>
          <w:szCs w:val="28"/>
        </w:rPr>
      </w:pPr>
      <w:r w:rsidRPr="00C074F9">
        <w:rPr>
          <w:sz w:val="28"/>
          <w:szCs w:val="28"/>
        </w:rPr>
        <w:t>внутридворовый проезд - проезжая часть с твердым покрытием в пределах дворовой территории, связанная через внутриквартальные проезды (или напрямую) с улично-дорожной сетью;</w:t>
      </w:r>
    </w:p>
    <w:p w14:paraId="7223E22E" w14:textId="77777777" w:rsidR="00020CB0" w:rsidRPr="00C074F9" w:rsidRDefault="00020CB0" w:rsidP="00C074F9">
      <w:pPr>
        <w:ind w:firstLine="567"/>
        <w:jc w:val="both"/>
        <w:rPr>
          <w:sz w:val="28"/>
          <w:szCs w:val="28"/>
        </w:rPr>
      </w:pPr>
      <w:r w:rsidRPr="00C074F9">
        <w:rPr>
          <w:sz w:val="28"/>
          <w:szCs w:val="28"/>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C074F9">
        <w:rPr>
          <w:sz w:val="28"/>
          <w:szCs w:val="28"/>
        </w:rPr>
        <w:t>подэстакадных</w:t>
      </w:r>
      <w:proofErr w:type="spellEnd"/>
      <w:r w:rsidRPr="00C074F9">
        <w:rPr>
          <w:sz w:val="28"/>
          <w:szCs w:val="28"/>
        </w:rPr>
        <w:t xml:space="preserve">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65A8F6F9" w14:textId="77777777" w:rsidR="00020CB0" w:rsidRPr="00C074F9" w:rsidRDefault="00020CB0" w:rsidP="00C074F9">
      <w:pPr>
        <w:ind w:firstLine="567"/>
        <w:jc w:val="both"/>
        <w:rPr>
          <w:sz w:val="28"/>
          <w:szCs w:val="28"/>
        </w:rPr>
      </w:pPr>
      <w:r w:rsidRPr="00C074F9">
        <w:rPr>
          <w:sz w:val="28"/>
          <w:szCs w:val="28"/>
        </w:rPr>
        <w:t xml:space="preserve">плоскостная открытая стоянка автомобилей - специальная площадка (без устройства фундаментов) для открытого или закрытого (в отдельных боксах или металлических тентах) хранения автомобилей и других индивидуальных </w:t>
      </w:r>
      <w:proofErr w:type="spellStart"/>
      <w:r w:rsidRPr="00C074F9">
        <w:rPr>
          <w:sz w:val="28"/>
          <w:szCs w:val="28"/>
        </w:rPr>
        <w:t>мототранспортных</w:t>
      </w:r>
      <w:proofErr w:type="spellEnd"/>
      <w:r w:rsidRPr="00C074F9">
        <w:rPr>
          <w:sz w:val="28"/>
          <w:szCs w:val="28"/>
        </w:rPr>
        <w:t xml:space="preserve"> средств в одном уровне;</w:t>
      </w:r>
    </w:p>
    <w:p w14:paraId="1E178D65" w14:textId="77777777" w:rsidR="00020CB0" w:rsidRPr="00C074F9" w:rsidRDefault="00020CB0" w:rsidP="00C074F9">
      <w:pPr>
        <w:ind w:firstLine="567"/>
        <w:jc w:val="both"/>
        <w:rPr>
          <w:sz w:val="28"/>
          <w:szCs w:val="28"/>
        </w:rPr>
      </w:pPr>
      <w:r w:rsidRPr="00C074F9">
        <w:rPr>
          <w:sz w:val="28"/>
          <w:szCs w:val="28"/>
        </w:rPr>
        <w:t>велопарковка - место для длительной стоянки (более часа) или хранения велосипедов, оборудованное специальными конструкциями;</w:t>
      </w:r>
    </w:p>
    <w:p w14:paraId="0898147E" w14:textId="77777777" w:rsidR="00020CB0" w:rsidRPr="00C074F9" w:rsidRDefault="00020CB0" w:rsidP="00C074F9">
      <w:pPr>
        <w:ind w:firstLine="567"/>
        <w:jc w:val="both"/>
        <w:rPr>
          <w:sz w:val="28"/>
          <w:szCs w:val="28"/>
        </w:rPr>
      </w:pPr>
      <w:r w:rsidRPr="00C074F9">
        <w:rPr>
          <w:sz w:val="28"/>
          <w:szCs w:val="28"/>
        </w:rPr>
        <w:lastRenderedPageBreak/>
        <w:t>велосипедная стоянка - место для кратковременной стоянки (до одного часа) велосипедов, оборудованное стойками или другими специальными конструкциями для обеспечения сохранности велосипедов;</w:t>
      </w:r>
    </w:p>
    <w:p w14:paraId="4D56CD1C" w14:textId="77777777" w:rsidR="00020CB0" w:rsidRPr="00C074F9" w:rsidRDefault="00020CB0" w:rsidP="00C074F9">
      <w:pPr>
        <w:ind w:firstLine="567"/>
        <w:jc w:val="both"/>
        <w:rPr>
          <w:sz w:val="28"/>
          <w:szCs w:val="28"/>
        </w:rPr>
      </w:pPr>
      <w:r w:rsidRPr="00C074F9">
        <w:rPr>
          <w:sz w:val="28"/>
          <w:szCs w:val="28"/>
        </w:rPr>
        <w:t>велопешеходная дорожка - велосипедная дорожка, предназначенная для раздельного или совместного с пешеходами движения велосипедистов и обозначенная дорожными знаками;</w:t>
      </w:r>
    </w:p>
    <w:p w14:paraId="160792E0" w14:textId="77777777" w:rsidR="00020CB0" w:rsidRPr="00C074F9" w:rsidRDefault="00020CB0" w:rsidP="00C074F9">
      <w:pPr>
        <w:ind w:firstLine="567"/>
        <w:jc w:val="both"/>
        <w:rPr>
          <w:sz w:val="28"/>
          <w:szCs w:val="28"/>
        </w:rPr>
      </w:pPr>
      <w:r w:rsidRPr="00C074F9">
        <w:rPr>
          <w:sz w:val="28"/>
          <w:szCs w:val="28"/>
        </w:rPr>
        <w:t>велосипедная дорожка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14:paraId="3B9A5DD6" w14:textId="77777777" w:rsidR="00020CB0" w:rsidRPr="00C074F9" w:rsidRDefault="00020CB0" w:rsidP="00C074F9">
      <w:pPr>
        <w:ind w:firstLine="567"/>
        <w:jc w:val="both"/>
        <w:rPr>
          <w:sz w:val="28"/>
          <w:szCs w:val="28"/>
        </w:rPr>
      </w:pPr>
      <w:r w:rsidRPr="00C074F9">
        <w:rPr>
          <w:sz w:val="28"/>
          <w:szCs w:val="28"/>
        </w:rPr>
        <w:t>тротуар - территория, сформированная вдоль проезжей части, входящая в состав поперечного профиля улиц, дорог, проездов, отделенная бортовым камнем и приподнятая над проезжей частью или обозначенная разметкой (или отделенная другим способом), предназначенная для движения пешеходов, размещения опор освещения, элементов благоустройства, озеленения;</w:t>
      </w:r>
    </w:p>
    <w:p w14:paraId="2C0EB901" w14:textId="77777777" w:rsidR="00020CB0" w:rsidRPr="00C074F9" w:rsidRDefault="00020CB0" w:rsidP="00C074F9">
      <w:pPr>
        <w:ind w:firstLine="567"/>
        <w:jc w:val="both"/>
        <w:rPr>
          <w:sz w:val="28"/>
          <w:szCs w:val="28"/>
        </w:rPr>
      </w:pPr>
      <w:r w:rsidRPr="00C074F9">
        <w:rPr>
          <w:sz w:val="28"/>
          <w:szCs w:val="28"/>
        </w:rPr>
        <w:t>площадки для посетителей - свободные от транспорта территории перед входами в здания общественного назначения, благоустраиваемые при новом строительстве и реконструкции объектов капитального строительства. Требования к площадкам для посетителей устанавливаются настоящими Правилами;</w:t>
      </w:r>
    </w:p>
    <w:p w14:paraId="729CC012" w14:textId="687C2D84" w:rsidR="00EA1845" w:rsidRPr="00C074F9" w:rsidRDefault="00EA1845" w:rsidP="00C074F9">
      <w:pPr>
        <w:ind w:firstLine="567"/>
        <w:jc w:val="both"/>
        <w:rPr>
          <w:sz w:val="28"/>
          <w:szCs w:val="28"/>
        </w:rPr>
      </w:pPr>
      <w:r w:rsidRPr="00C074F9">
        <w:rPr>
          <w:sz w:val="28"/>
          <w:szCs w:val="28"/>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w:t>
      </w:r>
    </w:p>
    <w:p w14:paraId="02815C44" w14:textId="77777777" w:rsidR="00EA1845" w:rsidRPr="00C074F9" w:rsidRDefault="00EA1845" w:rsidP="00C074F9">
      <w:pPr>
        <w:ind w:firstLine="567"/>
        <w:jc w:val="both"/>
        <w:rPr>
          <w:sz w:val="28"/>
          <w:szCs w:val="28"/>
        </w:rPr>
      </w:pPr>
      <w:r w:rsidRPr="00C074F9">
        <w:rPr>
          <w:sz w:val="28"/>
          <w:szCs w:val="28"/>
        </w:rPr>
        <w:t>система наружного освещения (в том числе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 иные крепежные приспособления, электротехническая часть наружного освещения, оборудование для управления наружным освещением);</w:t>
      </w:r>
    </w:p>
    <w:p w14:paraId="37BD5B92" w14:textId="77777777" w:rsidR="00EA1845" w:rsidRPr="00C074F9" w:rsidRDefault="00EA1845" w:rsidP="00C074F9">
      <w:pPr>
        <w:ind w:firstLine="567"/>
        <w:jc w:val="both"/>
        <w:rPr>
          <w:sz w:val="28"/>
          <w:szCs w:val="28"/>
        </w:rPr>
      </w:pPr>
      <w:r w:rsidRPr="00C074F9">
        <w:rPr>
          <w:sz w:val="28"/>
          <w:szCs w:val="28"/>
        </w:rPr>
        <w:t xml:space="preserve">средства размещения информации и рекламные конструкции; </w:t>
      </w:r>
    </w:p>
    <w:p w14:paraId="766EB2B9" w14:textId="77777777" w:rsidR="00EA1845" w:rsidRPr="00C074F9" w:rsidRDefault="00EA1845" w:rsidP="00C074F9">
      <w:pPr>
        <w:ind w:firstLine="567"/>
        <w:jc w:val="both"/>
        <w:rPr>
          <w:sz w:val="28"/>
          <w:szCs w:val="28"/>
        </w:rPr>
      </w:pPr>
      <w:r w:rsidRPr="00C074F9">
        <w:rPr>
          <w:sz w:val="28"/>
          <w:szCs w:val="28"/>
        </w:rPr>
        <w:t xml:space="preserve">сезонные (летние) кафе; </w:t>
      </w:r>
    </w:p>
    <w:p w14:paraId="0FCB6D61" w14:textId="77777777" w:rsidR="00EA1845" w:rsidRPr="00C074F9" w:rsidRDefault="00EA1845" w:rsidP="00C074F9">
      <w:pPr>
        <w:ind w:firstLine="567"/>
        <w:jc w:val="both"/>
        <w:rPr>
          <w:sz w:val="28"/>
          <w:szCs w:val="28"/>
        </w:rPr>
      </w:pPr>
      <w:r w:rsidRPr="00C074F9">
        <w:rPr>
          <w:sz w:val="28"/>
          <w:szCs w:val="28"/>
        </w:rPr>
        <w:t xml:space="preserve">ограждения (заборы), в том числе ограждающие устройства, ограждающие элементы, придорожные экраны, светофоры; </w:t>
      </w:r>
    </w:p>
    <w:p w14:paraId="0A2FD39F" w14:textId="77777777" w:rsidR="00EA1845" w:rsidRPr="00C074F9" w:rsidRDefault="00EA1845" w:rsidP="00C074F9">
      <w:pPr>
        <w:ind w:firstLine="567"/>
        <w:jc w:val="both"/>
        <w:rPr>
          <w:sz w:val="28"/>
          <w:szCs w:val="28"/>
        </w:rPr>
      </w:pPr>
      <w:r w:rsidRPr="00C074F9">
        <w:rPr>
          <w:sz w:val="28"/>
          <w:szCs w:val="28"/>
        </w:rPr>
        <w:t xml:space="preserve">элементы объектов капитального строительства; </w:t>
      </w:r>
    </w:p>
    <w:p w14:paraId="67D622C5" w14:textId="77777777" w:rsidR="00EA1845" w:rsidRPr="00C074F9" w:rsidRDefault="00EA1845" w:rsidP="00C074F9">
      <w:pPr>
        <w:ind w:firstLine="567"/>
        <w:jc w:val="both"/>
        <w:rPr>
          <w:sz w:val="28"/>
          <w:szCs w:val="28"/>
        </w:rPr>
      </w:pPr>
      <w:r w:rsidRPr="00C074F9">
        <w:rPr>
          <w:sz w:val="28"/>
          <w:szCs w:val="28"/>
        </w:rPr>
        <w:t xml:space="preserve">малые архитектурные формы, в том числе элементы монументально-декоративного оформления, устройства для оформления озеленения, мебель муниципального образования (уличная мебель), коммунально-бытовое и техническое оборудование (в том числе урны, люки смотровых колодцев, подъемные платформы для инвалидов и других маломобильных групп населения); </w:t>
      </w:r>
    </w:p>
    <w:p w14:paraId="1D00DF9F" w14:textId="77777777" w:rsidR="00EA1845" w:rsidRPr="00C074F9" w:rsidRDefault="00EA1845" w:rsidP="00C074F9">
      <w:pPr>
        <w:ind w:firstLine="567"/>
        <w:jc w:val="both"/>
        <w:rPr>
          <w:sz w:val="28"/>
          <w:szCs w:val="28"/>
        </w:rPr>
      </w:pPr>
      <w:r w:rsidRPr="00C074F9">
        <w:rPr>
          <w:sz w:val="28"/>
          <w:szCs w:val="28"/>
        </w:rPr>
        <w:t xml:space="preserve">элементы озеленения; </w:t>
      </w:r>
    </w:p>
    <w:p w14:paraId="458F9A7F" w14:textId="77777777" w:rsidR="00EA1845" w:rsidRPr="00C074F9" w:rsidRDefault="00EA1845" w:rsidP="00C074F9">
      <w:pPr>
        <w:ind w:firstLine="567"/>
        <w:jc w:val="both"/>
        <w:rPr>
          <w:sz w:val="28"/>
          <w:szCs w:val="28"/>
        </w:rPr>
      </w:pPr>
      <w:r w:rsidRPr="00C074F9">
        <w:rPr>
          <w:sz w:val="28"/>
          <w:szCs w:val="28"/>
        </w:rPr>
        <w:t xml:space="preserve">амфитеатры, сцены (эстрады), летние кинотеатры (театры), праздничное оформление на общественных территориях; </w:t>
      </w:r>
    </w:p>
    <w:p w14:paraId="3126DBC5" w14:textId="77777777" w:rsidR="00EA1845" w:rsidRPr="00C074F9" w:rsidRDefault="00EA1845" w:rsidP="00C074F9">
      <w:pPr>
        <w:ind w:firstLine="567"/>
        <w:jc w:val="both"/>
        <w:rPr>
          <w:sz w:val="28"/>
          <w:szCs w:val="28"/>
        </w:rPr>
      </w:pPr>
      <w:r w:rsidRPr="00C074F9">
        <w:rPr>
          <w:sz w:val="28"/>
          <w:szCs w:val="28"/>
        </w:rPr>
        <w:t xml:space="preserve">водные устройства (в том числе питьевые фонтанчики, фонтаны, искусственные декоративные водопады); </w:t>
      </w:r>
    </w:p>
    <w:p w14:paraId="3AC9E20B" w14:textId="77777777" w:rsidR="00EA1845" w:rsidRPr="00C074F9" w:rsidRDefault="00EA1845" w:rsidP="00C074F9">
      <w:pPr>
        <w:ind w:firstLine="567"/>
        <w:jc w:val="both"/>
        <w:rPr>
          <w:sz w:val="28"/>
          <w:szCs w:val="28"/>
        </w:rPr>
      </w:pPr>
      <w:r w:rsidRPr="00C074F9">
        <w:rPr>
          <w:sz w:val="28"/>
          <w:szCs w:val="28"/>
        </w:rPr>
        <w:t xml:space="preserve">пруды и обводненные карьеры, искусственные сезонные водные объекты для массового отдыха на общественных территориях; </w:t>
      </w:r>
    </w:p>
    <w:p w14:paraId="6DF192CA" w14:textId="77777777" w:rsidR="00EA1845" w:rsidRPr="00C074F9" w:rsidRDefault="00EA1845" w:rsidP="00C074F9">
      <w:pPr>
        <w:ind w:firstLine="567"/>
        <w:jc w:val="both"/>
        <w:rPr>
          <w:sz w:val="28"/>
          <w:szCs w:val="28"/>
        </w:rPr>
      </w:pPr>
      <w:r w:rsidRPr="00C074F9">
        <w:rPr>
          <w:sz w:val="28"/>
          <w:szCs w:val="28"/>
        </w:rPr>
        <w:lastRenderedPageBreak/>
        <w:t xml:space="preserve">внешние поверхности зданий, строений, сооружений (в том числе декоративных, технических, планировочных, конструктивных устройств, различных видов оборудования и оформления, изображений, архитектурно-строительные изделий и иного декора, оконных и дверных проемов, витражей, витрин, козырьков, навесов, тамбуров, входных площадок, лестниц, пандусов, ограждений и перил, балконов, лоджий, входных групп, цоколей, террас, веранд и иных элементов, иных внешних поверхностей фасадов, крыш зданий, строений, сооружений); </w:t>
      </w:r>
    </w:p>
    <w:p w14:paraId="67994492" w14:textId="77777777" w:rsidR="00EA1845" w:rsidRPr="00C074F9" w:rsidRDefault="00EA1845" w:rsidP="00C074F9">
      <w:pPr>
        <w:ind w:firstLine="567"/>
        <w:jc w:val="both"/>
        <w:rPr>
          <w:sz w:val="28"/>
          <w:szCs w:val="28"/>
        </w:rPr>
      </w:pPr>
      <w:r w:rsidRPr="00C074F9">
        <w:rPr>
          <w:sz w:val="28"/>
          <w:szCs w:val="28"/>
        </w:rPr>
        <w:t xml:space="preserve">некапитальные строения и сооружения, некапитальные строения, сооружения, не связанные с созданием лесной инфраструктуры; </w:t>
      </w:r>
    </w:p>
    <w:p w14:paraId="7DE8722C" w14:textId="77777777" w:rsidR="00EA1845" w:rsidRPr="00C074F9" w:rsidRDefault="00EA1845" w:rsidP="00C074F9">
      <w:pPr>
        <w:ind w:firstLine="567"/>
        <w:jc w:val="both"/>
        <w:rPr>
          <w:sz w:val="28"/>
          <w:szCs w:val="28"/>
        </w:rPr>
      </w:pPr>
      <w:r w:rsidRPr="00C074F9">
        <w:rPr>
          <w:sz w:val="28"/>
          <w:szCs w:val="28"/>
        </w:rPr>
        <w:t xml:space="preserve">покрытия (в том числе дорожные покрытия, наземные и надземные настилы (деревянные, металлические, из древесно-полимерного композита), грунтовые, резиновые, синтетические, дерновые, цементобетонные, бетонные, асфальтобетонные, асфальтовые, галечные, щебеночные, гравийные, песчаные покрытия и их смеси, покрытия из мульчи, коры, щепы, дробленой древесины, решетчатые покрытия, плитка (мощение), гранитный отсев, покрытия на основе минеральных вяжущих); </w:t>
      </w:r>
    </w:p>
    <w:p w14:paraId="5970F9B8" w14:textId="77777777" w:rsidR="00EA1845" w:rsidRPr="00C074F9" w:rsidRDefault="00EA1845" w:rsidP="00C074F9">
      <w:pPr>
        <w:ind w:firstLine="567"/>
        <w:jc w:val="both"/>
        <w:rPr>
          <w:sz w:val="28"/>
          <w:szCs w:val="28"/>
        </w:rPr>
      </w:pPr>
      <w:r w:rsidRPr="00C074F9">
        <w:rPr>
          <w:sz w:val="28"/>
          <w:szCs w:val="28"/>
        </w:rPr>
        <w:t>вертикальная и горизонтальная разметки;</w:t>
      </w:r>
    </w:p>
    <w:p w14:paraId="5E28EBDF" w14:textId="77777777" w:rsidR="00EA1845" w:rsidRPr="00C074F9" w:rsidRDefault="00EA1845" w:rsidP="00C074F9">
      <w:pPr>
        <w:ind w:firstLine="567"/>
        <w:jc w:val="both"/>
        <w:rPr>
          <w:sz w:val="28"/>
          <w:szCs w:val="28"/>
        </w:rPr>
      </w:pPr>
      <w:r w:rsidRPr="00C074F9">
        <w:rPr>
          <w:sz w:val="28"/>
          <w:szCs w:val="28"/>
        </w:rPr>
        <w:t xml:space="preserve">элементы организации рельефа (в том числе берегоукрепление, </w:t>
      </w:r>
      <w:proofErr w:type="spellStart"/>
      <w:r w:rsidRPr="00C074F9">
        <w:rPr>
          <w:sz w:val="28"/>
          <w:szCs w:val="28"/>
        </w:rPr>
        <w:t>геопластика</w:t>
      </w:r>
      <w:proofErr w:type="spellEnd"/>
      <w:r w:rsidRPr="00C074F9">
        <w:rPr>
          <w:sz w:val="28"/>
          <w:szCs w:val="28"/>
        </w:rPr>
        <w:t xml:space="preserve">), габионы; </w:t>
      </w:r>
    </w:p>
    <w:p w14:paraId="62EDB6A8" w14:textId="77777777" w:rsidR="00EA1845" w:rsidRPr="00C074F9" w:rsidRDefault="00EA1845" w:rsidP="00C074F9">
      <w:pPr>
        <w:ind w:firstLine="567"/>
        <w:jc w:val="both"/>
        <w:rPr>
          <w:sz w:val="28"/>
          <w:szCs w:val="28"/>
        </w:rPr>
      </w:pPr>
      <w:r w:rsidRPr="00C074F9">
        <w:rPr>
          <w:sz w:val="28"/>
          <w:szCs w:val="28"/>
        </w:rPr>
        <w:t xml:space="preserve">пешеходные переходы; </w:t>
      </w:r>
    </w:p>
    <w:p w14:paraId="54853368" w14:textId="77777777" w:rsidR="00EA1845" w:rsidRPr="00C074F9" w:rsidRDefault="00EA1845" w:rsidP="00C074F9">
      <w:pPr>
        <w:ind w:firstLine="567"/>
        <w:jc w:val="both"/>
        <w:rPr>
          <w:sz w:val="28"/>
          <w:szCs w:val="28"/>
        </w:rPr>
      </w:pPr>
      <w:r w:rsidRPr="00C074F9">
        <w:rPr>
          <w:sz w:val="28"/>
          <w:szCs w:val="28"/>
        </w:rPr>
        <w:t xml:space="preserve">элементы сопряжения покрытий (в том числе бортовые камни, бордюры, подпорные стенки, мостики, лестницы, пандусы), крепления и конструкции для передачи усилий на несущие грунты (сваи, свайные поля, фундаменты) и основания (основания дорожных одежд, грунтовые основания либо твердые основания); </w:t>
      </w:r>
    </w:p>
    <w:p w14:paraId="1511F799" w14:textId="77777777" w:rsidR="00EA1845" w:rsidRPr="00C074F9" w:rsidRDefault="00EA1845" w:rsidP="00C074F9">
      <w:pPr>
        <w:ind w:firstLine="567"/>
        <w:jc w:val="both"/>
        <w:rPr>
          <w:sz w:val="28"/>
          <w:szCs w:val="28"/>
        </w:rPr>
      </w:pPr>
      <w:r w:rsidRPr="00C074F9">
        <w:rPr>
          <w:sz w:val="28"/>
          <w:szCs w:val="28"/>
        </w:rPr>
        <w:t xml:space="preserve">искусственные неровности; </w:t>
      </w:r>
    </w:p>
    <w:p w14:paraId="6D5461C0" w14:textId="77777777" w:rsidR="00EA1845" w:rsidRPr="00C074F9" w:rsidRDefault="00EA1845" w:rsidP="00C074F9">
      <w:pPr>
        <w:ind w:firstLine="567"/>
        <w:jc w:val="both"/>
        <w:rPr>
          <w:sz w:val="28"/>
          <w:szCs w:val="28"/>
        </w:rPr>
      </w:pPr>
      <w:r w:rsidRPr="00C074F9">
        <w:rPr>
          <w:sz w:val="28"/>
          <w:szCs w:val="28"/>
        </w:rPr>
        <w:t xml:space="preserve">элементы сохранения и защиты корневой системы элементов озеленения (в том числе приствольные решетки, защитные приствольные ограждения); </w:t>
      </w:r>
    </w:p>
    <w:p w14:paraId="5936F34B" w14:textId="77777777" w:rsidR="00EA1845" w:rsidRPr="00C074F9" w:rsidRDefault="00EA1845" w:rsidP="00C074F9">
      <w:pPr>
        <w:ind w:firstLine="567"/>
        <w:jc w:val="both"/>
        <w:rPr>
          <w:sz w:val="28"/>
          <w:szCs w:val="28"/>
        </w:rPr>
      </w:pPr>
      <w:r w:rsidRPr="00C074F9">
        <w:rPr>
          <w:sz w:val="28"/>
          <w:szCs w:val="28"/>
        </w:rPr>
        <w:t>въездные и входные группы;</w:t>
      </w:r>
    </w:p>
    <w:p w14:paraId="2C20577E" w14:textId="77777777" w:rsidR="00EA1845" w:rsidRPr="00C074F9" w:rsidRDefault="00EA1845" w:rsidP="00C074F9">
      <w:pPr>
        <w:ind w:firstLine="567"/>
        <w:jc w:val="both"/>
        <w:rPr>
          <w:sz w:val="28"/>
          <w:szCs w:val="28"/>
        </w:rPr>
      </w:pPr>
      <w:r w:rsidRPr="00C074F9">
        <w:rPr>
          <w:sz w:val="28"/>
          <w:szCs w:val="28"/>
        </w:rPr>
        <w:t>лодочные станции, объекты для обеспечения безопасности людей на водных объектах, сооружения водно-спасательных станций и постов, пирсы;</w:t>
      </w:r>
    </w:p>
    <w:p w14:paraId="6FC94F0B" w14:textId="77777777" w:rsidR="00EA1845" w:rsidRPr="00C074F9" w:rsidRDefault="00EA1845" w:rsidP="00C074F9">
      <w:pPr>
        <w:ind w:firstLine="567"/>
        <w:jc w:val="both"/>
        <w:rPr>
          <w:sz w:val="28"/>
          <w:szCs w:val="28"/>
        </w:rPr>
      </w:pPr>
      <w:r w:rsidRPr="00C074F9">
        <w:rPr>
          <w:sz w:val="28"/>
          <w:szCs w:val="28"/>
        </w:rPr>
        <w:t xml:space="preserve">парковые павильоны, общественные туалеты,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сооружения, размещаемые в целях организации ярмарок, административные и хозяйственные сооружения, общественные и вспомогательные мобильные (инвентарные) сооружения, специализированные сооружения для занятий физической культурой и спортом на общественных территориях; </w:t>
      </w:r>
    </w:p>
    <w:p w14:paraId="18EA43C6" w14:textId="77777777" w:rsidR="00EA1845" w:rsidRPr="00C074F9" w:rsidRDefault="00EA1845" w:rsidP="00C074F9">
      <w:pPr>
        <w:ind w:firstLine="567"/>
        <w:jc w:val="both"/>
        <w:rPr>
          <w:sz w:val="28"/>
          <w:szCs w:val="28"/>
        </w:rPr>
      </w:pPr>
      <w:r w:rsidRPr="00C074F9">
        <w:rPr>
          <w:sz w:val="28"/>
          <w:szCs w:val="28"/>
        </w:rPr>
        <w:t xml:space="preserve">плавучие домики для птиц, скворечники, кормушки, голубятни; </w:t>
      </w:r>
    </w:p>
    <w:p w14:paraId="6E36B042" w14:textId="77777777" w:rsidR="00EA1845" w:rsidRPr="00C074F9" w:rsidRDefault="00EA1845" w:rsidP="00C074F9">
      <w:pPr>
        <w:ind w:firstLine="567"/>
        <w:jc w:val="both"/>
        <w:rPr>
          <w:sz w:val="28"/>
          <w:szCs w:val="28"/>
        </w:rPr>
      </w:pPr>
      <w:r w:rsidRPr="00C074F9">
        <w:rPr>
          <w:sz w:val="28"/>
          <w:szCs w:val="28"/>
        </w:rPr>
        <w:t xml:space="preserve">оборудование площадок (в том числе детское игровое, спортивно-развивающее и спортивное оборудование); </w:t>
      </w:r>
    </w:p>
    <w:p w14:paraId="4314D00F" w14:textId="77777777" w:rsidR="00EA1845" w:rsidRPr="00C074F9" w:rsidRDefault="00EA1845" w:rsidP="00C074F9">
      <w:pPr>
        <w:ind w:firstLine="567"/>
        <w:jc w:val="both"/>
        <w:rPr>
          <w:sz w:val="28"/>
          <w:szCs w:val="28"/>
        </w:rPr>
      </w:pPr>
      <w:r w:rsidRPr="00C074F9">
        <w:rPr>
          <w:sz w:val="28"/>
          <w:szCs w:val="28"/>
        </w:rPr>
        <w:t>места содержания животных на территориях парков;</w:t>
      </w:r>
    </w:p>
    <w:p w14:paraId="39D752A3" w14:textId="326F2782" w:rsidR="00020CB0" w:rsidRPr="00C074F9" w:rsidRDefault="00EA1845" w:rsidP="00C074F9">
      <w:pPr>
        <w:ind w:firstLine="567"/>
        <w:jc w:val="both"/>
        <w:rPr>
          <w:sz w:val="28"/>
          <w:szCs w:val="28"/>
        </w:rPr>
      </w:pPr>
      <w:r w:rsidRPr="00C074F9">
        <w:rPr>
          <w:sz w:val="28"/>
          <w:szCs w:val="28"/>
        </w:rPr>
        <w:lastRenderedPageBreak/>
        <w:t>иные декоративные, технические, планировочные, конструктивные устройства, оборудование и оформление, применяемые как составные части благоустройства территории</w:t>
      </w:r>
      <w:r w:rsidR="00020CB0" w:rsidRPr="00C074F9">
        <w:rPr>
          <w:sz w:val="28"/>
          <w:szCs w:val="28"/>
        </w:rPr>
        <w:t>;</w:t>
      </w:r>
    </w:p>
    <w:p w14:paraId="148A1CF8" w14:textId="77777777" w:rsidR="00020CB0" w:rsidRPr="00C074F9" w:rsidRDefault="00020CB0" w:rsidP="00C074F9">
      <w:pPr>
        <w:ind w:firstLine="567"/>
        <w:jc w:val="both"/>
        <w:rPr>
          <w:sz w:val="28"/>
          <w:szCs w:val="28"/>
        </w:rPr>
      </w:pPr>
      <w:r w:rsidRPr="00C074F9">
        <w:rPr>
          <w:sz w:val="28"/>
          <w:szCs w:val="28"/>
        </w:rPr>
        <w:t>фасад - наружная, внешняя поверхность объекта капитального строительства, включающая архитектурные элементы и детали (балконы, окна, двери, колоннады и др.);</w:t>
      </w:r>
    </w:p>
    <w:p w14:paraId="11862333" w14:textId="77777777" w:rsidR="00020CB0" w:rsidRPr="00C074F9" w:rsidRDefault="00020CB0" w:rsidP="00C074F9">
      <w:pPr>
        <w:ind w:firstLine="567"/>
        <w:jc w:val="both"/>
        <w:rPr>
          <w:sz w:val="28"/>
          <w:szCs w:val="28"/>
        </w:rPr>
      </w:pPr>
      <w:r w:rsidRPr="00C074F9">
        <w:rPr>
          <w:sz w:val="28"/>
          <w:szCs w:val="28"/>
        </w:rPr>
        <w:t>твердые покрытия - дорожное покрытие, плитка (мощение), монолитные или сборные цементобетонные, бетонные, асфальтобетонные покрытия, настилы и иные покрытия, за исключением мягких и газонных видов покрытий;</w:t>
      </w:r>
    </w:p>
    <w:p w14:paraId="62010B7B" w14:textId="77777777" w:rsidR="00020CB0" w:rsidRPr="00C074F9" w:rsidRDefault="00020CB0" w:rsidP="00C074F9">
      <w:pPr>
        <w:ind w:firstLine="567"/>
        <w:jc w:val="both"/>
        <w:rPr>
          <w:sz w:val="28"/>
          <w:szCs w:val="28"/>
        </w:rPr>
      </w:pPr>
      <w:r w:rsidRPr="00C074F9">
        <w:rPr>
          <w:sz w:val="28"/>
          <w:szCs w:val="28"/>
        </w:rPr>
        <w:t>искусственные неровности - специально устроенные возвышения на проезжей части для принудительного снижения скорости движения, расположенные перпендикулярно к оси дороги, требования к которым установлены федеральными стандартами; на придомовых, дворовых и общественных территориях, иных территориях общего пользования местного значения искусственные неровности благоустраиваются на основании решения комиссии по обеспечению безопасности дорожного движения на территории городского округа Лыткарино;</w:t>
      </w:r>
    </w:p>
    <w:p w14:paraId="5D22511D" w14:textId="77777777" w:rsidR="00020CB0" w:rsidRPr="00C074F9" w:rsidRDefault="00020CB0" w:rsidP="00C074F9">
      <w:pPr>
        <w:ind w:firstLine="567"/>
        <w:jc w:val="both"/>
        <w:rPr>
          <w:sz w:val="28"/>
          <w:szCs w:val="28"/>
        </w:rPr>
      </w:pPr>
      <w:r w:rsidRPr="00C074F9">
        <w:rPr>
          <w:sz w:val="28"/>
          <w:szCs w:val="28"/>
        </w:rPr>
        <w:t>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w:t>
      </w:r>
    </w:p>
    <w:p w14:paraId="088EA0CD" w14:textId="77777777" w:rsidR="00020CB0" w:rsidRPr="00C074F9" w:rsidRDefault="00020CB0" w:rsidP="00C074F9">
      <w:pPr>
        <w:ind w:firstLine="567"/>
        <w:jc w:val="both"/>
        <w:rPr>
          <w:sz w:val="28"/>
          <w:szCs w:val="28"/>
        </w:rPr>
      </w:pPr>
      <w:r w:rsidRPr="00C074F9">
        <w:rPr>
          <w:sz w:val="28"/>
          <w:szCs w:val="28"/>
        </w:rPr>
        <w:t>уничтожение зеленых насаждений - повреждение зеленых насаждений, повлекшее прекращение их роста;</w:t>
      </w:r>
    </w:p>
    <w:p w14:paraId="62BB9516" w14:textId="77777777" w:rsidR="00020CB0" w:rsidRPr="00C074F9" w:rsidRDefault="00020CB0" w:rsidP="00C074F9">
      <w:pPr>
        <w:ind w:firstLine="567"/>
        <w:jc w:val="both"/>
        <w:rPr>
          <w:sz w:val="28"/>
          <w:szCs w:val="28"/>
        </w:rPr>
      </w:pPr>
      <w:r w:rsidRPr="00C074F9">
        <w:rPr>
          <w:sz w:val="28"/>
          <w:szCs w:val="28"/>
        </w:rPr>
        <w:t>компенсационное озеленение - воспроизводство зеленых насаждений взамен уничтоженных или поврежденных;</w:t>
      </w:r>
    </w:p>
    <w:p w14:paraId="51536B2C" w14:textId="77777777" w:rsidR="00020CB0" w:rsidRPr="00C074F9" w:rsidRDefault="00020CB0" w:rsidP="00C074F9">
      <w:pPr>
        <w:ind w:firstLine="567"/>
        <w:jc w:val="both"/>
        <w:rPr>
          <w:sz w:val="28"/>
          <w:szCs w:val="28"/>
        </w:rPr>
      </w:pPr>
      <w:r w:rsidRPr="00C074F9">
        <w:rPr>
          <w:sz w:val="28"/>
          <w:szCs w:val="28"/>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14:paraId="08434C55" w14:textId="77777777" w:rsidR="00020CB0" w:rsidRPr="00C074F9" w:rsidRDefault="00020CB0" w:rsidP="00C074F9">
      <w:pPr>
        <w:ind w:firstLine="567"/>
        <w:jc w:val="both"/>
        <w:rPr>
          <w:sz w:val="28"/>
          <w:szCs w:val="28"/>
        </w:rPr>
      </w:pPr>
      <w:r w:rsidRPr="00C074F9">
        <w:rPr>
          <w:sz w:val="28"/>
          <w:szCs w:val="28"/>
        </w:rPr>
        <w:t>газон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зеленых насаждений и парковых сооружений;</w:t>
      </w:r>
    </w:p>
    <w:p w14:paraId="18D40816" w14:textId="77777777" w:rsidR="00020CB0" w:rsidRPr="00C074F9" w:rsidRDefault="00020CB0" w:rsidP="00C074F9">
      <w:pPr>
        <w:ind w:firstLine="567"/>
        <w:jc w:val="both"/>
        <w:rPr>
          <w:sz w:val="28"/>
          <w:szCs w:val="28"/>
        </w:rPr>
      </w:pPr>
      <w:r w:rsidRPr="00C074F9">
        <w:rPr>
          <w:sz w:val="28"/>
          <w:szCs w:val="28"/>
        </w:rPr>
        <w:t>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14:paraId="1946F81B" w14:textId="77777777" w:rsidR="00020CB0" w:rsidRPr="00C074F9" w:rsidRDefault="00020CB0" w:rsidP="00C074F9">
      <w:pPr>
        <w:ind w:firstLine="567"/>
        <w:jc w:val="both"/>
        <w:rPr>
          <w:sz w:val="28"/>
          <w:szCs w:val="28"/>
        </w:rPr>
      </w:pPr>
      <w:r w:rsidRPr="00C074F9">
        <w:rPr>
          <w:sz w:val="28"/>
          <w:szCs w:val="28"/>
        </w:rPr>
        <w:t>объекты (средства) наружного освещения - осветительные приборы наружного освещения (светильники, прожекторы), которые могут устанавливаться на территориях общего пользования и иных территориях, на специально предназначенных для такого освещения опорах, опорах контактной сети электрифицированного транспорта, на фасадах зданий, строений, сооружений, ограждениях и иных элементах благоустройства;</w:t>
      </w:r>
    </w:p>
    <w:p w14:paraId="52A8DB8E" w14:textId="77777777" w:rsidR="00020CB0" w:rsidRPr="00C074F9" w:rsidRDefault="00020CB0" w:rsidP="00C074F9">
      <w:pPr>
        <w:ind w:firstLine="567"/>
        <w:jc w:val="both"/>
        <w:rPr>
          <w:sz w:val="28"/>
          <w:szCs w:val="28"/>
        </w:rPr>
      </w:pPr>
      <w:r w:rsidRPr="00C074F9">
        <w:rPr>
          <w:sz w:val="28"/>
          <w:szCs w:val="28"/>
        </w:rPr>
        <w:t>светоцветовая среда населенного пункта (элемента планировочной структуры) - среда, образованная в вечерне-ночное время освещенными объектами благоустройства, фасадами, цветом света средств освещения, их отражениями от водных и иных поверхностей;</w:t>
      </w:r>
    </w:p>
    <w:p w14:paraId="32FBB5D2" w14:textId="77777777" w:rsidR="00020CB0" w:rsidRPr="00C074F9" w:rsidRDefault="00020CB0" w:rsidP="00C074F9">
      <w:pPr>
        <w:ind w:firstLine="567"/>
        <w:jc w:val="both"/>
        <w:rPr>
          <w:sz w:val="28"/>
          <w:szCs w:val="28"/>
        </w:rPr>
      </w:pPr>
      <w:r w:rsidRPr="00C074F9">
        <w:rPr>
          <w:sz w:val="28"/>
          <w:szCs w:val="28"/>
        </w:rPr>
        <w:t xml:space="preserve">световой силуэт населенного пункта (элемента планировочной структуры) - вид или панорама, образованные освещенными и светящими зданиями, </w:t>
      </w:r>
      <w:r w:rsidRPr="00C074F9">
        <w:rPr>
          <w:sz w:val="28"/>
          <w:szCs w:val="28"/>
        </w:rPr>
        <w:lastRenderedPageBreak/>
        <w:t>строениями, сооружениями, элементами благоустройства или их комплексами, визуально воспринимаемыми на фоне неба в вечерне-ночное время;</w:t>
      </w:r>
    </w:p>
    <w:p w14:paraId="7D7B0DF4" w14:textId="77777777" w:rsidR="00020CB0" w:rsidRPr="00C074F9" w:rsidRDefault="00020CB0" w:rsidP="00C074F9">
      <w:pPr>
        <w:ind w:firstLine="567"/>
        <w:jc w:val="both"/>
        <w:rPr>
          <w:sz w:val="28"/>
          <w:szCs w:val="28"/>
        </w:rPr>
      </w:pPr>
      <w:r w:rsidRPr="00C074F9">
        <w:rPr>
          <w:sz w:val="28"/>
          <w:szCs w:val="28"/>
        </w:rPr>
        <w:t>наружное искусственное освещение - искусственное освещение, используемое вне зданий, строений, сооружений: утилитарное, архитектурно-художественное, праздничное;</w:t>
      </w:r>
    </w:p>
    <w:p w14:paraId="74D35395" w14:textId="77777777" w:rsidR="00020CB0" w:rsidRPr="00C074F9" w:rsidRDefault="00020CB0" w:rsidP="00C074F9">
      <w:pPr>
        <w:ind w:firstLine="567"/>
        <w:jc w:val="both"/>
        <w:rPr>
          <w:sz w:val="28"/>
          <w:szCs w:val="28"/>
        </w:rPr>
      </w:pPr>
      <w:r w:rsidRPr="00C074F9">
        <w:rPr>
          <w:sz w:val="28"/>
          <w:szCs w:val="28"/>
        </w:rPr>
        <w:t>утилитарное наружное освещение - стационарное освещение, предназначенное для обеспечения безопасного и комфортного движения транспортных средств и пешеходов;</w:t>
      </w:r>
    </w:p>
    <w:p w14:paraId="6A3A6467" w14:textId="77777777" w:rsidR="00020CB0" w:rsidRPr="00C074F9" w:rsidRDefault="00020CB0" w:rsidP="00C074F9">
      <w:pPr>
        <w:ind w:firstLine="567"/>
        <w:jc w:val="both"/>
        <w:rPr>
          <w:sz w:val="28"/>
          <w:szCs w:val="28"/>
        </w:rPr>
      </w:pPr>
      <w:r w:rsidRPr="00C074F9">
        <w:rPr>
          <w:sz w:val="28"/>
          <w:szCs w:val="28"/>
        </w:rPr>
        <w:t>архитектурно-художественное освещение (подсветка) - освещение зданий, строений, сооружений и элементов благоустройства для выявления их архитектурно-художественных особенностей и эстетической выразительности;</w:t>
      </w:r>
    </w:p>
    <w:p w14:paraId="5D2AA533" w14:textId="77777777" w:rsidR="00020CB0" w:rsidRPr="00C074F9" w:rsidRDefault="00020CB0" w:rsidP="00C074F9">
      <w:pPr>
        <w:ind w:firstLine="567"/>
        <w:jc w:val="both"/>
        <w:rPr>
          <w:sz w:val="28"/>
          <w:szCs w:val="28"/>
        </w:rPr>
      </w:pPr>
      <w:r w:rsidRPr="00C074F9">
        <w:rPr>
          <w:sz w:val="28"/>
          <w:szCs w:val="28"/>
        </w:rPr>
        <w:t>праздничное освещение (иллюминация) - декоративное освещение, предназначенное для украшения зданий, строений, сооружений, территорий общего пользования без необходимости создания определенного уровня освещенности при проведении государственных, городских и местных праздничных мероприятий;</w:t>
      </w:r>
    </w:p>
    <w:p w14:paraId="6971F100" w14:textId="7C060688" w:rsidR="006E215A" w:rsidRPr="006E215A" w:rsidRDefault="006E215A" w:rsidP="00C074F9">
      <w:pPr>
        <w:ind w:firstLine="567"/>
        <w:jc w:val="both"/>
        <w:rPr>
          <w:sz w:val="28"/>
          <w:szCs w:val="28"/>
        </w:rPr>
      </w:pPr>
      <w:r w:rsidRPr="006E215A">
        <w:rPr>
          <w:sz w:val="28"/>
          <w:szCs w:val="28"/>
        </w:rPr>
        <w:t xml:space="preserve">понятия </w:t>
      </w:r>
      <w:r w:rsidRPr="00C074F9">
        <w:rPr>
          <w:sz w:val="28"/>
          <w:szCs w:val="28"/>
        </w:rPr>
        <w:t>«</w:t>
      </w:r>
      <w:r w:rsidRPr="006E215A">
        <w:rPr>
          <w:sz w:val="28"/>
          <w:szCs w:val="28"/>
        </w:rPr>
        <w:t>бункер</w:t>
      </w:r>
      <w:r w:rsidRPr="00C074F9">
        <w:rPr>
          <w:sz w:val="28"/>
          <w:szCs w:val="28"/>
        </w:rPr>
        <w:t>»</w:t>
      </w:r>
      <w:r w:rsidRPr="006E215A">
        <w:rPr>
          <w:sz w:val="28"/>
          <w:szCs w:val="28"/>
        </w:rPr>
        <w:t xml:space="preserve">, </w:t>
      </w:r>
      <w:r w:rsidRPr="00C074F9">
        <w:rPr>
          <w:sz w:val="28"/>
          <w:szCs w:val="28"/>
        </w:rPr>
        <w:t>«</w:t>
      </w:r>
      <w:r w:rsidRPr="006E215A">
        <w:rPr>
          <w:sz w:val="28"/>
          <w:szCs w:val="28"/>
        </w:rPr>
        <w:t>контейнер</w:t>
      </w:r>
      <w:r w:rsidRPr="00C074F9">
        <w:rPr>
          <w:sz w:val="28"/>
          <w:szCs w:val="28"/>
        </w:rPr>
        <w:t>»</w:t>
      </w:r>
      <w:r w:rsidRPr="006E215A">
        <w:rPr>
          <w:sz w:val="28"/>
          <w:szCs w:val="28"/>
        </w:rPr>
        <w:t xml:space="preserve"> и </w:t>
      </w:r>
      <w:r w:rsidRPr="00C074F9">
        <w:rPr>
          <w:sz w:val="28"/>
          <w:szCs w:val="28"/>
        </w:rPr>
        <w:t>«</w:t>
      </w:r>
      <w:r w:rsidRPr="006E215A">
        <w:rPr>
          <w:sz w:val="28"/>
          <w:szCs w:val="28"/>
        </w:rPr>
        <w:t>контейнерная площадка</w:t>
      </w:r>
      <w:r w:rsidRPr="00C074F9">
        <w:rPr>
          <w:sz w:val="28"/>
          <w:szCs w:val="28"/>
        </w:rPr>
        <w:t>»</w:t>
      </w:r>
      <w:r w:rsidRPr="006E215A">
        <w:rPr>
          <w:sz w:val="28"/>
          <w:szCs w:val="28"/>
        </w:rPr>
        <w:t xml:space="preserve">, используемые в настоящих Правилах, применяются в значениях, установленных Правилами обращения с твердыми коммунальными отходами, утвержденными постановлением Правительства Российской Федерации от 07.03.2025 </w:t>
      </w:r>
      <w:r w:rsidRPr="00C074F9">
        <w:rPr>
          <w:sz w:val="28"/>
          <w:szCs w:val="28"/>
        </w:rPr>
        <w:t>№</w:t>
      </w:r>
      <w:r w:rsidRPr="006E215A">
        <w:rPr>
          <w:sz w:val="28"/>
          <w:szCs w:val="28"/>
        </w:rPr>
        <w:t xml:space="preserve"> 293 </w:t>
      </w:r>
      <w:r w:rsidRPr="00C074F9">
        <w:rPr>
          <w:sz w:val="28"/>
          <w:szCs w:val="28"/>
        </w:rPr>
        <w:t>«</w:t>
      </w:r>
      <w:r w:rsidRPr="006E215A">
        <w:rPr>
          <w:sz w:val="28"/>
          <w:szCs w:val="28"/>
        </w:rPr>
        <w:t>О порядке обращения с твердыми коммунальными отходами</w:t>
      </w:r>
      <w:r w:rsidRPr="00C074F9">
        <w:rPr>
          <w:sz w:val="28"/>
          <w:szCs w:val="28"/>
        </w:rPr>
        <w:t>»</w:t>
      </w:r>
      <w:r w:rsidRPr="006E215A">
        <w:rPr>
          <w:sz w:val="28"/>
          <w:szCs w:val="28"/>
        </w:rPr>
        <w:t>;</w:t>
      </w:r>
    </w:p>
    <w:p w14:paraId="39C9981B" w14:textId="77777777" w:rsidR="00020CB0" w:rsidRPr="00C074F9" w:rsidRDefault="00020CB0" w:rsidP="00C074F9">
      <w:pPr>
        <w:ind w:firstLine="567"/>
        <w:jc w:val="both"/>
        <w:rPr>
          <w:sz w:val="28"/>
          <w:szCs w:val="28"/>
        </w:rPr>
      </w:pPr>
      <w:r w:rsidRPr="00C074F9">
        <w:rPr>
          <w:sz w:val="28"/>
          <w:szCs w:val="28"/>
        </w:rPr>
        <w:t>урна - стандартная емкость для сбора мусора объемом до 0,5 кубического метра включительно;</w:t>
      </w:r>
    </w:p>
    <w:p w14:paraId="05DD1363" w14:textId="77777777" w:rsidR="00020CB0" w:rsidRPr="00C074F9" w:rsidRDefault="00020CB0" w:rsidP="00C074F9">
      <w:pPr>
        <w:ind w:firstLine="567"/>
        <w:jc w:val="both"/>
        <w:rPr>
          <w:sz w:val="28"/>
          <w:szCs w:val="28"/>
        </w:rPr>
      </w:pPr>
      <w:r w:rsidRPr="00C074F9">
        <w:rPr>
          <w:sz w:val="28"/>
          <w:szCs w:val="28"/>
        </w:rPr>
        <w:t>стационарный парковочный барьер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 хранения транспортных средств;</w:t>
      </w:r>
    </w:p>
    <w:p w14:paraId="0D3D6CB3" w14:textId="77777777" w:rsidR="00020CB0" w:rsidRPr="00C074F9" w:rsidRDefault="00020CB0" w:rsidP="00C074F9">
      <w:pPr>
        <w:ind w:firstLine="567"/>
        <w:jc w:val="both"/>
        <w:rPr>
          <w:sz w:val="28"/>
          <w:szCs w:val="28"/>
        </w:rPr>
      </w:pPr>
      <w:r w:rsidRPr="00C074F9">
        <w:rPr>
          <w:sz w:val="28"/>
          <w:szCs w:val="28"/>
        </w:rPr>
        <w:t>средства размещения информации - устройства (включая специальные, дорожные, домовые знаки) и оформление (включая вывески, таблички, стелы, стенды, пилоны), в том числе фасадов зданий, строений, сооружений, информационные щиты и указатели, предназначенные для распространения информации, за исключением рекламных конструкций;</w:t>
      </w:r>
    </w:p>
    <w:p w14:paraId="087FB731" w14:textId="77777777" w:rsidR="00020CB0" w:rsidRPr="00C074F9" w:rsidRDefault="00020CB0" w:rsidP="00C074F9">
      <w:pPr>
        <w:ind w:firstLine="567"/>
        <w:jc w:val="both"/>
        <w:rPr>
          <w:sz w:val="28"/>
          <w:szCs w:val="28"/>
        </w:rPr>
      </w:pPr>
      <w:r w:rsidRPr="00C074F9">
        <w:rPr>
          <w:sz w:val="28"/>
          <w:szCs w:val="28"/>
        </w:rPr>
        <w:t>информационный стенд дворовой территории - вид средства размещения информации (конструкция), размещаемый на дворовой территории, предназначенный для распространения социально значимой информации;</w:t>
      </w:r>
    </w:p>
    <w:p w14:paraId="26A39411" w14:textId="77777777" w:rsidR="00020CB0" w:rsidRPr="00C074F9" w:rsidRDefault="00020CB0" w:rsidP="00C074F9">
      <w:pPr>
        <w:ind w:firstLine="567"/>
        <w:jc w:val="both"/>
        <w:rPr>
          <w:sz w:val="28"/>
          <w:szCs w:val="28"/>
        </w:rPr>
      </w:pPr>
      <w:r w:rsidRPr="00C074F9">
        <w:rPr>
          <w:sz w:val="28"/>
          <w:szCs w:val="28"/>
        </w:rPr>
        <w:t>ночное время - период времени с 23.00 до 7.00 по московскому времени;</w:t>
      </w:r>
    </w:p>
    <w:p w14:paraId="6C740BAB" w14:textId="77777777" w:rsidR="00020CB0" w:rsidRPr="00C074F9" w:rsidRDefault="00020CB0" w:rsidP="00C074F9">
      <w:pPr>
        <w:ind w:firstLine="567"/>
        <w:jc w:val="both"/>
        <w:rPr>
          <w:sz w:val="28"/>
          <w:szCs w:val="28"/>
        </w:rPr>
      </w:pPr>
      <w:r w:rsidRPr="00C074F9">
        <w:rPr>
          <w:sz w:val="28"/>
          <w:szCs w:val="28"/>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w:t>
      </w:r>
    </w:p>
    <w:p w14:paraId="3AF08181" w14:textId="77777777" w:rsidR="00020CB0" w:rsidRPr="00C074F9" w:rsidRDefault="00020CB0" w:rsidP="00C074F9">
      <w:pPr>
        <w:ind w:firstLine="567"/>
        <w:jc w:val="both"/>
        <w:rPr>
          <w:sz w:val="28"/>
          <w:szCs w:val="28"/>
        </w:rPr>
      </w:pPr>
      <w:r w:rsidRPr="00C074F9">
        <w:rPr>
          <w:sz w:val="28"/>
          <w:szCs w:val="28"/>
        </w:rPr>
        <w:t>навесы;</w:t>
      </w:r>
    </w:p>
    <w:p w14:paraId="37A4F85F" w14:textId="77777777" w:rsidR="00020CB0" w:rsidRPr="00C074F9" w:rsidRDefault="00020CB0" w:rsidP="00C074F9">
      <w:pPr>
        <w:ind w:firstLine="567"/>
        <w:jc w:val="both"/>
        <w:rPr>
          <w:sz w:val="28"/>
          <w:szCs w:val="28"/>
        </w:rPr>
      </w:pPr>
      <w:r w:rsidRPr="00C074F9">
        <w:rPr>
          <w:sz w:val="28"/>
          <w:szCs w:val="28"/>
        </w:rPr>
        <w:t>строения, сооружения для организации обслуживания отдыха населения на общественных территориях, в том числе на территориях пляжей и зон отдыха у воды, в прибрежных защитных полосах водных объектов (кабинки для переодевания, душевые кабинки, медицинские пункты первой помощи);</w:t>
      </w:r>
    </w:p>
    <w:p w14:paraId="4ED92B6E" w14:textId="77777777" w:rsidR="00020CB0" w:rsidRPr="00C074F9" w:rsidRDefault="00020CB0" w:rsidP="00C074F9">
      <w:pPr>
        <w:ind w:firstLine="567"/>
        <w:jc w:val="both"/>
        <w:rPr>
          <w:sz w:val="28"/>
          <w:szCs w:val="28"/>
        </w:rPr>
      </w:pPr>
      <w:r w:rsidRPr="00C074F9">
        <w:rPr>
          <w:sz w:val="28"/>
          <w:szCs w:val="28"/>
        </w:rPr>
        <w:lastRenderedPageBreak/>
        <w:t>пункты проката инвентаря, в том числе велосипедов (включая пункты автоматизированной системы выдачи и приема велосипедов), роликов, самокатов;</w:t>
      </w:r>
    </w:p>
    <w:p w14:paraId="7C63E968" w14:textId="77777777" w:rsidR="00020CB0" w:rsidRPr="00C074F9" w:rsidRDefault="00020CB0" w:rsidP="00C074F9">
      <w:pPr>
        <w:ind w:firstLine="567"/>
        <w:jc w:val="both"/>
        <w:rPr>
          <w:sz w:val="28"/>
          <w:szCs w:val="28"/>
        </w:rPr>
      </w:pPr>
      <w:r w:rsidRPr="00C074F9">
        <w:rPr>
          <w:sz w:val="28"/>
          <w:szCs w:val="28"/>
        </w:rPr>
        <w:t>платежные терминалы для оплаты услуг и штрафов;</w:t>
      </w:r>
    </w:p>
    <w:p w14:paraId="1FFE41CE" w14:textId="77777777" w:rsidR="00020CB0" w:rsidRPr="00C074F9" w:rsidRDefault="00020CB0" w:rsidP="00C074F9">
      <w:pPr>
        <w:ind w:firstLine="567"/>
        <w:jc w:val="both"/>
        <w:rPr>
          <w:sz w:val="28"/>
          <w:szCs w:val="28"/>
        </w:rPr>
      </w:pPr>
      <w:r w:rsidRPr="00C074F9">
        <w:rPr>
          <w:sz w:val="28"/>
          <w:szCs w:val="28"/>
        </w:rPr>
        <w:t>общественные туалеты нестационарного типа;</w:t>
      </w:r>
    </w:p>
    <w:p w14:paraId="782F3B99" w14:textId="77777777" w:rsidR="00020CB0" w:rsidRPr="00C074F9" w:rsidRDefault="00020CB0" w:rsidP="00C074F9">
      <w:pPr>
        <w:ind w:firstLine="567"/>
        <w:jc w:val="both"/>
        <w:rPr>
          <w:sz w:val="28"/>
          <w:szCs w:val="28"/>
        </w:rPr>
      </w:pPr>
      <w:r w:rsidRPr="00C074F9">
        <w:rPr>
          <w:sz w:val="28"/>
          <w:szCs w:val="28"/>
        </w:rPr>
        <w:t>сезонные аттракционы;</w:t>
      </w:r>
    </w:p>
    <w:p w14:paraId="470E4C86" w14:textId="77777777" w:rsidR="00020CB0" w:rsidRPr="00C074F9" w:rsidRDefault="00020CB0" w:rsidP="00C074F9">
      <w:pPr>
        <w:ind w:firstLine="567"/>
        <w:jc w:val="both"/>
        <w:rPr>
          <w:sz w:val="28"/>
          <w:szCs w:val="28"/>
        </w:rPr>
      </w:pPr>
      <w:r w:rsidRPr="00C074F9">
        <w:rPr>
          <w:sz w:val="28"/>
          <w:szCs w:val="28"/>
        </w:rPr>
        <w:t>киоски, иные нестационарные строения, сооружения;</w:t>
      </w:r>
    </w:p>
    <w:p w14:paraId="0A9A98E9" w14:textId="77777777" w:rsidR="00020CB0" w:rsidRPr="00C074F9" w:rsidRDefault="00020CB0" w:rsidP="00C074F9">
      <w:pPr>
        <w:ind w:firstLine="567"/>
        <w:jc w:val="both"/>
        <w:rPr>
          <w:sz w:val="28"/>
          <w:szCs w:val="28"/>
        </w:rPr>
      </w:pPr>
      <w:r w:rsidRPr="00C074F9">
        <w:rPr>
          <w:sz w:val="28"/>
          <w:szCs w:val="28"/>
        </w:rPr>
        <w:t>временные сооружения для отдыха (палатки, юрты и иные подобные временные строения, сооружения сезонного гостиничного комплекса (кемпинга);</w:t>
      </w:r>
    </w:p>
    <w:p w14:paraId="67E8C928" w14:textId="34D5E05C" w:rsidR="00020CB0" w:rsidRPr="00C074F9" w:rsidRDefault="00020CB0" w:rsidP="00C074F9">
      <w:pPr>
        <w:ind w:firstLine="567"/>
        <w:jc w:val="both"/>
        <w:rPr>
          <w:sz w:val="28"/>
          <w:szCs w:val="28"/>
        </w:rPr>
      </w:pPr>
      <w:r w:rsidRPr="00C074F9">
        <w:rPr>
          <w:sz w:val="28"/>
          <w:szCs w:val="28"/>
        </w:rPr>
        <w:t xml:space="preserve">мобильные (инвентарные) здания и сооружения, перечень которых установлен </w:t>
      </w:r>
      <w:r w:rsidR="006E215A" w:rsidRPr="00C074F9">
        <w:rPr>
          <w:sz w:val="28"/>
          <w:szCs w:val="28"/>
        </w:rPr>
        <w:t>«</w:t>
      </w:r>
      <w:r w:rsidRPr="00C074F9">
        <w:rPr>
          <w:sz w:val="28"/>
          <w:szCs w:val="28"/>
        </w:rPr>
        <w:t>ГОСТ Р 58759-20</w:t>
      </w:r>
      <w:r w:rsidR="007E511D">
        <w:rPr>
          <w:sz w:val="28"/>
          <w:szCs w:val="28"/>
        </w:rPr>
        <w:t>24</w:t>
      </w:r>
      <w:r w:rsidRPr="00C074F9">
        <w:rPr>
          <w:sz w:val="28"/>
          <w:szCs w:val="28"/>
        </w:rPr>
        <w:t>. Национальный стандарт Российской Федерации. Здания и сооружения мобильные (инвентарные). Классификация. Термины и определения</w:t>
      </w:r>
      <w:r w:rsidR="006E215A" w:rsidRPr="00C074F9">
        <w:rPr>
          <w:sz w:val="28"/>
          <w:szCs w:val="28"/>
        </w:rPr>
        <w:t>»</w:t>
      </w:r>
      <w:r w:rsidRPr="00C074F9">
        <w:rPr>
          <w:sz w:val="28"/>
          <w:szCs w:val="28"/>
        </w:rPr>
        <w:t>;</w:t>
      </w:r>
    </w:p>
    <w:p w14:paraId="6879EB4E" w14:textId="77777777" w:rsidR="00020CB0" w:rsidRPr="00C074F9" w:rsidRDefault="00020CB0" w:rsidP="00C074F9">
      <w:pPr>
        <w:ind w:firstLine="567"/>
        <w:jc w:val="both"/>
        <w:rPr>
          <w:sz w:val="28"/>
          <w:szCs w:val="28"/>
        </w:rPr>
      </w:pPr>
      <w:r w:rsidRPr="00C074F9">
        <w:rPr>
          <w:sz w:val="28"/>
          <w:szCs w:val="28"/>
        </w:rPr>
        <w:t>сезонное (летнее) кафе - элемент благоустройства, предназначенный для оказания услуг общественного питания в течение определенного периода времени (сезона): сезонное (летнее) кафе предприятия общественного питания либо летнее кафе;</w:t>
      </w:r>
    </w:p>
    <w:p w14:paraId="2844FF21" w14:textId="77777777" w:rsidR="00020CB0" w:rsidRPr="00C074F9" w:rsidRDefault="00020CB0" w:rsidP="00C074F9">
      <w:pPr>
        <w:ind w:firstLine="567"/>
        <w:jc w:val="both"/>
        <w:rPr>
          <w:sz w:val="28"/>
          <w:szCs w:val="28"/>
        </w:rPr>
      </w:pPr>
      <w:r w:rsidRPr="00C074F9">
        <w:rPr>
          <w:sz w:val="28"/>
          <w:szCs w:val="28"/>
        </w:rPr>
        <w:t>нормируемый (обязательный) комплекс объектов и элементов благоустройства дворовой территории - минимальное сочетание объектов и элементов благоустройства, включающее в себя детскую площадку, контейнерную площадку, элементы озеленения, источники света, площадку автостоянки. Нормируемый (обязательный)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w:t>
      </w:r>
    </w:p>
    <w:p w14:paraId="79FC6F20" w14:textId="77777777" w:rsidR="00020CB0" w:rsidRPr="00C074F9" w:rsidRDefault="00020CB0" w:rsidP="00C074F9">
      <w:pPr>
        <w:ind w:firstLine="567"/>
        <w:jc w:val="both"/>
        <w:rPr>
          <w:sz w:val="28"/>
          <w:szCs w:val="28"/>
        </w:rPr>
      </w:pPr>
      <w:r w:rsidRPr="00C074F9">
        <w:rPr>
          <w:sz w:val="28"/>
          <w:szCs w:val="28"/>
        </w:rPr>
        <w:t>нормируемый (обязательный) комплекс объектов и элементов благоустройства территорий вновь возводимых и реконструируемых объектов капитального строительства - минимальное сочетание объектов и элементов благоустройства, необходимое к обеспечению при новом строительстве и реконструкции;</w:t>
      </w:r>
    </w:p>
    <w:p w14:paraId="64400C2B" w14:textId="77777777" w:rsidR="00020CB0" w:rsidRPr="00C074F9" w:rsidRDefault="00020CB0" w:rsidP="00C074F9">
      <w:pPr>
        <w:ind w:firstLine="567"/>
        <w:jc w:val="both"/>
        <w:rPr>
          <w:sz w:val="28"/>
          <w:szCs w:val="28"/>
        </w:rPr>
      </w:pPr>
      <w:r w:rsidRPr="00C074F9">
        <w:rPr>
          <w:sz w:val="28"/>
          <w:szCs w:val="28"/>
        </w:rPr>
        <w:t>архитектурно-художественный облик территории - совокупность объемных, пространственных, колористических и иных решений внешних поверхностей зданий, строений, сооружений (их отдельных элементов), объектов и элементов благоустройства, рассматриваемая с учетом окружающей застройки и планировки;</w:t>
      </w:r>
    </w:p>
    <w:p w14:paraId="081FBD0B" w14:textId="77777777" w:rsidR="00020CB0" w:rsidRPr="00C074F9" w:rsidRDefault="00020CB0" w:rsidP="00C074F9">
      <w:pPr>
        <w:ind w:firstLine="567"/>
        <w:jc w:val="both"/>
        <w:rPr>
          <w:sz w:val="28"/>
          <w:szCs w:val="28"/>
        </w:rPr>
      </w:pPr>
      <w:r w:rsidRPr="00C074F9">
        <w:rPr>
          <w:sz w:val="28"/>
          <w:szCs w:val="28"/>
        </w:rPr>
        <w:t>паспорт колористического решения фасадов зданий, строений, сооружений, ограждений - документ установленной формы, содержащий информацию 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 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административным регламентом предоставления муниципальной услуги по оформлению паспорта колористического решения фасадов зданий, строений, сооружений, ограждений;</w:t>
      </w:r>
    </w:p>
    <w:p w14:paraId="44A4064B" w14:textId="77777777" w:rsidR="00020CB0" w:rsidRPr="00C074F9" w:rsidRDefault="00020CB0" w:rsidP="00C074F9">
      <w:pPr>
        <w:ind w:firstLine="567"/>
        <w:jc w:val="both"/>
        <w:rPr>
          <w:sz w:val="28"/>
          <w:szCs w:val="28"/>
        </w:rPr>
      </w:pPr>
      <w:r w:rsidRPr="00C074F9">
        <w:rPr>
          <w:sz w:val="28"/>
          <w:szCs w:val="28"/>
        </w:rPr>
        <w:lastRenderedPageBreak/>
        <w:t>архитектурно-планировочная концепция общественной территории (общественного пространства) - документация в текстовом и графическом виде, содержащая авторский замысел стилистических и объемно-пространственных решений, обоснованных социально-экономическими расчетами, анализом исторической значимости территории, выполняемая с использованием методов соучастного проектирования и содержащая его результаты, на основании которой в проекте благоустройства определяются основные архитектурно-художественные, функционально-технологические проектные решения;</w:t>
      </w:r>
    </w:p>
    <w:p w14:paraId="63924708" w14:textId="12213A9E" w:rsidR="00020CB0" w:rsidRPr="00C074F9" w:rsidRDefault="00661561" w:rsidP="00C074F9">
      <w:pPr>
        <w:ind w:firstLine="567"/>
        <w:jc w:val="both"/>
        <w:rPr>
          <w:sz w:val="28"/>
          <w:szCs w:val="28"/>
        </w:rPr>
      </w:pPr>
      <w:r w:rsidRPr="00C074F9">
        <w:rPr>
          <w:sz w:val="28"/>
          <w:szCs w:val="28"/>
        </w:rPr>
        <w:t>проект благоустройства – документация, содержащая материалы в текстовой и графической форме и определяющая проектные решения (в том числе цветовые) для проведения строительно-монтажных работ при благоустройстве территорий общего пользования, их частей (этапов)</w:t>
      </w:r>
      <w:r w:rsidR="00020CB0" w:rsidRPr="00C074F9">
        <w:rPr>
          <w:sz w:val="28"/>
          <w:szCs w:val="28"/>
        </w:rPr>
        <w:t>;</w:t>
      </w:r>
    </w:p>
    <w:p w14:paraId="7DBBEB4C" w14:textId="77777777" w:rsidR="00020CB0" w:rsidRPr="00C074F9" w:rsidRDefault="00020CB0" w:rsidP="00C074F9">
      <w:pPr>
        <w:ind w:firstLine="567"/>
        <w:jc w:val="both"/>
        <w:rPr>
          <w:sz w:val="28"/>
          <w:szCs w:val="28"/>
        </w:rPr>
      </w:pPr>
      <w:r w:rsidRPr="00C074F9">
        <w:rPr>
          <w:sz w:val="28"/>
          <w:szCs w:val="28"/>
        </w:rPr>
        <w:t>титульные списки объектов благоустройства городского округа - документ установленной формы, утверждаемый администрацией городского округа Лыткарино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муниципальной и частной собственности, на земельных участках и землях, государственная собственность на которые не разграничена;</w:t>
      </w:r>
    </w:p>
    <w:p w14:paraId="2D3ECA4E" w14:textId="77777777" w:rsidR="00020CB0" w:rsidRPr="00C074F9" w:rsidRDefault="00020CB0" w:rsidP="00C074F9">
      <w:pPr>
        <w:ind w:firstLine="567"/>
        <w:jc w:val="both"/>
        <w:rPr>
          <w:sz w:val="28"/>
          <w:szCs w:val="28"/>
        </w:rPr>
      </w:pPr>
      <w:r w:rsidRPr="00C074F9">
        <w:rPr>
          <w:sz w:val="28"/>
          <w:szCs w:val="28"/>
        </w:rPr>
        <w:t>регламент содержания объектов благоустройства Московской области - утверждаемый Министерством благоустройства Московской области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объектов благоустройства;</w:t>
      </w:r>
    </w:p>
    <w:p w14:paraId="5CE3EA60" w14:textId="77777777" w:rsidR="00020CB0" w:rsidRPr="00C074F9" w:rsidRDefault="00020CB0" w:rsidP="00C074F9">
      <w:pPr>
        <w:ind w:firstLine="567"/>
        <w:jc w:val="both"/>
        <w:rPr>
          <w:sz w:val="28"/>
          <w:szCs w:val="28"/>
        </w:rPr>
      </w:pPr>
      <w:r w:rsidRPr="00C074F9">
        <w:rPr>
          <w:sz w:val="28"/>
          <w:szCs w:val="28"/>
        </w:rPr>
        <w:t>эксплуатирующая организация объектов благоустройства, элементов благоустройства - специализированная организация, ответственная за состояние, содержание и эксплуатацию здания, строения, сооружения и (или) оказывающая услуги, связанные с управлением многоквартирным домом;</w:t>
      </w:r>
    </w:p>
    <w:p w14:paraId="2EA34F20" w14:textId="77777777" w:rsidR="00020CB0" w:rsidRPr="00C074F9" w:rsidRDefault="00020CB0" w:rsidP="00C074F9">
      <w:pPr>
        <w:ind w:firstLine="567"/>
        <w:jc w:val="both"/>
        <w:rPr>
          <w:sz w:val="28"/>
          <w:szCs w:val="28"/>
        </w:rPr>
      </w:pPr>
      <w:r w:rsidRPr="00C074F9">
        <w:rPr>
          <w:sz w:val="28"/>
          <w:szCs w:val="28"/>
        </w:rPr>
        <w:t>эксплуатирующая организация объекта благоустройства, элемента благоустройства - специализированная организация, ответственная за состояние, содержание и эксплуатацию объекта благоустройства, элемента благоустройства;</w:t>
      </w:r>
    </w:p>
    <w:p w14:paraId="4A1F47D4" w14:textId="77777777" w:rsidR="00020CB0" w:rsidRPr="00C074F9" w:rsidRDefault="00020CB0" w:rsidP="00C074F9">
      <w:pPr>
        <w:ind w:firstLine="567"/>
        <w:jc w:val="both"/>
        <w:rPr>
          <w:sz w:val="28"/>
          <w:szCs w:val="28"/>
        </w:rPr>
      </w:pPr>
      <w:r w:rsidRPr="00C074F9">
        <w:rPr>
          <w:sz w:val="28"/>
          <w:szCs w:val="28"/>
        </w:rPr>
        <w:t>содержание объекта благоустройства, элемента благоустройства - обеспечение чистоты, поддержание в надлежащем техническом, физическом, санитарном и эстетическом состоянии объектов благоустройства, элементов благоустройства;</w:t>
      </w:r>
    </w:p>
    <w:p w14:paraId="2D137B9D" w14:textId="4044E45C" w:rsidR="00020CB0" w:rsidRPr="00C074F9" w:rsidRDefault="00661561" w:rsidP="00C074F9">
      <w:pPr>
        <w:ind w:firstLine="567"/>
        <w:jc w:val="both"/>
        <w:rPr>
          <w:sz w:val="28"/>
          <w:szCs w:val="28"/>
        </w:rPr>
      </w:pPr>
      <w:r w:rsidRPr="00C074F9">
        <w:rPr>
          <w:sz w:val="28"/>
          <w:szCs w:val="28"/>
        </w:rPr>
        <w:t>развитие объекта благоустройства – осуществление мероприятий по благоустройству территории, направленных на создание новых элементов и (или) объектов благоустройства и (или) повышение комфортности, улучшение санитарного и эстетического состояния существующих элементов и (или) объектов благоустройства, в том числе мероприятий по капитальному ремонту объекта благоустройства, реконструкции объекта благоустройства</w:t>
      </w:r>
      <w:r w:rsidR="00020CB0" w:rsidRPr="00C074F9">
        <w:rPr>
          <w:sz w:val="28"/>
          <w:szCs w:val="28"/>
        </w:rPr>
        <w:t>;</w:t>
      </w:r>
    </w:p>
    <w:p w14:paraId="5F7A0994" w14:textId="77777777" w:rsidR="00020CB0" w:rsidRPr="00C074F9" w:rsidRDefault="00020CB0" w:rsidP="00C074F9">
      <w:pPr>
        <w:ind w:firstLine="567"/>
        <w:jc w:val="both"/>
        <w:rPr>
          <w:sz w:val="28"/>
          <w:szCs w:val="28"/>
        </w:rPr>
      </w:pPr>
      <w:r w:rsidRPr="00C074F9">
        <w:rPr>
          <w:sz w:val="28"/>
          <w:szCs w:val="28"/>
        </w:rPr>
        <w:t xml:space="preserve">текущий ремонт объекта благоустройства, элемента благоустройства - работы по предупреждению преждевременного износа объекта благоустройства, элемента благоустройства путем проведения профилактических мероприятий и </w:t>
      </w:r>
      <w:r w:rsidRPr="00C074F9">
        <w:rPr>
          <w:sz w:val="28"/>
          <w:szCs w:val="28"/>
        </w:rPr>
        <w:lastRenderedPageBreak/>
        <w:t>устранения мелких повреждений и неисправностей, в том числе проведение ямочного ремонта;</w:t>
      </w:r>
    </w:p>
    <w:p w14:paraId="67CE60E8" w14:textId="77777777" w:rsidR="00020CB0" w:rsidRPr="00C074F9" w:rsidRDefault="00020CB0" w:rsidP="00C074F9">
      <w:pPr>
        <w:ind w:firstLine="567"/>
        <w:jc w:val="both"/>
        <w:rPr>
          <w:sz w:val="28"/>
          <w:szCs w:val="28"/>
        </w:rPr>
      </w:pPr>
      <w:r w:rsidRPr="00C074F9">
        <w:rPr>
          <w:sz w:val="28"/>
          <w:szCs w:val="28"/>
        </w:rPr>
        <w:t xml:space="preserve">ямочный ремонт - устранение дефектов (выбоин, просадок, проломов, сдвигов, колей, выступов, углублений, трещин) твердых (усовершенствованных) покрытий объектов благоустройства, в том числе площадок, пешеходной инфраструктуры, </w:t>
      </w:r>
      <w:proofErr w:type="spellStart"/>
      <w:r w:rsidRPr="00C074F9">
        <w:rPr>
          <w:sz w:val="28"/>
          <w:szCs w:val="28"/>
        </w:rPr>
        <w:t>велокоммуникаций</w:t>
      </w:r>
      <w:proofErr w:type="spellEnd"/>
      <w:r w:rsidRPr="00C074F9">
        <w:rPr>
          <w:sz w:val="28"/>
          <w:szCs w:val="28"/>
        </w:rPr>
        <w:t>, внутриквартальных и внутридворовых проездов;</w:t>
      </w:r>
    </w:p>
    <w:p w14:paraId="7368A4EE" w14:textId="77777777" w:rsidR="00020CB0" w:rsidRPr="00C074F9" w:rsidRDefault="00020CB0" w:rsidP="00C074F9">
      <w:pPr>
        <w:ind w:firstLine="567"/>
        <w:jc w:val="both"/>
        <w:rPr>
          <w:sz w:val="28"/>
          <w:szCs w:val="28"/>
        </w:rPr>
      </w:pPr>
      <w:r w:rsidRPr="00C074F9">
        <w:rPr>
          <w:sz w:val="28"/>
          <w:szCs w:val="28"/>
        </w:rPr>
        <w:t>ремонт объекта благоустройства, элемента благоустройства - работы по замене, и (или) восстановлению, и (или) развитию объектов благоустройства, элементов благоустройства, их частей;</w:t>
      </w:r>
    </w:p>
    <w:p w14:paraId="108C39F2" w14:textId="77777777" w:rsidR="00020CB0" w:rsidRPr="00C074F9" w:rsidRDefault="00020CB0" w:rsidP="00C074F9">
      <w:pPr>
        <w:ind w:firstLine="567"/>
        <w:jc w:val="both"/>
        <w:rPr>
          <w:sz w:val="28"/>
          <w:szCs w:val="28"/>
        </w:rPr>
      </w:pPr>
      <w:r w:rsidRPr="00C074F9">
        <w:rPr>
          <w:sz w:val="28"/>
          <w:szCs w:val="28"/>
        </w:rPr>
        <w:t>снос объекта благоустройства, элемента благоустройства - ликвидация объекта благоустройства, элемента благоустройства путем его разрушения (за исключением разрушения вследствие природных явлений либо противоправных действий третьих лиц), разборки и (или) демонтажа для перемещения без несоразмерного ущерба назначению и без изменения основных характеристик объекта благоустройства, элемента благоустройства;</w:t>
      </w:r>
    </w:p>
    <w:p w14:paraId="6E97B993" w14:textId="77777777" w:rsidR="00020CB0" w:rsidRPr="00C074F9" w:rsidRDefault="00020CB0" w:rsidP="00C074F9">
      <w:pPr>
        <w:ind w:firstLine="567"/>
        <w:jc w:val="both"/>
        <w:rPr>
          <w:sz w:val="28"/>
          <w:szCs w:val="28"/>
        </w:rPr>
      </w:pPr>
      <w:r w:rsidRPr="00C074F9">
        <w:rPr>
          <w:sz w:val="28"/>
          <w:szCs w:val="28"/>
        </w:rPr>
        <w:t>реконструктивные работы - работы по частичному изменению внешних поверхностей объектов капитального строительства (модернизация фасадов, устройство навесов, тамбуров, витрин, замена кровельного материала, ремонт (за исключением капитального ремонта), утепление и облицовка фасадов),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кодексом Российской Федерации;</w:t>
      </w:r>
    </w:p>
    <w:p w14:paraId="4DB7333D" w14:textId="77777777" w:rsidR="00020CB0" w:rsidRPr="00C074F9" w:rsidRDefault="00020CB0" w:rsidP="00C074F9">
      <w:pPr>
        <w:ind w:firstLine="567"/>
        <w:jc w:val="both"/>
        <w:rPr>
          <w:sz w:val="28"/>
          <w:szCs w:val="28"/>
        </w:rPr>
      </w:pPr>
      <w:r w:rsidRPr="00C074F9">
        <w:rPr>
          <w:sz w:val="28"/>
          <w:szCs w:val="28"/>
        </w:rPr>
        <w:t>земляные работы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14:paraId="0835884D" w14:textId="77777777" w:rsidR="00020CB0" w:rsidRPr="00C074F9" w:rsidRDefault="00020CB0" w:rsidP="00C074F9">
      <w:pPr>
        <w:ind w:firstLine="567"/>
        <w:jc w:val="both"/>
        <w:rPr>
          <w:sz w:val="28"/>
          <w:szCs w:val="28"/>
        </w:rPr>
      </w:pPr>
      <w:r w:rsidRPr="00C074F9">
        <w:rPr>
          <w:sz w:val="28"/>
          <w:szCs w:val="28"/>
        </w:rPr>
        <w:t>визуальный осмотр - проверка, позволяющая обнаружить очевидные дефекты, вызванные актами вандализма, неправильной эксплуатацией и климатическими условиям;</w:t>
      </w:r>
    </w:p>
    <w:p w14:paraId="08BA9CFC" w14:textId="77777777" w:rsidR="00020CB0" w:rsidRPr="00C074F9" w:rsidRDefault="00020CB0" w:rsidP="00C074F9">
      <w:pPr>
        <w:ind w:firstLine="567"/>
        <w:jc w:val="both"/>
        <w:rPr>
          <w:sz w:val="28"/>
          <w:szCs w:val="28"/>
        </w:rPr>
      </w:pPr>
      <w:r w:rsidRPr="00C074F9">
        <w:rPr>
          <w:sz w:val="28"/>
          <w:szCs w:val="28"/>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14:paraId="7A252D0F" w14:textId="77777777" w:rsidR="00020CB0" w:rsidRPr="00C074F9" w:rsidRDefault="00020CB0" w:rsidP="00C074F9">
      <w:pPr>
        <w:ind w:firstLine="567"/>
        <w:jc w:val="both"/>
        <w:rPr>
          <w:sz w:val="28"/>
          <w:szCs w:val="28"/>
        </w:rPr>
      </w:pPr>
      <w:r w:rsidRPr="00C074F9">
        <w:rPr>
          <w:sz w:val="28"/>
          <w:szCs w:val="28"/>
        </w:rPr>
        <w:t xml:space="preserve">нестационарные строения, сооружения - элементы благоустройства; один из видов некапитальных строений, сооружений; временные сооружения (конструкции) нестационарных торговых объектов, благоустраиваемые на местах размещения нестационарных торговых объектов для осуществления торговой деятельности в соответствии с законодательством Российской Федерации; предназначены (используются) для выкладки, демонстрации товаров, обслуживания покупателей и проведения денежных расчетов с покупателями при продаже товаров; не имеют прочной связи с землей вне зависимости от наличия или отсутствия подключения (технологического присоединения) к сетям инженерно-технического обеспечения; имеют </w:t>
      </w:r>
      <w:r w:rsidRPr="00C074F9">
        <w:rPr>
          <w:sz w:val="28"/>
          <w:szCs w:val="28"/>
        </w:rPr>
        <w:lastRenderedPageBreak/>
        <w:t>конструктивные характеристики, позволяющие без несоразмерного ущерба назначению, без изменения основных характеристик осуществить (неоднократно) его перемещение, демонтаж, сборку; предназначены (используются) всеми категориями населения, в том числе маломобильными группами населения и инвалидами, имеющими намерение приобрести (приобретающими) товары;</w:t>
      </w:r>
    </w:p>
    <w:p w14:paraId="7F3E9D85" w14:textId="77777777" w:rsidR="00020CB0" w:rsidRPr="00C074F9" w:rsidRDefault="00020CB0" w:rsidP="00C074F9">
      <w:pPr>
        <w:ind w:firstLine="567"/>
        <w:jc w:val="both"/>
        <w:rPr>
          <w:sz w:val="28"/>
          <w:szCs w:val="28"/>
        </w:rPr>
      </w:pPr>
      <w:r w:rsidRPr="00C074F9">
        <w:rPr>
          <w:sz w:val="28"/>
          <w:szCs w:val="28"/>
        </w:rPr>
        <w:t>схема размещения нестационарных торговых объектов на территории городского округа Лыткарино - документ, состоящий из текстовой и графической частей, содержащий: адресные ориентиры, вид и специализацию нестационарных торговых объектов, в том числе тип нестационарного строения, сооружения; форму собственности земельных участков, на которых будут расположены нестационарные торговые объекты; период размещения нестационарных торговых объектов; информацию о возможности размещения нестационарных предпринимательства; графическая часть схемы в виде карты-схемы генерального плана городского округа (М 1:5000) и (или) карт-схем отдельных элементов планировочной структуры городского округа с отображением мест размещения нестационарных торговых объектов с указанием их площади;</w:t>
      </w:r>
    </w:p>
    <w:p w14:paraId="202DE7F0" w14:textId="77777777" w:rsidR="00020CB0" w:rsidRPr="00C074F9" w:rsidRDefault="00020CB0" w:rsidP="00C074F9">
      <w:pPr>
        <w:ind w:firstLine="567"/>
        <w:jc w:val="both"/>
        <w:rPr>
          <w:sz w:val="28"/>
          <w:szCs w:val="28"/>
        </w:rPr>
      </w:pPr>
      <w:r w:rsidRPr="00C074F9">
        <w:rPr>
          <w:sz w:val="28"/>
          <w:szCs w:val="28"/>
        </w:rPr>
        <w:t>отходы строительства, сноса зданий и сооружений, в том числе грунты - остатки сырья, материалов, изделий, иных продуктов строительства, образующиеся при строительстве, реконструкции, разрушении, сносе, разборке, ремонте зданий, сооружений, инженерных коммуникаций, промышленных объектов, дорожно-мостового строительства и благоустройства, включая высвобождаемые грунты, а также при проведении ремонтно-отделочных работ в помещениях, за исключением новых строительных материалов, не использованных в процессе указанных работ;</w:t>
      </w:r>
    </w:p>
    <w:p w14:paraId="1C2795F7" w14:textId="77777777" w:rsidR="00020CB0" w:rsidRPr="00C074F9" w:rsidRDefault="00020CB0" w:rsidP="00C074F9">
      <w:pPr>
        <w:ind w:firstLine="567"/>
        <w:jc w:val="both"/>
        <w:rPr>
          <w:sz w:val="28"/>
          <w:szCs w:val="28"/>
        </w:rPr>
      </w:pPr>
      <w:r w:rsidRPr="00C074F9">
        <w:rPr>
          <w:sz w:val="28"/>
          <w:szCs w:val="28"/>
        </w:rPr>
        <w:t>элементы благоустройства лесного участка - некапитальные строения, сооружения, не связанные с созданием лесной инфраструктуры, для осуществления рекреационной деятельности, предусмотренные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p>
    <w:p w14:paraId="35B0EBEA" w14:textId="77777777" w:rsidR="00020CB0" w:rsidRPr="00C074F9" w:rsidRDefault="00020CB0" w:rsidP="00C074F9">
      <w:pPr>
        <w:ind w:firstLine="567"/>
        <w:jc w:val="both"/>
        <w:rPr>
          <w:sz w:val="28"/>
          <w:szCs w:val="28"/>
        </w:rPr>
      </w:pPr>
      <w:r w:rsidRPr="00C074F9">
        <w:rPr>
          <w:sz w:val="28"/>
          <w:szCs w:val="28"/>
        </w:rPr>
        <w:t>некапитальные строения, сооружения, не связанные с созданием лесной инфраструктуры - некапитальные строения, сооружения, не связанные с созданием лесной инфраструктуры, возведение и эксплуатация которых на землях лесного фонда допускается в случаях использования лесов, предусмотренных Лесным кодексом Российской Федерации, в соответствии с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p>
    <w:p w14:paraId="5F5738E9" w14:textId="77777777" w:rsidR="00020CB0" w:rsidRPr="00C074F9" w:rsidRDefault="00020CB0" w:rsidP="00C074F9">
      <w:pPr>
        <w:ind w:firstLine="567"/>
        <w:jc w:val="both"/>
        <w:rPr>
          <w:sz w:val="28"/>
          <w:szCs w:val="28"/>
        </w:rPr>
      </w:pPr>
      <w:r w:rsidRPr="00C074F9">
        <w:rPr>
          <w:sz w:val="28"/>
          <w:szCs w:val="28"/>
        </w:rPr>
        <w:t xml:space="preserve">парки культуры и отдыха - парки, благоустройство которых осуществляется для организации отдыха и укрепления здоровья граждан, организации деятельности, связанной с оказанием услуг в сфере туризма в целях создания условий для массового отдыха жителей городского округа и организации обустройства мест массового отдыха населения на территории городского округа, на земельных участках и землях, государственная собственность на которые не разграничена, земельных участках, предоставленных на праве </w:t>
      </w:r>
      <w:r w:rsidRPr="00C074F9">
        <w:rPr>
          <w:sz w:val="28"/>
          <w:szCs w:val="28"/>
        </w:rPr>
        <w:lastRenderedPageBreak/>
        <w:t>постоянного (бессрочного) пользования, оперативного управления или на ином вещном праве, юридическим лицам, осуществляющим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а также парки, строительство которых осуществляется юридическими лицами на земельных участках, предоставленных указанным лицам в аренду, для размещения объектов социально-культурного назначения;</w:t>
      </w:r>
    </w:p>
    <w:p w14:paraId="302F38BC" w14:textId="77777777" w:rsidR="00020CB0" w:rsidRPr="00C074F9" w:rsidRDefault="00020CB0" w:rsidP="00C074F9">
      <w:pPr>
        <w:ind w:firstLine="567"/>
        <w:jc w:val="both"/>
        <w:rPr>
          <w:sz w:val="28"/>
          <w:szCs w:val="28"/>
        </w:rPr>
      </w:pPr>
      <w:r w:rsidRPr="00C074F9">
        <w:rPr>
          <w:sz w:val="28"/>
          <w:szCs w:val="28"/>
        </w:rPr>
        <w:t>концепция развития парка культуры и отдыха (инфраструктуры парка культуры и отдыха) - документ в текстовом виде, утвержденный органом местного самоуправления, применительно ко всей территории парка культуры и отдыха или части такой территории, содержащий цели, план, описание и результат одного или нескольких мероприятий по развитию парка культуры и отдыха (инфраструктуры парка культуры и отдыха);</w:t>
      </w:r>
    </w:p>
    <w:p w14:paraId="1EA041F7" w14:textId="77777777" w:rsidR="00020CB0" w:rsidRPr="00C074F9" w:rsidRDefault="00020CB0" w:rsidP="00C074F9">
      <w:pPr>
        <w:ind w:firstLine="567"/>
        <w:jc w:val="both"/>
        <w:rPr>
          <w:sz w:val="28"/>
          <w:szCs w:val="28"/>
        </w:rPr>
      </w:pPr>
      <w:r w:rsidRPr="00C074F9">
        <w:rPr>
          <w:sz w:val="28"/>
          <w:szCs w:val="28"/>
        </w:rPr>
        <w:t xml:space="preserve">площадки автостоянок - объекты благоустройства, специально обозначенные и при необходимости обустроенные и оборудованные для организованной стоянки транспортных средств (стоянки для кратковременного хранения автомобилей (временные места хранения автомобилей) и стоянки длительного хранения автомобилей (постоянные места хранения автомобилей), </w:t>
      </w:r>
      <w:proofErr w:type="spellStart"/>
      <w:r w:rsidRPr="00C074F9">
        <w:rPr>
          <w:sz w:val="28"/>
          <w:szCs w:val="28"/>
        </w:rPr>
        <w:t>приобъектные</w:t>
      </w:r>
      <w:proofErr w:type="spellEnd"/>
      <w:r w:rsidRPr="00C074F9">
        <w:rPr>
          <w:sz w:val="28"/>
          <w:szCs w:val="28"/>
        </w:rPr>
        <w:t xml:space="preserve"> стоянки автомобилей, (уличные и внеуличные стоянки (парковки (парковочные места) и прочие (грузовые, перехватывающие и др.), на бесплатной или платной основе в соответствии с правилами пользования площадками автостоянок, установленными Администрацией;</w:t>
      </w:r>
    </w:p>
    <w:p w14:paraId="050F6704" w14:textId="77777777" w:rsidR="00020CB0" w:rsidRPr="00C074F9" w:rsidRDefault="00020CB0" w:rsidP="00C074F9">
      <w:pPr>
        <w:ind w:firstLine="567"/>
        <w:jc w:val="both"/>
        <w:rPr>
          <w:sz w:val="28"/>
          <w:szCs w:val="28"/>
        </w:rPr>
      </w:pPr>
      <w:r w:rsidRPr="00C074F9">
        <w:rPr>
          <w:sz w:val="28"/>
          <w:szCs w:val="28"/>
        </w:rPr>
        <w:t>стоянки кратковременного хранения автомобилей (временные места хранения автомобилей) - места, предназначенные для парковки легковых автомобилей посетителей объектов жилого назначения (гостевые автостоянки жилых домов);</w:t>
      </w:r>
    </w:p>
    <w:p w14:paraId="3AEFC677" w14:textId="77777777" w:rsidR="00020CB0" w:rsidRPr="00C074F9" w:rsidRDefault="00020CB0" w:rsidP="00C074F9">
      <w:pPr>
        <w:ind w:firstLine="567"/>
        <w:jc w:val="both"/>
        <w:rPr>
          <w:sz w:val="28"/>
          <w:szCs w:val="28"/>
        </w:rPr>
      </w:pPr>
      <w:r w:rsidRPr="00C074F9">
        <w:rPr>
          <w:sz w:val="28"/>
          <w:szCs w:val="28"/>
        </w:rPr>
        <w:t>стоянки длительного хранения автомобилей (постоянные места хранения автомобилей) - места, предназначенные для длительного (более 12 ч.) хранения автомототранспортных средств постоянного населения жилой застройки;</w:t>
      </w:r>
    </w:p>
    <w:p w14:paraId="1B9D9E0C" w14:textId="77777777" w:rsidR="00020CB0" w:rsidRPr="00C074F9" w:rsidRDefault="00020CB0" w:rsidP="00C074F9">
      <w:pPr>
        <w:ind w:firstLine="567"/>
        <w:jc w:val="both"/>
        <w:rPr>
          <w:sz w:val="28"/>
          <w:szCs w:val="28"/>
        </w:rPr>
      </w:pPr>
      <w:proofErr w:type="spellStart"/>
      <w:r w:rsidRPr="00C074F9">
        <w:rPr>
          <w:sz w:val="28"/>
          <w:szCs w:val="28"/>
        </w:rPr>
        <w:t>приобъектные</w:t>
      </w:r>
      <w:proofErr w:type="spellEnd"/>
      <w:r w:rsidRPr="00C074F9">
        <w:rPr>
          <w:sz w:val="28"/>
          <w:szCs w:val="28"/>
        </w:rPr>
        <w:t xml:space="preserve"> стоянки автомобилей - места, предназначенные для парковки легковых автомобилей посетителей объектов или группы объектов нежилого назначения (в том числе встроенных, пристроенных, встроенно-пристроенных помещений нежилого назначения, общественных территорий);</w:t>
      </w:r>
    </w:p>
    <w:p w14:paraId="08C4EB89" w14:textId="77777777" w:rsidR="00020CB0" w:rsidRPr="00C074F9" w:rsidRDefault="00020CB0" w:rsidP="00C074F9">
      <w:pPr>
        <w:ind w:firstLine="567"/>
        <w:jc w:val="both"/>
        <w:rPr>
          <w:sz w:val="28"/>
          <w:szCs w:val="28"/>
        </w:rPr>
      </w:pPr>
      <w:r w:rsidRPr="00C074F9">
        <w:rPr>
          <w:sz w:val="28"/>
          <w:szCs w:val="28"/>
        </w:rPr>
        <w:t xml:space="preserve">парковки (парковочные места) - специально обозначенные и при необходимости обустроенные и оборудованные места, являющееся в том числе частью автомобильных дорог и (или) примыкающих к проезжей части и (или) тротуару, обочине, эстакаде или мосту либо являющиеся частью </w:t>
      </w:r>
      <w:proofErr w:type="spellStart"/>
      <w:r w:rsidRPr="00C074F9">
        <w:rPr>
          <w:sz w:val="28"/>
          <w:szCs w:val="28"/>
        </w:rPr>
        <w:t>подэстакадных</w:t>
      </w:r>
      <w:proofErr w:type="spellEnd"/>
      <w:r w:rsidRPr="00C074F9">
        <w:rPr>
          <w:sz w:val="28"/>
          <w:szCs w:val="28"/>
        </w:rPr>
        <w:t xml:space="preserve"> или подмостовых пространств, площадей и иных объектов улично-дорожной сети и предназначенные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058C8A97" w14:textId="77777777" w:rsidR="00020CB0" w:rsidRPr="00C074F9" w:rsidRDefault="00020CB0" w:rsidP="00C074F9">
      <w:pPr>
        <w:ind w:firstLine="567"/>
        <w:jc w:val="both"/>
        <w:rPr>
          <w:sz w:val="28"/>
          <w:szCs w:val="28"/>
        </w:rPr>
      </w:pPr>
      <w:r w:rsidRPr="00C074F9">
        <w:rPr>
          <w:sz w:val="28"/>
          <w:szCs w:val="28"/>
        </w:rPr>
        <w:t>брошенные транспортные средства - транспортные средства длительно (более 12 ч.) хранящиеся и создающие препятствия продвижению уборочной или специальной техники по общественным территориям, внутриквартальным проездам, дворовым территориям: разукомплектованные транспортные средства, транспортные средства, от которых собственник в установленном порядке отказался, транспортные средства, не имеющие собственника;</w:t>
      </w:r>
    </w:p>
    <w:p w14:paraId="7BAD6F96" w14:textId="77777777" w:rsidR="00020CB0" w:rsidRPr="00C074F9" w:rsidRDefault="00020CB0" w:rsidP="00C074F9">
      <w:pPr>
        <w:ind w:firstLine="567"/>
        <w:jc w:val="both"/>
        <w:rPr>
          <w:sz w:val="28"/>
          <w:szCs w:val="28"/>
        </w:rPr>
      </w:pPr>
      <w:r w:rsidRPr="00C074F9">
        <w:rPr>
          <w:sz w:val="28"/>
          <w:szCs w:val="28"/>
        </w:rPr>
        <w:lastRenderedPageBreak/>
        <w:t>разукомплектованные транспортные средства - транспортные средства, находящиеся в разукомплектованном состоянии, определяемом отсутствием не менее чем одного из следующих элементов: капот, крышка багажника, дверь, стекло, колесо, шасси или привод;</w:t>
      </w:r>
    </w:p>
    <w:p w14:paraId="479EB831" w14:textId="77777777" w:rsidR="00020CB0" w:rsidRPr="00C074F9" w:rsidRDefault="00020CB0" w:rsidP="00C074F9">
      <w:pPr>
        <w:ind w:firstLine="567"/>
        <w:jc w:val="both"/>
        <w:rPr>
          <w:sz w:val="28"/>
          <w:szCs w:val="28"/>
        </w:rPr>
      </w:pPr>
      <w:r w:rsidRPr="00C074F9">
        <w:rPr>
          <w:sz w:val="28"/>
          <w:szCs w:val="28"/>
        </w:rPr>
        <w:t>регламент работ по перемещению транспортных средств в целях обеспечения проведения уборочных и иных видов работ - документ, утверждаемый на основе настоящих Правил Администрацией в пределах представленных полномочий, содержащий порядок перемещения транспортных средств, в том числе брошенных и (или) разукомплектованных транспортных средств, создающих препятствия продвижению уборочной или специальной техники по общественным территориям, внутриквартальным проездам, дворовым территориям;</w:t>
      </w:r>
    </w:p>
    <w:p w14:paraId="2F0CFC74" w14:textId="77777777" w:rsidR="00020CB0" w:rsidRPr="00C074F9" w:rsidRDefault="00020CB0" w:rsidP="00C074F9">
      <w:pPr>
        <w:ind w:firstLine="567"/>
        <w:jc w:val="both"/>
        <w:rPr>
          <w:sz w:val="28"/>
          <w:szCs w:val="28"/>
        </w:rPr>
      </w:pPr>
      <w:r w:rsidRPr="00C074F9">
        <w:rPr>
          <w:sz w:val="28"/>
          <w:szCs w:val="28"/>
        </w:rPr>
        <w:t>луговой газон - травянистая растительность как искусственного, так и естественного происхождения, представляющая собой газон или улучшенный естественный травяной покров; мавританский газон - травянистая растительность искусственного происхождения, создаваемая с наличием газонных трав и цветочных растений; элементы озеленения - зеленые насаждения (как мобильные, так и стационарные);</w:t>
      </w:r>
    </w:p>
    <w:p w14:paraId="203DC103" w14:textId="77777777" w:rsidR="00020CB0" w:rsidRPr="00C074F9" w:rsidRDefault="00020CB0" w:rsidP="00C074F9">
      <w:pPr>
        <w:ind w:firstLine="567"/>
        <w:jc w:val="both"/>
        <w:rPr>
          <w:sz w:val="28"/>
          <w:szCs w:val="28"/>
        </w:rPr>
      </w:pPr>
      <w:r w:rsidRPr="00C074F9">
        <w:rPr>
          <w:sz w:val="28"/>
          <w:szCs w:val="28"/>
        </w:rPr>
        <w:t>детская площадка (детская игровая площадка) - специально оборудованная территория, предназначенная для игры детей, включающая в себя оборудование и покрытие;</w:t>
      </w:r>
    </w:p>
    <w:p w14:paraId="7C2265E1" w14:textId="77777777" w:rsidR="00020CB0" w:rsidRPr="00C074F9" w:rsidRDefault="00020CB0" w:rsidP="00C074F9">
      <w:pPr>
        <w:ind w:firstLine="567"/>
        <w:jc w:val="both"/>
        <w:rPr>
          <w:sz w:val="28"/>
          <w:szCs w:val="28"/>
        </w:rPr>
      </w:pPr>
      <w:r w:rsidRPr="00C074F9">
        <w:rPr>
          <w:sz w:val="28"/>
          <w:szCs w:val="28"/>
        </w:rPr>
        <w:t>модернизация объекта благоустройства - комплекс мероприятий по замене элементов благоустройства на объекте благоустройства на новые аналогичные и (или) с улучшенными показателями;</w:t>
      </w:r>
    </w:p>
    <w:p w14:paraId="4EAB681E" w14:textId="7F9B68F7" w:rsidR="00020CB0" w:rsidRPr="00C074F9" w:rsidRDefault="00020CB0" w:rsidP="00C074F9">
      <w:pPr>
        <w:ind w:firstLine="567"/>
        <w:jc w:val="both"/>
        <w:rPr>
          <w:sz w:val="28"/>
          <w:szCs w:val="28"/>
        </w:rPr>
      </w:pPr>
      <w:r w:rsidRPr="00C074F9">
        <w:rPr>
          <w:sz w:val="28"/>
          <w:szCs w:val="28"/>
        </w:rPr>
        <w:t xml:space="preserve">понятие </w:t>
      </w:r>
      <w:r w:rsidR="00661561" w:rsidRPr="00C074F9">
        <w:rPr>
          <w:sz w:val="28"/>
          <w:szCs w:val="28"/>
        </w:rPr>
        <w:t>«</w:t>
      </w:r>
      <w:r w:rsidRPr="00C074F9">
        <w:rPr>
          <w:sz w:val="28"/>
          <w:szCs w:val="28"/>
        </w:rPr>
        <w:t>некапитальные строения, сооружения, не связанные с созданием лесной инфраструктуры</w:t>
      </w:r>
      <w:r w:rsidR="00661561" w:rsidRPr="00C074F9">
        <w:rPr>
          <w:sz w:val="28"/>
          <w:szCs w:val="28"/>
        </w:rPr>
        <w:t>»</w:t>
      </w:r>
      <w:r w:rsidRPr="00C074F9">
        <w:rPr>
          <w:sz w:val="28"/>
          <w:szCs w:val="28"/>
        </w:rPr>
        <w:t xml:space="preserve">, используемое в настоящих Правилах, применяется в значениях, установленных Лесным кодексом Российской Федерации и распоряжением Правительства Российской Федерации от 23.04.2022 </w:t>
      </w:r>
      <w:r w:rsidR="00661561" w:rsidRPr="00C074F9">
        <w:rPr>
          <w:sz w:val="28"/>
          <w:szCs w:val="28"/>
        </w:rPr>
        <w:t>№</w:t>
      </w:r>
      <w:r w:rsidRPr="00C074F9">
        <w:rPr>
          <w:sz w:val="28"/>
          <w:szCs w:val="28"/>
        </w:rPr>
        <w:t xml:space="preserve"> 999-р </w:t>
      </w:r>
      <w:r w:rsidR="00661561" w:rsidRPr="00C074F9">
        <w:rPr>
          <w:sz w:val="28"/>
          <w:szCs w:val="28"/>
        </w:rPr>
        <w:t>«</w:t>
      </w:r>
      <w:r w:rsidRPr="00C074F9">
        <w:rPr>
          <w:sz w:val="28"/>
          <w:szCs w:val="28"/>
        </w:rPr>
        <w:t>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r w:rsidR="00661561" w:rsidRPr="00C074F9">
        <w:rPr>
          <w:sz w:val="28"/>
          <w:szCs w:val="28"/>
        </w:rPr>
        <w:t>»</w:t>
      </w:r>
      <w:r w:rsidRPr="00C074F9">
        <w:rPr>
          <w:sz w:val="28"/>
          <w:szCs w:val="28"/>
        </w:rPr>
        <w:t>;</w:t>
      </w:r>
    </w:p>
    <w:p w14:paraId="20C618A6" w14:textId="55D4B768" w:rsidR="00020CB0" w:rsidRPr="00C074F9" w:rsidRDefault="00020CB0" w:rsidP="00C074F9">
      <w:pPr>
        <w:ind w:firstLine="567"/>
        <w:jc w:val="both"/>
        <w:rPr>
          <w:sz w:val="28"/>
          <w:szCs w:val="28"/>
        </w:rPr>
      </w:pPr>
      <w:r w:rsidRPr="00C074F9">
        <w:rPr>
          <w:sz w:val="28"/>
          <w:szCs w:val="28"/>
        </w:rPr>
        <w:t xml:space="preserve">понятия </w:t>
      </w:r>
      <w:r w:rsidR="00661561" w:rsidRPr="00C074F9">
        <w:rPr>
          <w:sz w:val="28"/>
          <w:szCs w:val="28"/>
        </w:rPr>
        <w:t>«</w:t>
      </w:r>
      <w:r w:rsidRPr="00C074F9">
        <w:rPr>
          <w:sz w:val="28"/>
          <w:szCs w:val="28"/>
        </w:rPr>
        <w:t>благоустройство территории</w:t>
      </w:r>
      <w:r w:rsidR="00661561" w:rsidRPr="00C074F9">
        <w:rPr>
          <w:sz w:val="28"/>
          <w:szCs w:val="28"/>
        </w:rPr>
        <w:t>»</w:t>
      </w:r>
      <w:r w:rsidRPr="00C074F9">
        <w:rPr>
          <w:sz w:val="28"/>
          <w:szCs w:val="28"/>
        </w:rPr>
        <w:t xml:space="preserve">, </w:t>
      </w:r>
      <w:r w:rsidR="00661561" w:rsidRPr="00C074F9">
        <w:rPr>
          <w:sz w:val="28"/>
          <w:szCs w:val="28"/>
        </w:rPr>
        <w:t>«</w:t>
      </w:r>
      <w:r w:rsidRPr="00C074F9">
        <w:rPr>
          <w:sz w:val="28"/>
          <w:szCs w:val="28"/>
        </w:rPr>
        <w:t>элементы благоустройства</w:t>
      </w:r>
      <w:r w:rsidR="00661561" w:rsidRPr="00C074F9">
        <w:rPr>
          <w:sz w:val="28"/>
          <w:szCs w:val="28"/>
        </w:rPr>
        <w:t>»</w:t>
      </w:r>
      <w:r w:rsidRPr="00C074F9">
        <w:rPr>
          <w:sz w:val="28"/>
          <w:szCs w:val="28"/>
        </w:rPr>
        <w:t>, используемые в настоящих Правилах, применяются в значениях, установленных Градостроительным кодексом Российской Федерации;</w:t>
      </w:r>
    </w:p>
    <w:p w14:paraId="6AAC524C" w14:textId="77777777" w:rsidR="00020CB0" w:rsidRPr="00C074F9" w:rsidRDefault="00020CB0" w:rsidP="00C074F9">
      <w:pPr>
        <w:ind w:firstLine="567"/>
        <w:jc w:val="both"/>
        <w:rPr>
          <w:sz w:val="28"/>
          <w:szCs w:val="28"/>
        </w:rPr>
      </w:pPr>
      <w:r w:rsidRPr="00C074F9">
        <w:rPr>
          <w:sz w:val="28"/>
          <w:szCs w:val="28"/>
        </w:rPr>
        <w:t>протяженные объекты - сооружения, оборудование систем и сетей инженерно-технического обеспечения, а также инженерно-технические и искусственные сооружения, сборные конструкции, земельные участки с расположенной на них инфраструктурой, предназначенные для движения пешеходов и транспорта на территории городского округа Лыткарино;</w:t>
      </w:r>
    </w:p>
    <w:p w14:paraId="6FDE1E13" w14:textId="765B18A9" w:rsidR="00020CB0" w:rsidRPr="00C074F9" w:rsidRDefault="00020CB0" w:rsidP="00C074F9">
      <w:pPr>
        <w:ind w:firstLine="567"/>
        <w:jc w:val="both"/>
        <w:rPr>
          <w:sz w:val="28"/>
          <w:szCs w:val="28"/>
        </w:rPr>
      </w:pPr>
      <w:r w:rsidRPr="00C074F9">
        <w:rPr>
          <w:sz w:val="28"/>
          <w:szCs w:val="28"/>
        </w:rPr>
        <w:t xml:space="preserve">термины </w:t>
      </w:r>
      <w:r w:rsidR="00661561" w:rsidRPr="00C074F9">
        <w:rPr>
          <w:sz w:val="28"/>
          <w:szCs w:val="28"/>
        </w:rPr>
        <w:t>«</w:t>
      </w:r>
      <w:r w:rsidRPr="00C074F9">
        <w:rPr>
          <w:sz w:val="28"/>
          <w:szCs w:val="28"/>
        </w:rPr>
        <w:t>общественные здания</w:t>
      </w:r>
      <w:r w:rsidR="00661561" w:rsidRPr="00C074F9">
        <w:rPr>
          <w:sz w:val="28"/>
          <w:szCs w:val="28"/>
        </w:rPr>
        <w:t>»</w:t>
      </w:r>
      <w:r w:rsidRPr="00C074F9">
        <w:rPr>
          <w:sz w:val="28"/>
          <w:szCs w:val="28"/>
        </w:rPr>
        <w:t xml:space="preserve">, </w:t>
      </w:r>
      <w:r w:rsidR="00661561" w:rsidRPr="00C074F9">
        <w:rPr>
          <w:sz w:val="28"/>
          <w:szCs w:val="28"/>
        </w:rPr>
        <w:t>«</w:t>
      </w:r>
      <w:r w:rsidRPr="00C074F9">
        <w:rPr>
          <w:sz w:val="28"/>
          <w:szCs w:val="28"/>
        </w:rPr>
        <w:t>общественные сооружения</w:t>
      </w:r>
      <w:r w:rsidR="00661561" w:rsidRPr="00C074F9">
        <w:rPr>
          <w:sz w:val="28"/>
          <w:szCs w:val="28"/>
        </w:rPr>
        <w:t>»</w:t>
      </w:r>
      <w:r w:rsidRPr="00C074F9">
        <w:rPr>
          <w:sz w:val="28"/>
          <w:szCs w:val="28"/>
        </w:rPr>
        <w:t xml:space="preserve">, </w:t>
      </w:r>
      <w:r w:rsidR="00661561" w:rsidRPr="00C074F9">
        <w:rPr>
          <w:sz w:val="28"/>
          <w:szCs w:val="28"/>
        </w:rPr>
        <w:t>«</w:t>
      </w:r>
      <w:r w:rsidRPr="00C074F9">
        <w:rPr>
          <w:sz w:val="28"/>
          <w:szCs w:val="28"/>
        </w:rPr>
        <w:t>объекты капитального строительства общественного назначения</w:t>
      </w:r>
      <w:r w:rsidR="00661561" w:rsidRPr="00C074F9">
        <w:rPr>
          <w:sz w:val="28"/>
          <w:szCs w:val="28"/>
        </w:rPr>
        <w:t>»</w:t>
      </w:r>
      <w:r w:rsidRPr="00C074F9">
        <w:rPr>
          <w:sz w:val="28"/>
          <w:szCs w:val="28"/>
        </w:rPr>
        <w:t xml:space="preserve"> применяются в значениях, установленных </w:t>
      </w:r>
      <w:r w:rsidR="00661561" w:rsidRPr="00C074F9">
        <w:rPr>
          <w:sz w:val="28"/>
          <w:szCs w:val="28"/>
        </w:rPr>
        <w:t>«</w:t>
      </w:r>
      <w:r w:rsidRPr="00C074F9">
        <w:rPr>
          <w:sz w:val="28"/>
          <w:szCs w:val="28"/>
        </w:rPr>
        <w:t>СП 118.13330.2022. Свод правил. Общественные здания и сооружения. СНиП 31-06-2009</w:t>
      </w:r>
      <w:r w:rsidR="00661561" w:rsidRPr="00C074F9">
        <w:rPr>
          <w:sz w:val="28"/>
          <w:szCs w:val="28"/>
        </w:rPr>
        <w:t>»</w:t>
      </w:r>
      <w:r w:rsidRPr="00C074F9">
        <w:rPr>
          <w:sz w:val="28"/>
          <w:szCs w:val="28"/>
        </w:rPr>
        <w:t xml:space="preserve">, утвержденным и введенным в действие Приказом Министерства строительства и жилищно-коммунального хозяйства Российской Федерации от 19.05.2022 </w:t>
      </w:r>
      <w:r w:rsidR="00661561" w:rsidRPr="00C074F9">
        <w:rPr>
          <w:sz w:val="28"/>
          <w:szCs w:val="28"/>
        </w:rPr>
        <w:t>№</w:t>
      </w:r>
      <w:r w:rsidRPr="00C074F9">
        <w:rPr>
          <w:sz w:val="28"/>
          <w:szCs w:val="28"/>
        </w:rPr>
        <w:t xml:space="preserve"> 389/</w:t>
      </w:r>
      <w:proofErr w:type="spellStart"/>
      <w:r w:rsidRPr="00C074F9">
        <w:rPr>
          <w:sz w:val="28"/>
          <w:szCs w:val="28"/>
        </w:rPr>
        <w:t>пр</w:t>
      </w:r>
      <w:proofErr w:type="spellEnd"/>
      <w:r w:rsidRPr="00C074F9">
        <w:rPr>
          <w:sz w:val="28"/>
          <w:szCs w:val="28"/>
        </w:rPr>
        <w:t xml:space="preserve"> </w:t>
      </w:r>
      <w:r w:rsidR="00661561" w:rsidRPr="00C074F9">
        <w:rPr>
          <w:sz w:val="28"/>
          <w:szCs w:val="28"/>
        </w:rPr>
        <w:t>«</w:t>
      </w:r>
      <w:r w:rsidRPr="00C074F9">
        <w:rPr>
          <w:sz w:val="28"/>
          <w:szCs w:val="28"/>
        </w:rPr>
        <w:t xml:space="preserve">Об утверждении СП 118.13330.2022 </w:t>
      </w:r>
      <w:r w:rsidR="00661561" w:rsidRPr="00C074F9">
        <w:rPr>
          <w:sz w:val="28"/>
          <w:szCs w:val="28"/>
        </w:rPr>
        <w:t>«</w:t>
      </w:r>
      <w:r w:rsidRPr="00C074F9">
        <w:rPr>
          <w:sz w:val="28"/>
          <w:szCs w:val="28"/>
        </w:rPr>
        <w:t>СНИП 31-06-2009 Общественные здания и сооружения</w:t>
      </w:r>
      <w:r w:rsidR="00661561" w:rsidRPr="00C074F9">
        <w:rPr>
          <w:sz w:val="28"/>
          <w:szCs w:val="28"/>
        </w:rPr>
        <w:t>»</w:t>
      </w:r>
      <w:r w:rsidRPr="00C074F9">
        <w:rPr>
          <w:sz w:val="28"/>
          <w:szCs w:val="28"/>
        </w:rPr>
        <w:t>;</w:t>
      </w:r>
    </w:p>
    <w:p w14:paraId="3734B165" w14:textId="77777777" w:rsidR="00020CB0" w:rsidRPr="00C074F9" w:rsidRDefault="00020CB0" w:rsidP="00C074F9">
      <w:pPr>
        <w:ind w:firstLine="567"/>
        <w:jc w:val="both"/>
        <w:rPr>
          <w:sz w:val="28"/>
          <w:szCs w:val="28"/>
        </w:rPr>
      </w:pPr>
      <w:r w:rsidRPr="00C074F9">
        <w:rPr>
          <w:sz w:val="28"/>
          <w:szCs w:val="28"/>
        </w:rPr>
        <w:lastRenderedPageBreak/>
        <w:t>улица - территория общего пользования (общественная территория либо элемент улично-дорожной сети), находящаяся в пределах городского округа Лыткарино, обустроенная или приспособленная и используемая для движения пешеходов и (или) транспорта;</w:t>
      </w:r>
    </w:p>
    <w:p w14:paraId="7B863825" w14:textId="77777777" w:rsidR="00020CB0" w:rsidRPr="00C074F9" w:rsidRDefault="00020CB0" w:rsidP="00C074F9">
      <w:pPr>
        <w:ind w:firstLine="567"/>
        <w:jc w:val="both"/>
        <w:rPr>
          <w:sz w:val="28"/>
          <w:szCs w:val="28"/>
        </w:rPr>
      </w:pPr>
      <w:r w:rsidRPr="00C074F9">
        <w:rPr>
          <w:sz w:val="28"/>
          <w:szCs w:val="28"/>
        </w:rPr>
        <w:t>дорожное покрытие - верхняя часть дорожной одежды протяженных объектов (инженерно-технических, искусственных сооружений, сборных конструкций), предназначенных для движения пешеходов и транспорта, либо объектов благоустройства, обустроенных или приспособленных и используемых для движения пешеходов и транспорта, устраиваемая на дорожном основании,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погодно-климатических факторов;</w:t>
      </w:r>
    </w:p>
    <w:p w14:paraId="6724D614" w14:textId="77777777" w:rsidR="00020CB0" w:rsidRPr="00C074F9" w:rsidRDefault="00020CB0" w:rsidP="00C074F9">
      <w:pPr>
        <w:ind w:firstLine="567"/>
        <w:jc w:val="both"/>
        <w:rPr>
          <w:sz w:val="28"/>
          <w:szCs w:val="28"/>
        </w:rPr>
      </w:pPr>
      <w:r w:rsidRPr="00C074F9">
        <w:rPr>
          <w:sz w:val="28"/>
          <w:szCs w:val="28"/>
        </w:rPr>
        <w:t>проезд - обустроенный или приспособленный и используемый для движения транспорта объект благоустройства в составе общественной территории, квартала (внутриквартальный проезд), дворовой территории (внутридворовый проезд), территории здания (группы зданий) общественного или производственного назначения либо элемент поперечного профиля элемента улицы или дороги, устраиваемый параллельно основной проезжей части, либо лесной проезд;</w:t>
      </w:r>
    </w:p>
    <w:p w14:paraId="0B35BA2D" w14:textId="77777777" w:rsidR="00020CB0" w:rsidRPr="00C074F9" w:rsidRDefault="00020CB0" w:rsidP="00C074F9">
      <w:pPr>
        <w:ind w:firstLine="567"/>
        <w:jc w:val="both"/>
        <w:rPr>
          <w:sz w:val="28"/>
          <w:szCs w:val="28"/>
        </w:rPr>
      </w:pPr>
      <w:r w:rsidRPr="00C074F9">
        <w:rPr>
          <w:sz w:val="28"/>
          <w:szCs w:val="28"/>
        </w:rPr>
        <w:t>текущий ремонт объектов капитального строительства - систематически проводимые 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неисправностей;</w:t>
      </w:r>
    </w:p>
    <w:p w14:paraId="2733FBF5" w14:textId="77777777" w:rsidR="00020CB0" w:rsidRPr="00C074F9" w:rsidRDefault="00020CB0" w:rsidP="00C074F9">
      <w:pPr>
        <w:ind w:firstLine="567"/>
        <w:jc w:val="both"/>
        <w:rPr>
          <w:sz w:val="28"/>
          <w:szCs w:val="28"/>
        </w:rPr>
      </w:pPr>
      <w:r w:rsidRPr="00C074F9">
        <w:rPr>
          <w:sz w:val="28"/>
          <w:szCs w:val="28"/>
        </w:rPr>
        <w:t>капитальный ремонт объектов капитального строительства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1055B4E8" w14:textId="77777777" w:rsidR="00020CB0" w:rsidRPr="00C074F9" w:rsidRDefault="00020CB0" w:rsidP="00C074F9">
      <w:pPr>
        <w:ind w:firstLine="567"/>
        <w:jc w:val="both"/>
        <w:rPr>
          <w:sz w:val="28"/>
          <w:szCs w:val="28"/>
        </w:rPr>
      </w:pPr>
      <w:r w:rsidRPr="00C074F9">
        <w:rPr>
          <w:sz w:val="28"/>
          <w:szCs w:val="28"/>
        </w:rPr>
        <w:t>въездная группа - территория, расположенная при въезде в городской округ Лыткарино, либо в исторически сложившихся или инфраструктурно значимых местах городского округа Лыткарино, подлежащая благоустройству в целях идентификации городского округа Лыткарино;</w:t>
      </w:r>
    </w:p>
    <w:p w14:paraId="4309E606" w14:textId="77777777" w:rsidR="00020CB0" w:rsidRPr="00C074F9" w:rsidRDefault="00020CB0" w:rsidP="00C074F9">
      <w:pPr>
        <w:ind w:firstLine="567"/>
        <w:jc w:val="both"/>
        <w:rPr>
          <w:sz w:val="28"/>
          <w:szCs w:val="28"/>
        </w:rPr>
      </w:pPr>
      <w:r w:rsidRPr="00C074F9">
        <w:rPr>
          <w:sz w:val="28"/>
          <w:szCs w:val="28"/>
        </w:rPr>
        <w:t>пешеходные коммуникации - тротуары, аллеи, дорожки, обеспечивающие безопасное передвижение пешеходов, освещенные, обособленные от проезжей части и обустроенные с учетом особых потребностей инвалидов и других маломобильных групп населения;</w:t>
      </w:r>
    </w:p>
    <w:p w14:paraId="6DCA416E" w14:textId="77777777" w:rsidR="00020CB0" w:rsidRPr="00C074F9" w:rsidRDefault="00020CB0" w:rsidP="00C074F9">
      <w:pPr>
        <w:ind w:firstLine="567"/>
        <w:jc w:val="both"/>
        <w:rPr>
          <w:sz w:val="28"/>
          <w:szCs w:val="28"/>
        </w:rPr>
      </w:pPr>
      <w:r w:rsidRPr="00C074F9">
        <w:rPr>
          <w:sz w:val="28"/>
          <w:szCs w:val="28"/>
        </w:rPr>
        <w:t>пешеходный мост - протяженный объект (мостовое сооружение), предназначенный для передвижения пешеходов, уборочной и специальной техники, велосипедистов и (или) средств индивидуальной мобильности;</w:t>
      </w:r>
    </w:p>
    <w:p w14:paraId="033CFD38" w14:textId="77777777" w:rsidR="00020CB0" w:rsidRPr="00C074F9" w:rsidRDefault="00020CB0" w:rsidP="00C074F9">
      <w:pPr>
        <w:ind w:firstLine="567"/>
        <w:jc w:val="both"/>
        <w:rPr>
          <w:sz w:val="28"/>
          <w:szCs w:val="28"/>
        </w:rPr>
      </w:pPr>
      <w:r w:rsidRPr="00C074F9">
        <w:rPr>
          <w:sz w:val="28"/>
          <w:szCs w:val="28"/>
        </w:rPr>
        <w:t xml:space="preserve">сезонное (летнее) кафе предприятия общественного питания - сезонное (летнее) кафе, представляющее собой временное сооружение и (или) временную конструкцию, предназначенные для оказания услуг общественного питания в течение определенного периода времени (сезона), расположенные на </w:t>
      </w:r>
      <w:r w:rsidRPr="00C074F9">
        <w:rPr>
          <w:sz w:val="28"/>
          <w:szCs w:val="28"/>
        </w:rPr>
        <w:lastRenderedPageBreak/>
        <w:t>территории, прилегающей к стационарному предприятию (объекту) общественного питания, или примыкающие к такому предприятию (объекту) либо к зданию (помещению), в котором расположено такое предприятие (объект);</w:t>
      </w:r>
    </w:p>
    <w:p w14:paraId="55CB0251" w14:textId="1CFC23C5" w:rsidR="00020CB0" w:rsidRPr="00C074F9" w:rsidRDefault="00020CB0" w:rsidP="00C074F9">
      <w:pPr>
        <w:ind w:firstLine="567"/>
        <w:jc w:val="both"/>
        <w:rPr>
          <w:sz w:val="28"/>
          <w:szCs w:val="28"/>
        </w:rPr>
      </w:pPr>
      <w:r w:rsidRPr="00C074F9">
        <w:rPr>
          <w:sz w:val="28"/>
          <w:szCs w:val="28"/>
        </w:rPr>
        <w:t>летнее кафе - сезонное (летнее) кафе, представляющее собой временное сооружение и (или) временную конструкцию, предназначенные для оказания услуг общественного питания в течение определенного периода времени (сезона), расположенные на территории, прилегающей к нестационарному предприятию (объекту) общественного питания или примыкающие к такому предприятию (объекту)</w:t>
      </w:r>
      <w:r w:rsidR="00661561" w:rsidRPr="00C074F9">
        <w:rPr>
          <w:sz w:val="28"/>
          <w:szCs w:val="28"/>
        </w:rPr>
        <w:t>;</w:t>
      </w:r>
    </w:p>
    <w:p w14:paraId="0FF510CA" w14:textId="6C74DD2D" w:rsidR="00661561" w:rsidRPr="00C074F9" w:rsidRDefault="00661561" w:rsidP="00C074F9">
      <w:pPr>
        <w:ind w:firstLine="567"/>
        <w:jc w:val="both"/>
        <w:rPr>
          <w:sz w:val="28"/>
          <w:szCs w:val="28"/>
        </w:rPr>
      </w:pPr>
      <w:r w:rsidRPr="00C074F9">
        <w:rPr>
          <w:sz w:val="28"/>
          <w:szCs w:val="28"/>
        </w:rPr>
        <w:t>благоустроительные мероприятия - мероприятия, реализуемые в рамках развития городской среды и благоустройства территории городского округа Лыткарино,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(размещение, установка, обустройство), развитие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эксплуатация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городского округа Лыткарино, благоустройство лесов и лесных участков, осуществляемое при освоении лесов на основе комплексного подхода, а также виды работ по благоустройству территории для реализации мероприятий по созданию, развитию, в том числе проектированию, территорий общего пользования, перечень которых установлен нормативным правовым актом Правительства Московской области;</w:t>
      </w:r>
    </w:p>
    <w:p w14:paraId="4791CF27" w14:textId="3191DC37" w:rsidR="00661561" w:rsidRPr="00C074F9" w:rsidRDefault="00661561" w:rsidP="00C074F9">
      <w:pPr>
        <w:ind w:firstLine="567"/>
        <w:jc w:val="both"/>
        <w:rPr>
          <w:sz w:val="28"/>
          <w:szCs w:val="28"/>
        </w:rPr>
      </w:pPr>
      <w:r w:rsidRPr="00C074F9">
        <w:rPr>
          <w:sz w:val="28"/>
          <w:szCs w:val="28"/>
        </w:rPr>
        <w:t>архитектурно-планировочная концепция благоустройства территории общего пользования (архитектурно-планировочная концепция) - документация в текстовой и графической форме, содержащая авторский замысел благоустройства территорий общего пользования, их частей (этапов) либо отдельных отделимых улучшений территорий общего пользования, обоснованный расчетами, анализом исторической значимости территории. На основании архитектурно-планировочной концепции в проекте благоустройства определяются проектные решения (в том числе цветовые);</w:t>
      </w:r>
    </w:p>
    <w:p w14:paraId="3FC4E6BB" w14:textId="4FD89BFD" w:rsidR="00661561" w:rsidRPr="00C074F9" w:rsidRDefault="00661561" w:rsidP="00C074F9">
      <w:pPr>
        <w:ind w:firstLine="567"/>
        <w:jc w:val="both"/>
        <w:rPr>
          <w:sz w:val="28"/>
          <w:szCs w:val="28"/>
        </w:rPr>
      </w:pPr>
      <w:r w:rsidRPr="00C074F9">
        <w:rPr>
          <w:sz w:val="28"/>
          <w:szCs w:val="28"/>
        </w:rPr>
        <w:t xml:space="preserve">концепция развития парка (инфраструктуры парка) - документ в текстовой форме, определяющий развитие всей территории парка (парка культуры и отдыха) или создание (развитие, модернизацию) отдельной функциональной зоны (одной или нескольких) парка (парка культуры и отдыха), или создание (модернизацию, замену, демонтаж) инфраструктуры парка (парка культуры и отдыха), утверждаемый органом местного самоуправления применительно ко всей территории парка (парка культуры и отдыха) или части такой территории, содержащий цели, план, описание и результат одного или нескольких мероприятий по развитию всей территории парка (парка культуры и отдыха) или созданию (развитию, модернизации) функциональной зоны (одной или нескольких) парка (парка культуры и отдыха), или размещению (модернизации, замене, демонтажу) инфраструктуры парка (парка культуры и отдыха). </w:t>
      </w:r>
      <w:r w:rsidRPr="00C074F9">
        <w:rPr>
          <w:sz w:val="28"/>
          <w:szCs w:val="28"/>
        </w:rPr>
        <w:lastRenderedPageBreak/>
        <w:t>Допускается утверждение поэтапных концепций развития парка (инфраструктуры парка);</w:t>
      </w:r>
    </w:p>
    <w:p w14:paraId="7FD46C6C" w14:textId="39F82D65" w:rsidR="00661561" w:rsidRPr="00C074F9" w:rsidRDefault="00661561" w:rsidP="00C074F9">
      <w:pPr>
        <w:ind w:firstLine="567"/>
        <w:jc w:val="both"/>
        <w:rPr>
          <w:sz w:val="28"/>
          <w:szCs w:val="28"/>
        </w:rPr>
      </w:pPr>
      <w:r w:rsidRPr="00C074F9">
        <w:rPr>
          <w:sz w:val="28"/>
          <w:szCs w:val="28"/>
        </w:rPr>
        <w:t>работы по благоустройству территории – комплексный термин, объединяющий виды работ, выполняемые при реализации мероприятий по благоустройству территории городского округа Лыткарино;</w:t>
      </w:r>
    </w:p>
    <w:p w14:paraId="135058EF" w14:textId="77777777" w:rsidR="00661561" w:rsidRPr="00C074F9" w:rsidRDefault="00661561" w:rsidP="00C074F9">
      <w:pPr>
        <w:ind w:firstLine="567"/>
        <w:jc w:val="both"/>
        <w:rPr>
          <w:sz w:val="28"/>
          <w:szCs w:val="28"/>
        </w:rPr>
      </w:pPr>
      <w:r w:rsidRPr="00C074F9">
        <w:rPr>
          <w:sz w:val="28"/>
          <w:szCs w:val="28"/>
        </w:rPr>
        <w:t>строительно-монтажные работы при благоустройстве территории общего пользования – комплексный термин, объединяющий виды работ по благоустройству территории, выполняемые при реализации мероприятий по созданию либо развитию территории общего пользования, за исключением видов работ по благоустройству территории, выполняемых при реализации мероприятий по проектированию;</w:t>
      </w:r>
    </w:p>
    <w:p w14:paraId="0C70794E" w14:textId="252AE442" w:rsidR="00661561" w:rsidRPr="00C074F9" w:rsidRDefault="00661561" w:rsidP="00C074F9">
      <w:pPr>
        <w:ind w:firstLine="567"/>
        <w:jc w:val="both"/>
        <w:rPr>
          <w:sz w:val="28"/>
          <w:szCs w:val="28"/>
        </w:rPr>
      </w:pPr>
      <w:r w:rsidRPr="00C074F9">
        <w:rPr>
          <w:sz w:val="28"/>
          <w:szCs w:val="28"/>
        </w:rPr>
        <w:t>отделимые улучшения территории общего пользования – площадки, объекты инфраструктуры для велосипедного движения, пешеходные коммуникации, инженерное оборудование, сети и системы инженерно-технического обеспечения, элементы благоустройства, применяемые как составные части благоустройства территории общего пользования, не являющиеся объектами капитального строительства вне зависимости от их соединения с креплениями и конструкциями для передачи усилий на несущие грунты и (или) с основаниями;</w:t>
      </w:r>
    </w:p>
    <w:p w14:paraId="59C185F7" w14:textId="00F24BB8" w:rsidR="00661561" w:rsidRPr="00C074F9" w:rsidRDefault="00661561" w:rsidP="00C074F9">
      <w:pPr>
        <w:ind w:firstLine="567"/>
        <w:jc w:val="both"/>
        <w:rPr>
          <w:sz w:val="28"/>
          <w:szCs w:val="28"/>
        </w:rPr>
      </w:pPr>
      <w:r w:rsidRPr="00C074F9">
        <w:rPr>
          <w:sz w:val="28"/>
          <w:szCs w:val="28"/>
        </w:rPr>
        <w:t>крепления и конструкции для передачи усилий на несущие грунты – прочно связанные с землей неотделимые улучшения территории общего пользования, большей частью подземные, соединяемые с территорией общего пользования и отделимым улучшением территории общего пользования таким образом, который предполагает их использование по общему назначению такой территории, такого отделимого улучшения.</w:t>
      </w:r>
    </w:p>
    <w:p w14:paraId="2990630C" w14:textId="443ED6D9" w:rsidR="00020CB0" w:rsidRPr="00C074F9" w:rsidRDefault="00020CB0" w:rsidP="00C074F9">
      <w:pPr>
        <w:ind w:firstLine="567"/>
        <w:jc w:val="both"/>
        <w:rPr>
          <w:sz w:val="28"/>
          <w:szCs w:val="28"/>
        </w:rPr>
      </w:pPr>
      <w:r w:rsidRPr="00C074F9">
        <w:rPr>
          <w:sz w:val="28"/>
          <w:szCs w:val="28"/>
        </w:rPr>
        <w:t xml:space="preserve">Иные понятия используемые в настоящих Правилах применяются в значениях, установленных Законом Московской области от 30.12.2014 </w:t>
      </w:r>
      <w:r w:rsidR="00661561" w:rsidRPr="00C074F9">
        <w:rPr>
          <w:sz w:val="28"/>
          <w:szCs w:val="28"/>
        </w:rPr>
        <w:br/>
        <w:t>№</w:t>
      </w:r>
      <w:r w:rsidRPr="00C074F9">
        <w:rPr>
          <w:sz w:val="28"/>
          <w:szCs w:val="28"/>
        </w:rPr>
        <w:t xml:space="preserve"> 191/2014-ОЗ </w:t>
      </w:r>
      <w:r w:rsidR="00661561" w:rsidRPr="00C074F9">
        <w:rPr>
          <w:sz w:val="28"/>
          <w:szCs w:val="28"/>
        </w:rPr>
        <w:t>«</w:t>
      </w:r>
      <w:r w:rsidRPr="00C074F9">
        <w:rPr>
          <w:sz w:val="28"/>
          <w:szCs w:val="28"/>
        </w:rPr>
        <w:t>О регулировании дополнительных вопросов в сфере благоустройства в Московской области</w:t>
      </w:r>
      <w:r w:rsidR="00661561" w:rsidRPr="00C074F9">
        <w:rPr>
          <w:sz w:val="28"/>
          <w:szCs w:val="28"/>
        </w:rPr>
        <w:t>»</w:t>
      </w:r>
      <w:r w:rsidRPr="00C074F9">
        <w:rPr>
          <w:sz w:val="28"/>
          <w:szCs w:val="28"/>
        </w:rPr>
        <w:t>.</w:t>
      </w:r>
    </w:p>
    <w:p w14:paraId="66470C0D" w14:textId="77777777" w:rsidR="00020CB0" w:rsidRPr="00C074F9" w:rsidRDefault="00020CB0" w:rsidP="00C074F9">
      <w:pPr>
        <w:ind w:firstLine="567"/>
        <w:jc w:val="both"/>
        <w:rPr>
          <w:sz w:val="28"/>
          <w:szCs w:val="28"/>
        </w:rPr>
      </w:pPr>
    </w:p>
    <w:p w14:paraId="09DFA28A" w14:textId="72DB742F" w:rsidR="00164B9D" w:rsidRPr="00C074F9" w:rsidRDefault="009B6A64" w:rsidP="00C074F9">
      <w:pPr>
        <w:ind w:firstLine="567"/>
        <w:jc w:val="both"/>
        <w:rPr>
          <w:sz w:val="28"/>
          <w:szCs w:val="28"/>
        </w:rPr>
      </w:pPr>
      <w:r w:rsidRPr="00C074F9">
        <w:rPr>
          <w:sz w:val="28"/>
          <w:szCs w:val="28"/>
        </w:rPr>
        <w:t>3</w:t>
      </w:r>
      <w:r w:rsidR="00A91348" w:rsidRPr="00C074F9">
        <w:rPr>
          <w:sz w:val="28"/>
          <w:szCs w:val="28"/>
        </w:rPr>
        <w:t>. В</w:t>
      </w:r>
      <w:r w:rsidR="00164B9D" w:rsidRPr="00C074F9">
        <w:rPr>
          <w:sz w:val="28"/>
          <w:szCs w:val="28"/>
        </w:rPr>
        <w:t xml:space="preserve"> статье </w:t>
      </w:r>
      <w:r w:rsidR="00ED433B" w:rsidRPr="00C074F9">
        <w:rPr>
          <w:sz w:val="28"/>
          <w:szCs w:val="28"/>
        </w:rPr>
        <w:t>5</w:t>
      </w:r>
      <w:r w:rsidR="00164B9D" w:rsidRPr="00C074F9">
        <w:rPr>
          <w:sz w:val="28"/>
          <w:szCs w:val="28"/>
        </w:rPr>
        <w:t xml:space="preserve"> «Благоустройство территорий </w:t>
      </w:r>
      <w:r w:rsidR="00A91348" w:rsidRPr="00C074F9">
        <w:rPr>
          <w:sz w:val="28"/>
          <w:szCs w:val="28"/>
        </w:rPr>
        <w:t>городского округа Лыткарино</w:t>
      </w:r>
      <w:r w:rsidR="00164B9D" w:rsidRPr="00C074F9">
        <w:rPr>
          <w:sz w:val="28"/>
          <w:szCs w:val="28"/>
        </w:rPr>
        <w:t>»:</w:t>
      </w:r>
    </w:p>
    <w:p w14:paraId="636B50BD" w14:textId="346D78B3" w:rsidR="00164B9D" w:rsidRPr="00C074F9" w:rsidRDefault="00661561" w:rsidP="00C074F9">
      <w:pPr>
        <w:ind w:firstLine="567"/>
        <w:jc w:val="both"/>
        <w:rPr>
          <w:sz w:val="28"/>
          <w:szCs w:val="28"/>
        </w:rPr>
      </w:pPr>
      <w:r w:rsidRPr="00C074F9">
        <w:rPr>
          <w:sz w:val="28"/>
          <w:szCs w:val="28"/>
        </w:rPr>
        <w:t>1</w:t>
      </w:r>
      <w:r w:rsidR="008B52EB" w:rsidRPr="00C074F9">
        <w:rPr>
          <w:sz w:val="28"/>
          <w:szCs w:val="28"/>
        </w:rPr>
        <w:t xml:space="preserve">) </w:t>
      </w:r>
      <w:r w:rsidRPr="00C074F9">
        <w:rPr>
          <w:sz w:val="28"/>
          <w:szCs w:val="28"/>
        </w:rPr>
        <w:t>Под</w:t>
      </w:r>
      <w:r w:rsidR="00164B9D" w:rsidRPr="00C074F9">
        <w:rPr>
          <w:sz w:val="28"/>
          <w:szCs w:val="28"/>
        </w:rPr>
        <w:t xml:space="preserve">пункт </w:t>
      </w:r>
      <w:r w:rsidR="00ED433B" w:rsidRPr="00C074F9">
        <w:rPr>
          <w:sz w:val="28"/>
          <w:szCs w:val="28"/>
        </w:rPr>
        <w:t>14</w:t>
      </w:r>
      <w:r w:rsidR="00164B9D" w:rsidRPr="00C074F9">
        <w:rPr>
          <w:sz w:val="28"/>
          <w:szCs w:val="28"/>
        </w:rPr>
        <w:t xml:space="preserve"> </w:t>
      </w:r>
      <w:r w:rsidRPr="00C074F9">
        <w:rPr>
          <w:sz w:val="28"/>
          <w:szCs w:val="28"/>
        </w:rPr>
        <w:t>пункта</w:t>
      </w:r>
      <w:r w:rsidR="00164B9D" w:rsidRPr="00C074F9">
        <w:rPr>
          <w:sz w:val="28"/>
          <w:szCs w:val="28"/>
        </w:rPr>
        <w:t xml:space="preserve"> </w:t>
      </w:r>
      <w:r w:rsidR="00ED433B" w:rsidRPr="00C074F9">
        <w:rPr>
          <w:sz w:val="28"/>
          <w:szCs w:val="28"/>
        </w:rPr>
        <w:t>3</w:t>
      </w:r>
      <w:r w:rsidR="00164B9D" w:rsidRPr="00C074F9">
        <w:rPr>
          <w:sz w:val="28"/>
          <w:szCs w:val="28"/>
        </w:rPr>
        <w:t xml:space="preserve"> изложить в следующей редакции:</w:t>
      </w:r>
    </w:p>
    <w:p w14:paraId="27053CE0" w14:textId="0663AA97" w:rsidR="00164B9D" w:rsidRPr="00C074F9" w:rsidRDefault="00164B9D" w:rsidP="00C074F9">
      <w:pPr>
        <w:ind w:firstLine="567"/>
        <w:jc w:val="both"/>
        <w:rPr>
          <w:sz w:val="28"/>
          <w:szCs w:val="28"/>
        </w:rPr>
      </w:pPr>
      <w:r w:rsidRPr="00C074F9">
        <w:rPr>
          <w:sz w:val="28"/>
          <w:szCs w:val="28"/>
        </w:rPr>
        <w:t>«</w:t>
      </w:r>
      <w:r w:rsidR="00ED433B" w:rsidRPr="00C074F9">
        <w:rPr>
          <w:sz w:val="28"/>
          <w:szCs w:val="28"/>
        </w:rPr>
        <w:t>14</w:t>
      </w:r>
      <w:r w:rsidRPr="00C074F9">
        <w:rPr>
          <w:sz w:val="28"/>
          <w:szCs w:val="28"/>
        </w:rPr>
        <w:t>) элементы сопряжения покрытий (в том числе бортовые камни, бордюры, подпорные стенки, мостики, лестницы, пандусы), крепления и конструкции для передачи усилий на несущие грунты (сваи, свайные поля, фундаменты) и основания (основания дорожных одежд, грунтовые основания либо твердые основания)»;</w:t>
      </w:r>
    </w:p>
    <w:p w14:paraId="217B9ED4" w14:textId="370F78B0" w:rsidR="00164B9D" w:rsidRPr="00C074F9" w:rsidRDefault="00661561" w:rsidP="00C074F9">
      <w:pPr>
        <w:ind w:firstLine="567"/>
        <w:jc w:val="both"/>
        <w:rPr>
          <w:sz w:val="28"/>
          <w:szCs w:val="28"/>
        </w:rPr>
      </w:pPr>
      <w:r w:rsidRPr="00C074F9">
        <w:rPr>
          <w:sz w:val="28"/>
          <w:szCs w:val="28"/>
        </w:rPr>
        <w:t>2</w:t>
      </w:r>
      <w:r w:rsidR="00164B9D" w:rsidRPr="00C074F9">
        <w:rPr>
          <w:sz w:val="28"/>
          <w:szCs w:val="28"/>
        </w:rPr>
        <w:t xml:space="preserve">) </w:t>
      </w:r>
      <w:r w:rsidRPr="00C074F9">
        <w:rPr>
          <w:sz w:val="28"/>
          <w:szCs w:val="28"/>
        </w:rPr>
        <w:t>Пункт</w:t>
      </w:r>
      <w:r w:rsidR="00164B9D" w:rsidRPr="00C074F9">
        <w:rPr>
          <w:sz w:val="28"/>
          <w:szCs w:val="28"/>
        </w:rPr>
        <w:t xml:space="preserve"> </w:t>
      </w:r>
      <w:r w:rsidR="00ED433B" w:rsidRPr="00C074F9">
        <w:rPr>
          <w:sz w:val="28"/>
          <w:szCs w:val="28"/>
        </w:rPr>
        <w:t>7</w:t>
      </w:r>
      <w:r w:rsidR="00164B9D" w:rsidRPr="00C074F9">
        <w:rPr>
          <w:sz w:val="28"/>
          <w:szCs w:val="28"/>
        </w:rPr>
        <w:t xml:space="preserve"> изложить в следующей редакции:</w:t>
      </w:r>
    </w:p>
    <w:p w14:paraId="1E88FB1E" w14:textId="7BAEC3EF" w:rsidR="00164B9D" w:rsidRPr="00C074F9" w:rsidRDefault="00164B9D" w:rsidP="00C074F9">
      <w:pPr>
        <w:ind w:firstLine="567"/>
        <w:jc w:val="both"/>
        <w:rPr>
          <w:sz w:val="28"/>
          <w:szCs w:val="28"/>
        </w:rPr>
      </w:pPr>
      <w:r w:rsidRPr="00C074F9">
        <w:rPr>
          <w:sz w:val="28"/>
          <w:szCs w:val="28"/>
        </w:rPr>
        <w:t>«</w:t>
      </w:r>
      <w:r w:rsidR="00ED433B" w:rsidRPr="00C074F9">
        <w:rPr>
          <w:sz w:val="28"/>
          <w:szCs w:val="28"/>
        </w:rPr>
        <w:t>7</w:t>
      </w:r>
      <w:r w:rsidRPr="00C074F9">
        <w:rPr>
          <w:sz w:val="28"/>
          <w:szCs w:val="28"/>
        </w:rPr>
        <w:t>. На общественных территориях допускается благоустройство органами местного самоуправления, муниципальными учреждениями отделимых улучшений территории общего пользования, соединенных с креплениями и конструкциями для передачи усилий на несущие грунты и (или) с основаниями. Перечень таких отделимых улучшений территории общего пользования устанавливается Правительством Московской области.»;</w:t>
      </w:r>
    </w:p>
    <w:p w14:paraId="6AA7CB81" w14:textId="77777777" w:rsidR="00C242E9" w:rsidRDefault="00C242E9" w:rsidP="00C074F9">
      <w:pPr>
        <w:ind w:firstLine="567"/>
        <w:jc w:val="both"/>
        <w:rPr>
          <w:sz w:val="28"/>
          <w:szCs w:val="28"/>
        </w:rPr>
      </w:pPr>
    </w:p>
    <w:p w14:paraId="5EA24609" w14:textId="4236FDAA" w:rsidR="00164B9D" w:rsidRPr="00C074F9" w:rsidRDefault="00661561" w:rsidP="00C074F9">
      <w:pPr>
        <w:ind w:firstLine="567"/>
        <w:jc w:val="both"/>
        <w:rPr>
          <w:sz w:val="28"/>
          <w:szCs w:val="28"/>
        </w:rPr>
      </w:pPr>
      <w:r w:rsidRPr="00C074F9">
        <w:rPr>
          <w:sz w:val="28"/>
          <w:szCs w:val="28"/>
        </w:rPr>
        <w:t>3</w:t>
      </w:r>
      <w:r w:rsidR="00164B9D" w:rsidRPr="00C074F9">
        <w:rPr>
          <w:sz w:val="28"/>
          <w:szCs w:val="28"/>
        </w:rPr>
        <w:t xml:space="preserve">) </w:t>
      </w:r>
      <w:r w:rsidRPr="00C074F9">
        <w:rPr>
          <w:sz w:val="28"/>
          <w:szCs w:val="28"/>
        </w:rPr>
        <w:t>Д</w:t>
      </w:r>
      <w:r w:rsidR="00ED433B" w:rsidRPr="00C074F9">
        <w:rPr>
          <w:sz w:val="28"/>
          <w:szCs w:val="28"/>
        </w:rPr>
        <w:t xml:space="preserve">ополнить </w:t>
      </w:r>
      <w:r w:rsidRPr="00C074F9">
        <w:rPr>
          <w:sz w:val="28"/>
          <w:szCs w:val="28"/>
        </w:rPr>
        <w:t>пунктом 8</w:t>
      </w:r>
      <w:r w:rsidR="00ED433B" w:rsidRPr="00C074F9">
        <w:rPr>
          <w:sz w:val="28"/>
          <w:szCs w:val="28"/>
        </w:rPr>
        <w:t xml:space="preserve"> следующего содержания</w:t>
      </w:r>
      <w:r w:rsidR="00164B9D" w:rsidRPr="00C074F9">
        <w:rPr>
          <w:sz w:val="28"/>
          <w:szCs w:val="28"/>
        </w:rPr>
        <w:t>:</w:t>
      </w:r>
    </w:p>
    <w:p w14:paraId="1265B185" w14:textId="0ED76F77" w:rsidR="00164B9D" w:rsidRPr="00C074F9" w:rsidRDefault="00164B9D" w:rsidP="00C074F9">
      <w:pPr>
        <w:ind w:firstLine="567"/>
        <w:jc w:val="both"/>
        <w:rPr>
          <w:sz w:val="28"/>
          <w:szCs w:val="28"/>
        </w:rPr>
      </w:pPr>
      <w:r w:rsidRPr="00C074F9">
        <w:rPr>
          <w:sz w:val="28"/>
          <w:szCs w:val="28"/>
        </w:rPr>
        <w:lastRenderedPageBreak/>
        <w:t>«</w:t>
      </w:r>
      <w:r w:rsidR="00661561" w:rsidRPr="00C074F9">
        <w:rPr>
          <w:sz w:val="28"/>
          <w:szCs w:val="28"/>
        </w:rPr>
        <w:t xml:space="preserve">8. </w:t>
      </w:r>
      <w:r w:rsidRPr="00C074F9">
        <w:rPr>
          <w:sz w:val="28"/>
          <w:szCs w:val="28"/>
        </w:rPr>
        <w:t>Для обеспечения надежности отделимых улучшений территории общего пользования соединенные с ними крепления и конструкции для передачи усилий на несущие грунты (сваи, свайные поля либо фундаменты) и (или) основания (основания дорожных одежд, грунтовые основания либо твердые основания) прочно связываются с землей – в этом случае такие отделимые улучшения территорий общего пользования сохраняют свои некапитальные свойства.»</w:t>
      </w:r>
      <w:r w:rsidR="00661561" w:rsidRPr="00C074F9">
        <w:rPr>
          <w:sz w:val="28"/>
          <w:szCs w:val="28"/>
        </w:rPr>
        <w:t>.</w:t>
      </w:r>
    </w:p>
    <w:p w14:paraId="2E588774" w14:textId="6649EEFD" w:rsidR="00661561" w:rsidRPr="00C074F9" w:rsidRDefault="00661561" w:rsidP="00C074F9">
      <w:pPr>
        <w:ind w:firstLine="567"/>
        <w:jc w:val="both"/>
        <w:rPr>
          <w:sz w:val="28"/>
          <w:szCs w:val="28"/>
        </w:rPr>
      </w:pPr>
      <w:r w:rsidRPr="00C074F9">
        <w:rPr>
          <w:sz w:val="28"/>
          <w:szCs w:val="28"/>
        </w:rPr>
        <w:t>4) Дополнить пунктом 9 следующего содержания:</w:t>
      </w:r>
    </w:p>
    <w:p w14:paraId="0463DD8F" w14:textId="15568999" w:rsidR="00164B9D" w:rsidRPr="00C074F9" w:rsidRDefault="00661561" w:rsidP="00C074F9">
      <w:pPr>
        <w:ind w:firstLine="567"/>
        <w:jc w:val="both"/>
        <w:rPr>
          <w:sz w:val="28"/>
          <w:szCs w:val="28"/>
        </w:rPr>
      </w:pPr>
      <w:r w:rsidRPr="00C074F9">
        <w:rPr>
          <w:sz w:val="28"/>
          <w:szCs w:val="28"/>
        </w:rPr>
        <w:t xml:space="preserve">«9. </w:t>
      </w:r>
      <w:r w:rsidR="00164B9D" w:rsidRPr="00C074F9">
        <w:rPr>
          <w:sz w:val="28"/>
          <w:szCs w:val="28"/>
        </w:rPr>
        <w:t>Перечень видов работ по благоустройству территории для реализации мероприятий по созданию, развитию, в том числе проектированию, территорий общего пользования устанавливается нормативным правовым актом Правительства Московской области.</w:t>
      </w:r>
      <w:r w:rsidRPr="00C074F9">
        <w:rPr>
          <w:sz w:val="28"/>
          <w:szCs w:val="28"/>
        </w:rPr>
        <w:t>».</w:t>
      </w:r>
    </w:p>
    <w:p w14:paraId="666C7286" w14:textId="41B4C533" w:rsidR="00661561" w:rsidRPr="00C074F9" w:rsidRDefault="00661561" w:rsidP="00C074F9">
      <w:pPr>
        <w:ind w:firstLine="567"/>
        <w:jc w:val="both"/>
        <w:rPr>
          <w:sz w:val="28"/>
          <w:szCs w:val="28"/>
        </w:rPr>
      </w:pPr>
      <w:r w:rsidRPr="00C074F9">
        <w:rPr>
          <w:sz w:val="28"/>
          <w:szCs w:val="28"/>
        </w:rPr>
        <w:t>5) Дополнить пунктом 10 следующего содержания:</w:t>
      </w:r>
    </w:p>
    <w:p w14:paraId="0637585F" w14:textId="1724E7E8" w:rsidR="00164B9D" w:rsidRPr="00C074F9" w:rsidRDefault="00661561" w:rsidP="00C074F9">
      <w:pPr>
        <w:ind w:firstLine="567"/>
        <w:jc w:val="both"/>
        <w:rPr>
          <w:sz w:val="28"/>
          <w:szCs w:val="28"/>
        </w:rPr>
      </w:pPr>
      <w:r w:rsidRPr="00C074F9">
        <w:rPr>
          <w:sz w:val="28"/>
          <w:szCs w:val="28"/>
        </w:rPr>
        <w:t xml:space="preserve">«10. </w:t>
      </w:r>
      <w:r w:rsidR="00164B9D" w:rsidRPr="00C074F9">
        <w:rPr>
          <w:sz w:val="28"/>
          <w:szCs w:val="28"/>
        </w:rPr>
        <w:t xml:space="preserve">Замена, модернизация, демонтаж, перемещение отделимых улучшений территорий общего пользования осуществляются не ранее чем через пять лет после их создания, за исключением следующих случаев: обнаружения неустранимых дефектов, влияющих на безопасность их эксплуатации; их уничтожения; решений, принятых с использованием форм общественного участия в благоустройстве объектов и элементов благоустройства, указанных в </w:t>
      </w:r>
      <w:r w:rsidRPr="00C074F9">
        <w:rPr>
          <w:sz w:val="28"/>
          <w:szCs w:val="28"/>
        </w:rPr>
        <w:t>пункте</w:t>
      </w:r>
      <w:r w:rsidR="00164B9D" w:rsidRPr="00C074F9">
        <w:rPr>
          <w:sz w:val="28"/>
          <w:szCs w:val="28"/>
        </w:rPr>
        <w:t xml:space="preserve"> </w:t>
      </w:r>
      <w:r w:rsidR="000F6B9A">
        <w:rPr>
          <w:sz w:val="28"/>
          <w:szCs w:val="28"/>
        </w:rPr>
        <w:t>3</w:t>
      </w:r>
      <w:r w:rsidR="00164B9D" w:rsidRPr="00C074F9">
        <w:rPr>
          <w:sz w:val="28"/>
          <w:szCs w:val="28"/>
        </w:rPr>
        <w:t xml:space="preserve"> </w:t>
      </w:r>
      <w:r w:rsidR="000E3C05" w:rsidRPr="00C074F9">
        <w:rPr>
          <w:sz w:val="28"/>
          <w:szCs w:val="28"/>
        </w:rPr>
        <w:t>статьи 65</w:t>
      </w:r>
      <w:r w:rsidR="000F6B9A">
        <w:rPr>
          <w:sz w:val="28"/>
          <w:szCs w:val="28"/>
        </w:rPr>
        <w:t xml:space="preserve"> </w:t>
      </w:r>
      <w:r w:rsidR="00164B9D" w:rsidRPr="00C074F9">
        <w:rPr>
          <w:sz w:val="28"/>
          <w:szCs w:val="28"/>
        </w:rPr>
        <w:t>настоящих Правил; утверждения органами местного самоуправления концепции развития парка (инфраструктуры парка).»</w:t>
      </w:r>
      <w:r w:rsidR="000E3C05" w:rsidRPr="00C074F9">
        <w:rPr>
          <w:sz w:val="28"/>
          <w:szCs w:val="28"/>
        </w:rPr>
        <w:t>.</w:t>
      </w:r>
    </w:p>
    <w:p w14:paraId="35B1861A" w14:textId="77777777" w:rsidR="00A91348" w:rsidRPr="00C074F9" w:rsidRDefault="00A91348" w:rsidP="00C074F9">
      <w:pPr>
        <w:ind w:firstLine="567"/>
        <w:jc w:val="both"/>
        <w:rPr>
          <w:sz w:val="28"/>
          <w:szCs w:val="28"/>
        </w:rPr>
      </w:pPr>
    </w:p>
    <w:p w14:paraId="04238EC1" w14:textId="076B589F" w:rsidR="000E3C05" w:rsidRPr="00C074F9" w:rsidRDefault="000E3C05" w:rsidP="00C074F9">
      <w:pPr>
        <w:ind w:firstLine="567"/>
        <w:jc w:val="both"/>
        <w:rPr>
          <w:sz w:val="28"/>
          <w:szCs w:val="28"/>
        </w:rPr>
      </w:pPr>
      <w:r w:rsidRPr="00C074F9">
        <w:rPr>
          <w:sz w:val="28"/>
          <w:szCs w:val="28"/>
        </w:rPr>
        <w:t xml:space="preserve">4. Абзац 2 пункта 13 статьи 22 </w:t>
      </w:r>
      <w:r w:rsidR="00E85CD9" w:rsidRPr="00C074F9">
        <w:rPr>
          <w:sz w:val="28"/>
          <w:szCs w:val="28"/>
        </w:rPr>
        <w:t xml:space="preserve">«Площадки автостоянок, размещение и хранение транспортных средств на территории городского округа Лыткарино» </w:t>
      </w:r>
      <w:r w:rsidRPr="00C074F9">
        <w:rPr>
          <w:sz w:val="28"/>
          <w:szCs w:val="28"/>
        </w:rPr>
        <w:t>изложить в следующей редакции:</w:t>
      </w:r>
    </w:p>
    <w:p w14:paraId="4B656207" w14:textId="234415BE" w:rsidR="000E3C05" w:rsidRPr="00C074F9" w:rsidRDefault="000E3C05" w:rsidP="00C074F9">
      <w:pPr>
        <w:ind w:firstLine="567"/>
        <w:jc w:val="both"/>
        <w:rPr>
          <w:sz w:val="28"/>
          <w:szCs w:val="28"/>
        </w:rPr>
      </w:pPr>
      <w:r w:rsidRPr="00C074F9">
        <w:rPr>
          <w:sz w:val="28"/>
          <w:szCs w:val="28"/>
        </w:rPr>
        <w:t xml:space="preserve">«Отношения в сфере оказания услуг по хранению автомобилей, мотоциклов, мотороллеров, а также прицепов и полуприцепов к ним на автостоянках регулируются </w:t>
      </w:r>
      <w:r w:rsidR="00C242E9">
        <w:rPr>
          <w:sz w:val="28"/>
          <w:szCs w:val="28"/>
        </w:rPr>
        <w:t>п</w:t>
      </w:r>
      <w:r w:rsidRPr="00C074F9">
        <w:rPr>
          <w:sz w:val="28"/>
          <w:szCs w:val="28"/>
        </w:rPr>
        <w:t>остановление</w:t>
      </w:r>
      <w:r w:rsidR="00C242E9">
        <w:rPr>
          <w:sz w:val="28"/>
          <w:szCs w:val="28"/>
        </w:rPr>
        <w:t>м</w:t>
      </w:r>
      <w:r w:rsidRPr="00C074F9">
        <w:rPr>
          <w:sz w:val="28"/>
          <w:szCs w:val="28"/>
        </w:rPr>
        <w:t xml:space="preserve"> Правительства Р</w:t>
      </w:r>
      <w:r w:rsidR="00C242E9">
        <w:rPr>
          <w:sz w:val="28"/>
          <w:szCs w:val="28"/>
        </w:rPr>
        <w:t xml:space="preserve">оссийской </w:t>
      </w:r>
      <w:r w:rsidRPr="00C074F9">
        <w:rPr>
          <w:sz w:val="28"/>
          <w:szCs w:val="28"/>
        </w:rPr>
        <w:t>Ф</w:t>
      </w:r>
      <w:r w:rsidR="00C242E9">
        <w:rPr>
          <w:sz w:val="28"/>
          <w:szCs w:val="28"/>
        </w:rPr>
        <w:t>едерации</w:t>
      </w:r>
      <w:r w:rsidRPr="00C074F9">
        <w:rPr>
          <w:sz w:val="28"/>
          <w:szCs w:val="28"/>
        </w:rPr>
        <w:t xml:space="preserve"> от 28.05.2025 № 737 «Об утверждении Правил оказания услуг по хранению транспортных средств на платных парковках»</w:t>
      </w:r>
      <w:r w:rsidR="000F6B9A">
        <w:rPr>
          <w:sz w:val="28"/>
          <w:szCs w:val="28"/>
        </w:rPr>
        <w:t>»</w:t>
      </w:r>
      <w:r w:rsidRPr="00C074F9">
        <w:rPr>
          <w:sz w:val="28"/>
          <w:szCs w:val="28"/>
        </w:rPr>
        <w:t>.</w:t>
      </w:r>
    </w:p>
    <w:p w14:paraId="3E72A391" w14:textId="77777777" w:rsidR="000E3C05" w:rsidRPr="00C074F9" w:rsidRDefault="000E3C05" w:rsidP="00C074F9">
      <w:pPr>
        <w:ind w:firstLine="567"/>
        <w:jc w:val="both"/>
        <w:rPr>
          <w:sz w:val="28"/>
          <w:szCs w:val="28"/>
        </w:rPr>
      </w:pPr>
    </w:p>
    <w:p w14:paraId="58F2E5CE" w14:textId="1FA54110" w:rsidR="00164B9D" w:rsidRPr="00C074F9" w:rsidRDefault="000E3C05" w:rsidP="00C074F9">
      <w:pPr>
        <w:ind w:firstLine="567"/>
        <w:jc w:val="both"/>
        <w:rPr>
          <w:sz w:val="28"/>
          <w:szCs w:val="28"/>
        </w:rPr>
      </w:pPr>
      <w:r w:rsidRPr="00C074F9">
        <w:rPr>
          <w:sz w:val="28"/>
          <w:szCs w:val="28"/>
        </w:rPr>
        <w:t>5.</w:t>
      </w:r>
      <w:r w:rsidR="00A91348" w:rsidRPr="00C074F9">
        <w:rPr>
          <w:sz w:val="28"/>
          <w:szCs w:val="28"/>
        </w:rPr>
        <w:t xml:space="preserve"> В</w:t>
      </w:r>
      <w:r w:rsidR="00164B9D" w:rsidRPr="00C074F9">
        <w:rPr>
          <w:sz w:val="28"/>
          <w:szCs w:val="28"/>
        </w:rPr>
        <w:t xml:space="preserve"> </w:t>
      </w:r>
      <w:r w:rsidRPr="00C074F9">
        <w:rPr>
          <w:sz w:val="28"/>
          <w:szCs w:val="28"/>
        </w:rPr>
        <w:t>статье</w:t>
      </w:r>
      <w:r w:rsidR="00164B9D" w:rsidRPr="00C074F9">
        <w:rPr>
          <w:sz w:val="28"/>
          <w:szCs w:val="28"/>
        </w:rPr>
        <w:t xml:space="preserve"> </w:t>
      </w:r>
      <w:r w:rsidR="00534B00" w:rsidRPr="00C074F9">
        <w:rPr>
          <w:sz w:val="28"/>
          <w:szCs w:val="28"/>
        </w:rPr>
        <w:t>28</w:t>
      </w:r>
      <w:r w:rsidR="00164B9D" w:rsidRPr="00C074F9">
        <w:rPr>
          <w:sz w:val="28"/>
          <w:szCs w:val="28"/>
        </w:rPr>
        <w:t xml:space="preserve"> «Основные требования к размещению некапитальных строений и сооружений»:</w:t>
      </w:r>
    </w:p>
    <w:p w14:paraId="7966F6DC" w14:textId="525DCF63" w:rsidR="00164B9D" w:rsidRPr="00C074F9" w:rsidRDefault="000E3C05" w:rsidP="00C074F9">
      <w:pPr>
        <w:ind w:firstLine="567"/>
        <w:jc w:val="both"/>
        <w:rPr>
          <w:sz w:val="28"/>
          <w:szCs w:val="28"/>
        </w:rPr>
      </w:pPr>
      <w:r w:rsidRPr="00C074F9">
        <w:rPr>
          <w:sz w:val="28"/>
          <w:szCs w:val="28"/>
        </w:rPr>
        <w:t>1</w:t>
      </w:r>
      <w:r w:rsidR="008B52EB" w:rsidRPr="00C074F9">
        <w:rPr>
          <w:sz w:val="28"/>
          <w:szCs w:val="28"/>
        </w:rPr>
        <w:t xml:space="preserve">) </w:t>
      </w:r>
      <w:r w:rsidRPr="00C074F9">
        <w:rPr>
          <w:sz w:val="28"/>
          <w:szCs w:val="28"/>
        </w:rPr>
        <w:t>Подпункт</w:t>
      </w:r>
      <w:r w:rsidR="00164B9D" w:rsidRPr="00C074F9">
        <w:rPr>
          <w:sz w:val="28"/>
          <w:szCs w:val="28"/>
        </w:rPr>
        <w:t xml:space="preserve"> </w:t>
      </w:r>
      <w:r w:rsidR="00FF51FA" w:rsidRPr="00C074F9">
        <w:rPr>
          <w:sz w:val="28"/>
          <w:szCs w:val="28"/>
        </w:rPr>
        <w:t>6</w:t>
      </w:r>
      <w:r w:rsidR="00164B9D" w:rsidRPr="00C074F9">
        <w:rPr>
          <w:sz w:val="28"/>
          <w:szCs w:val="28"/>
        </w:rPr>
        <w:t xml:space="preserve"> </w:t>
      </w:r>
      <w:r w:rsidRPr="00C074F9">
        <w:rPr>
          <w:sz w:val="28"/>
          <w:szCs w:val="28"/>
        </w:rPr>
        <w:t xml:space="preserve">пункта 1 </w:t>
      </w:r>
      <w:r w:rsidR="00164B9D" w:rsidRPr="00C074F9">
        <w:rPr>
          <w:sz w:val="28"/>
          <w:szCs w:val="28"/>
        </w:rPr>
        <w:t>изложить в следующей редакции:</w:t>
      </w:r>
    </w:p>
    <w:p w14:paraId="7E194CC1" w14:textId="77777777" w:rsidR="00164B9D" w:rsidRPr="00C074F9" w:rsidRDefault="00164B9D" w:rsidP="00C074F9">
      <w:pPr>
        <w:ind w:firstLine="567"/>
        <w:jc w:val="both"/>
        <w:rPr>
          <w:sz w:val="28"/>
          <w:szCs w:val="28"/>
        </w:rPr>
      </w:pPr>
      <w:r w:rsidRPr="00C074F9">
        <w:rPr>
          <w:sz w:val="28"/>
          <w:szCs w:val="28"/>
        </w:rPr>
        <w:t>«6) некапитальных строений, сооружений, являющихся составными частями благоустройства и применяемых органами местного самоуправления или подведомственными им учреждениями:</w:t>
      </w:r>
    </w:p>
    <w:p w14:paraId="2BA28B9D" w14:textId="77777777" w:rsidR="00164B9D" w:rsidRPr="00C074F9" w:rsidRDefault="00164B9D" w:rsidP="00C074F9">
      <w:pPr>
        <w:ind w:firstLine="567"/>
        <w:jc w:val="both"/>
        <w:rPr>
          <w:sz w:val="28"/>
          <w:szCs w:val="28"/>
        </w:rPr>
      </w:pPr>
      <w:r w:rsidRPr="00C074F9">
        <w:rPr>
          <w:sz w:val="28"/>
          <w:szCs w:val="28"/>
        </w:rPr>
        <w:t xml:space="preserve">а) в парках культуры и отдыха в соответствии с концепцией развития парка (инфраструктуры парка) и (или) проектом благоустройства; </w:t>
      </w:r>
    </w:p>
    <w:p w14:paraId="0BFEEF05" w14:textId="77777777" w:rsidR="000E3C05" w:rsidRPr="00C074F9" w:rsidRDefault="00164B9D" w:rsidP="00C074F9">
      <w:pPr>
        <w:ind w:firstLine="567"/>
        <w:jc w:val="both"/>
        <w:rPr>
          <w:sz w:val="28"/>
          <w:szCs w:val="28"/>
        </w:rPr>
      </w:pPr>
      <w:r w:rsidRPr="00C074F9">
        <w:rPr>
          <w:sz w:val="28"/>
          <w:szCs w:val="28"/>
        </w:rPr>
        <w:t>б) на иных общественных территориях в соответствии с архитектурно-планировочной концепцией и (или) проектом благоустройства.</w:t>
      </w:r>
    </w:p>
    <w:p w14:paraId="15D2D77C" w14:textId="3BA281AB" w:rsidR="00164B9D" w:rsidRPr="00C074F9" w:rsidRDefault="000E3C05" w:rsidP="00C074F9">
      <w:pPr>
        <w:ind w:firstLine="567"/>
        <w:jc w:val="both"/>
        <w:rPr>
          <w:sz w:val="28"/>
          <w:szCs w:val="28"/>
        </w:rPr>
      </w:pPr>
      <w:r w:rsidRPr="00C074F9">
        <w:rPr>
          <w:sz w:val="28"/>
          <w:szCs w:val="28"/>
        </w:rPr>
        <w:t>Установка некапитальных строений и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r w:rsidR="00164B9D" w:rsidRPr="00C074F9">
        <w:rPr>
          <w:sz w:val="28"/>
          <w:szCs w:val="28"/>
        </w:rPr>
        <w:t xml:space="preserve"> </w:t>
      </w:r>
    </w:p>
    <w:p w14:paraId="6BCB4087" w14:textId="35471775" w:rsidR="00FF51FA" w:rsidRPr="00C074F9" w:rsidRDefault="00164B9D" w:rsidP="00C074F9">
      <w:pPr>
        <w:ind w:firstLine="567"/>
        <w:jc w:val="both"/>
        <w:rPr>
          <w:sz w:val="28"/>
          <w:szCs w:val="28"/>
        </w:rPr>
      </w:pPr>
      <w:r w:rsidRPr="00C074F9">
        <w:rPr>
          <w:sz w:val="28"/>
          <w:szCs w:val="28"/>
        </w:rPr>
        <w:t xml:space="preserve">На территориях общего пользования некапитальные строения, сооружения (лодочные станции, пирсы, сооружения водно-спасательных станций и постов, амфитеатры, сцены (эстрады), летние кинотеатры, навесы, беседки, ротонды, подпорные стенки, габионы, веревочные парки, специализированные </w:t>
      </w:r>
      <w:r w:rsidRPr="00C074F9">
        <w:rPr>
          <w:sz w:val="28"/>
          <w:szCs w:val="28"/>
        </w:rPr>
        <w:lastRenderedPageBreak/>
        <w:t>сооружения для занятий физической культурой и спортом, горки зимние, общественные туалеты, кабинки для переодевания, душевые кабинки,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административные и хозяйственные сооружения на общественных территориях, места (сооружения) содержания животных на территориях парков), применяемые как составные части благоустройства территории общего пользования, допускается соединять с креплениями и конструкциями для передачи усилий на несущие грунты и (или) с основаниями – в этом случае такие отделимые улучшения территорий общего пользования сохраняют свои некапитальные свойства.»</w:t>
      </w:r>
      <w:r w:rsidR="000E3C05" w:rsidRPr="00C074F9">
        <w:rPr>
          <w:sz w:val="28"/>
          <w:szCs w:val="28"/>
        </w:rPr>
        <w:t>.</w:t>
      </w:r>
    </w:p>
    <w:p w14:paraId="4B8071DC" w14:textId="06AC123C" w:rsidR="00164B9D" w:rsidRPr="00C074F9" w:rsidRDefault="000E3C05" w:rsidP="00C074F9">
      <w:pPr>
        <w:ind w:firstLine="567"/>
        <w:jc w:val="both"/>
        <w:rPr>
          <w:sz w:val="28"/>
          <w:szCs w:val="28"/>
        </w:rPr>
      </w:pPr>
      <w:r w:rsidRPr="00C074F9">
        <w:rPr>
          <w:sz w:val="28"/>
          <w:szCs w:val="28"/>
        </w:rPr>
        <w:t>2</w:t>
      </w:r>
      <w:r w:rsidR="00FF51FA" w:rsidRPr="00C074F9">
        <w:rPr>
          <w:sz w:val="28"/>
          <w:szCs w:val="28"/>
        </w:rPr>
        <w:t xml:space="preserve">) </w:t>
      </w:r>
      <w:r w:rsidR="000F6B9A">
        <w:rPr>
          <w:sz w:val="28"/>
          <w:szCs w:val="28"/>
        </w:rPr>
        <w:t>Пункт 4 и</w:t>
      </w:r>
      <w:r w:rsidR="000F6B9A" w:rsidRPr="00C074F9">
        <w:rPr>
          <w:sz w:val="28"/>
          <w:szCs w:val="28"/>
        </w:rPr>
        <w:t>зложить в</w:t>
      </w:r>
      <w:r w:rsidR="00164B9D" w:rsidRPr="00C074F9">
        <w:rPr>
          <w:sz w:val="28"/>
          <w:szCs w:val="28"/>
        </w:rPr>
        <w:t xml:space="preserve"> следующей редакции:</w:t>
      </w:r>
    </w:p>
    <w:p w14:paraId="20429BBC" w14:textId="0038C2B4" w:rsidR="00FF51FA" w:rsidRPr="00C074F9" w:rsidRDefault="00164B9D" w:rsidP="00C074F9">
      <w:pPr>
        <w:ind w:firstLine="567"/>
        <w:jc w:val="both"/>
        <w:rPr>
          <w:sz w:val="28"/>
          <w:szCs w:val="28"/>
        </w:rPr>
      </w:pPr>
      <w:r w:rsidRPr="00C074F9">
        <w:rPr>
          <w:sz w:val="28"/>
          <w:szCs w:val="28"/>
        </w:rPr>
        <w:t>«</w:t>
      </w:r>
      <w:r w:rsidR="000E3C05" w:rsidRPr="00C074F9">
        <w:rPr>
          <w:sz w:val="28"/>
          <w:szCs w:val="28"/>
        </w:rPr>
        <w:t xml:space="preserve">4. </w:t>
      </w:r>
      <w:r w:rsidRPr="00C074F9">
        <w:rPr>
          <w:sz w:val="28"/>
          <w:szCs w:val="28"/>
        </w:rPr>
        <w:t xml:space="preserve">Не допускается размещение некапитальных строений и сооружений (за исключением некапитальных строений и сооружений, указанных в пункте </w:t>
      </w:r>
      <w:r w:rsidR="0013018B" w:rsidRPr="00C074F9">
        <w:rPr>
          <w:sz w:val="28"/>
          <w:szCs w:val="28"/>
        </w:rPr>
        <w:t>1</w:t>
      </w:r>
      <w:r w:rsidRPr="00C074F9">
        <w:rPr>
          <w:sz w:val="28"/>
          <w:szCs w:val="28"/>
        </w:rPr>
        <w:t xml:space="preserve"> настоящей статьи)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(газопроводов, нефтепроводов и нефтепродуктопроводов, аммиакопроводов),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стволов деревьев, 1,5 м – от внешних границ крон кустарников.»</w:t>
      </w:r>
      <w:r w:rsidR="000E3C05" w:rsidRPr="00C074F9">
        <w:rPr>
          <w:sz w:val="28"/>
          <w:szCs w:val="28"/>
        </w:rPr>
        <w:t>.</w:t>
      </w:r>
    </w:p>
    <w:p w14:paraId="7B160C22" w14:textId="77777777" w:rsidR="000E3C05" w:rsidRPr="00C074F9" w:rsidRDefault="000E3C05" w:rsidP="00C074F9">
      <w:pPr>
        <w:ind w:firstLine="567"/>
        <w:jc w:val="both"/>
        <w:rPr>
          <w:sz w:val="28"/>
          <w:szCs w:val="28"/>
        </w:rPr>
      </w:pPr>
    </w:p>
    <w:p w14:paraId="7E118D1B" w14:textId="554171B6" w:rsidR="000E3C05" w:rsidRPr="00C074F9" w:rsidRDefault="000F6B9A" w:rsidP="00C074F9">
      <w:pPr>
        <w:ind w:firstLine="567"/>
        <w:jc w:val="both"/>
        <w:rPr>
          <w:sz w:val="28"/>
          <w:szCs w:val="28"/>
        </w:rPr>
      </w:pPr>
      <w:r>
        <w:rPr>
          <w:sz w:val="28"/>
          <w:szCs w:val="28"/>
        </w:rPr>
        <w:t>6</w:t>
      </w:r>
      <w:r w:rsidR="000E3C05" w:rsidRPr="00C074F9">
        <w:rPr>
          <w:sz w:val="28"/>
          <w:szCs w:val="28"/>
        </w:rPr>
        <w:t>. Пункт 3 статьи 31.1 «Требования к архитектурно-художественному облику территорий городского округа в части требований к внешнему виду зданий, строений, сооружений» изложить в следующей редакции:</w:t>
      </w:r>
    </w:p>
    <w:p w14:paraId="7C919684" w14:textId="6C80A660" w:rsidR="000E3C05" w:rsidRPr="000E3C05" w:rsidRDefault="000E3C05" w:rsidP="00C074F9">
      <w:pPr>
        <w:ind w:firstLine="567"/>
        <w:jc w:val="both"/>
        <w:rPr>
          <w:sz w:val="28"/>
          <w:szCs w:val="28"/>
        </w:rPr>
      </w:pPr>
      <w:r w:rsidRPr="00C074F9">
        <w:rPr>
          <w:sz w:val="28"/>
          <w:szCs w:val="28"/>
        </w:rPr>
        <w:t xml:space="preserve">«3. </w:t>
      </w:r>
      <w:r w:rsidRPr="000E3C05">
        <w:rPr>
          <w:sz w:val="28"/>
          <w:szCs w:val="28"/>
        </w:rPr>
        <w:t>Требования к внешнему виду зданий, строений, сооружений являются рекомендательными для колористических решений внешних поверхностей вновь создаваемых и реконструируемых объектов капитального строительства, внешний вид которых подлежит согласованию в соответствии с требованиями</w:t>
      </w:r>
      <w:r w:rsidR="0013018B" w:rsidRPr="00C074F9">
        <w:rPr>
          <w:sz w:val="28"/>
          <w:szCs w:val="28"/>
        </w:rPr>
        <w:t xml:space="preserve"> постановления Правительства М</w:t>
      </w:r>
      <w:r w:rsidR="00C242E9">
        <w:rPr>
          <w:sz w:val="28"/>
          <w:szCs w:val="28"/>
        </w:rPr>
        <w:t>осковской области</w:t>
      </w:r>
      <w:r w:rsidR="0013018B" w:rsidRPr="00C074F9">
        <w:rPr>
          <w:sz w:val="28"/>
          <w:szCs w:val="28"/>
        </w:rPr>
        <w:t xml:space="preserve"> от 25.08.2023 № 671-ПП «Об архитектурно-градостроительном облике объекта капитального строительства на территории Московской области и о внесении изменений в некоторые постановления Правительства Московской области в сфере градостроительной деятельности».».</w:t>
      </w:r>
    </w:p>
    <w:p w14:paraId="19DE1E2E" w14:textId="77777777" w:rsidR="00FF51FA" w:rsidRPr="00C074F9" w:rsidRDefault="00FF51FA" w:rsidP="00C074F9">
      <w:pPr>
        <w:ind w:firstLine="567"/>
        <w:jc w:val="both"/>
        <w:rPr>
          <w:sz w:val="28"/>
          <w:szCs w:val="28"/>
        </w:rPr>
      </w:pPr>
    </w:p>
    <w:p w14:paraId="60CA06F1" w14:textId="0052BE52" w:rsidR="00164B9D" w:rsidRPr="00C074F9" w:rsidRDefault="00FF51FA" w:rsidP="00C074F9">
      <w:pPr>
        <w:ind w:firstLine="567"/>
        <w:jc w:val="both"/>
        <w:rPr>
          <w:sz w:val="28"/>
          <w:szCs w:val="28"/>
        </w:rPr>
      </w:pPr>
      <w:r w:rsidRPr="00C074F9">
        <w:rPr>
          <w:sz w:val="28"/>
          <w:szCs w:val="28"/>
        </w:rPr>
        <w:t xml:space="preserve"> С</w:t>
      </w:r>
      <w:r w:rsidR="00164B9D" w:rsidRPr="00C074F9">
        <w:rPr>
          <w:sz w:val="28"/>
          <w:szCs w:val="28"/>
        </w:rPr>
        <w:t xml:space="preserve">татью </w:t>
      </w:r>
      <w:r w:rsidRPr="00C074F9">
        <w:rPr>
          <w:sz w:val="28"/>
          <w:szCs w:val="28"/>
        </w:rPr>
        <w:t>38</w:t>
      </w:r>
      <w:r w:rsidR="00164B9D" w:rsidRPr="00C074F9">
        <w:rPr>
          <w:sz w:val="28"/>
          <w:szCs w:val="28"/>
        </w:rPr>
        <w:t xml:space="preserve"> «Парки» изложить в следующей редакции: </w:t>
      </w:r>
    </w:p>
    <w:p w14:paraId="2323EA5B" w14:textId="4BB6E953" w:rsidR="00FF51FA" w:rsidRPr="00C074F9" w:rsidRDefault="00F216EC" w:rsidP="00C074F9">
      <w:pPr>
        <w:ind w:firstLine="567"/>
        <w:jc w:val="both"/>
        <w:rPr>
          <w:sz w:val="28"/>
          <w:szCs w:val="28"/>
        </w:rPr>
      </w:pPr>
      <w:r w:rsidRPr="00C074F9">
        <w:rPr>
          <w:sz w:val="28"/>
          <w:szCs w:val="28"/>
        </w:rPr>
        <w:t>«Статья 38. Парки</w:t>
      </w:r>
    </w:p>
    <w:p w14:paraId="41792FCE" w14:textId="0889B00F" w:rsidR="00164B9D" w:rsidRPr="00C074F9" w:rsidRDefault="00164B9D" w:rsidP="00C074F9">
      <w:pPr>
        <w:ind w:firstLine="567"/>
        <w:jc w:val="both"/>
        <w:rPr>
          <w:sz w:val="28"/>
          <w:szCs w:val="28"/>
        </w:rPr>
      </w:pPr>
      <w:r w:rsidRPr="00C074F9">
        <w:rPr>
          <w:sz w:val="28"/>
          <w:szCs w:val="28"/>
        </w:rPr>
        <w:t xml:space="preserve">1. Парки относятся к общественным территориям и предназначены для прогулок, отдыха, занятий физической культурой, туризма, наблюдения за природой, пикников, развлечений населения и рекреационной деятельности, связанной с выполнением работ и оказанием услуг в сфере туризма, физической культуры и спорта, организации отдыха и укрепления здоровья граждан. </w:t>
      </w:r>
    </w:p>
    <w:p w14:paraId="612BCD06" w14:textId="2B4A4EF7" w:rsidR="00164B9D" w:rsidRPr="00C074F9" w:rsidRDefault="00164B9D" w:rsidP="00C074F9">
      <w:pPr>
        <w:ind w:firstLine="567"/>
        <w:jc w:val="both"/>
        <w:rPr>
          <w:sz w:val="28"/>
          <w:szCs w:val="28"/>
        </w:rPr>
      </w:pPr>
      <w:r w:rsidRPr="00C074F9">
        <w:rPr>
          <w:sz w:val="28"/>
          <w:szCs w:val="28"/>
        </w:rPr>
        <w:lastRenderedPageBreak/>
        <w:t xml:space="preserve">На территории </w:t>
      </w:r>
      <w:r w:rsidR="00FF51FA" w:rsidRPr="00C074F9">
        <w:rPr>
          <w:sz w:val="28"/>
          <w:szCs w:val="28"/>
        </w:rPr>
        <w:t>городского округа Лыткарино</w:t>
      </w:r>
      <w:r w:rsidRPr="00C074F9">
        <w:rPr>
          <w:sz w:val="28"/>
          <w:szCs w:val="28"/>
        </w:rPr>
        <w:t xml:space="preserve"> проектируются следующие категории парков: малые парки, городские парки, многофункциональные парки и лесные парки (лесопарковые зоны). Проектирование благоустройства парка зависит от его функционального назначения. </w:t>
      </w:r>
    </w:p>
    <w:p w14:paraId="68653B31" w14:textId="1F9F5694" w:rsidR="00164B9D" w:rsidRPr="00C074F9" w:rsidRDefault="00164B9D" w:rsidP="00C074F9">
      <w:pPr>
        <w:ind w:firstLine="567"/>
        <w:jc w:val="both"/>
        <w:rPr>
          <w:sz w:val="28"/>
          <w:szCs w:val="28"/>
        </w:rPr>
      </w:pPr>
      <w:r w:rsidRPr="00C074F9">
        <w:rPr>
          <w:sz w:val="28"/>
          <w:szCs w:val="28"/>
        </w:rPr>
        <w:t xml:space="preserve">Проектирование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системы оповещения и управления эвакуацией, их подключения в соответствии с требованиями, установленными уполномоченным органом, не допускаются. </w:t>
      </w:r>
    </w:p>
    <w:p w14:paraId="0E9CA2BE" w14:textId="44DFFDC6" w:rsidR="00164B9D" w:rsidRPr="00C074F9" w:rsidRDefault="00164B9D" w:rsidP="00C074F9">
      <w:pPr>
        <w:ind w:firstLine="567"/>
        <w:jc w:val="both"/>
        <w:rPr>
          <w:sz w:val="28"/>
          <w:szCs w:val="28"/>
        </w:rPr>
      </w:pPr>
      <w:r w:rsidRPr="00C074F9">
        <w:rPr>
          <w:sz w:val="28"/>
          <w:szCs w:val="28"/>
        </w:rPr>
        <w:t xml:space="preserve">Парк, расположенный на земельном участке (одном или нескольких), предоставленном муниципальному учреждению, осуществляющему деятельность в сфере создания условий для массового отдыха населения и (или) благоустройства мест массового отдыха населения, в пользование или на ином вещном праве, либо юридическому лицу в аренду без проведения торгов в соответствии с подпунктом 3 пункта 2 статьи 39.6 Земельного кодекса Российской Федерации для создания и развития объекта рекреационного назначения (парка культуры и отдыха) при условии соответствия указанного объекта критериям, установленных Законом Московской области № 27/2015-ОЗ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 является парком культуры и отдыха. </w:t>
      </w:r>
    </w:p>
    <w:p w14:paraId="2A1C01A1" w14:textId="60176759" w:rsidR="00164B9D" w:rsidRPr="00C074F9" w:rsidRDefault="00164B9D" w:rsidP="00C074F9">
      <w:pPr>
        <w:ind w:firstLine="567"/>
        <w:jc w:val="both"/>
        <w:rPr>
          <w:sz w:val="28"/>
          <w:szCs w:val="28"/>
        </w:rPr>
      </w:pPr>
      <w:r w:rsidRPr="00C074F9">
        <w:rPr>
          <w:sz w:val="28"/>
          <w:szCs w:val="28"/>
        </w:rPr>
        <w:t>Допускается создание, развитие, содержание парка, территория которого состоит из территории парка культуры и отдыха и парковой территории, не являющейся парком культуры и отдыха.</w:t>
      </w:r>
    </w:p>
    <w:p w14:paraId="7041447A" w14:textId="6DC2035F" w:rsidR="00164B9D" w:rsidRPr="00C074F9" w:rsidRDefault="00164B9D" w:rsidP="00C074F9">
      <w:pPr>
        <w:ind w:firstLine="567"/>
        <w:jc w:val="both"/>
        <w:rPr>
          <w:sz w:val="28"/>
          <w:szCs w:val="28"/>
        </w:rPr>
      </w:pPr>
      <w:r w:rsidRPr="00C074F9">
        <w:rPr>
          <w:sz w:val="28"/>
          <w:szCs w:val="28"/>
        </w:rPr>
        <w:t xml:space="preserve">2. Благоустройство парков, являющихся объектами культурного наследия, и парков, являющихся произведениями ландшафтной архитектуры и садово-паркового искусства, в границах территорий объектов культурного наследия осуществляется в соответствии с требованиями Федерального закона от 25 июня 2002 года № 73-ФЗ «Об объектах культурного наследия (памятниках истории и культуры) народов Российской Федерации». </w:t>
      </w:r>
    </w:p>
    <w:p w14:paraId="12ECFEEC" w14:textId="3450014D" w:rsidR="00164B9D" w:rsidRPr="00C074F9" w:rsidRDefault="00164B9D" w:rsidP="00C074F9">
      <w:pPr>
        <w:ind w:firstLine="567"/>
        <w:jc w:val="both"/>
        <w:rPr>
          <w:sz w:val="28"/>
          <w:szCs w:val="28"/>
        </w:rPr>
      </w:pPr>
      <w:r w:rsidRPr="00C074F9">
        <w:rPr>
          <w:sz w:val="28"/>
          <w:szCs w:val="28"/>
        </w:rPr>
        <w:t>3. Благоустройство парков в границах особо охраняемых природных территорий осуществляется в соответствии с законодательством Российской Федерации и законодательством Московской области об особо охраняемых природных территориях</w:t>
      </w:r>
      <w:r w:rsidR="00A91348" w:rsidRPr="00C074F9">
        <w:rPr>
          <w:sz w:val="28"/>
          <w:szCs w:val="28"/>
        </w:rPr>
        <w:t xml:space="preserve"> </w:t>
      </w:r>
      <w:r w:rsidRPr="00C074F9">
        <w:rPr>
          <w:sz w:val="28"/>
          <w:szCs w:val="28"/>
        </w:rPr>
        <w:t xml:space="preserve">с учетом режима особой охраны таких территорий. </w:t>
      </w:r>
    </w:p>
    <w:p w14:paraId="28FC6E4A" w14:textId="77777777" w:rsidR="00164B9D" w:rsidRPr="00C074F9" w:rsidRDefault="00164B9D" w:rsidP="00C074F9">
      <w:pPr>
        <w:ind w:firstLine="567"/>
        <w:jc w:val="both"/>
        <w:rPr>
          <w:sz w:val="28"/>
          <w:szCs w:val="28"/>
        </w:rPr>
      </w:pPr>
      <w:r w:rsidRPr="00C074F9">
        <w:rPr>
          <w:sz w:val="28"/>
          <w:szCs w:val="28"/>
        </w:rPr>
        <w:t xml:space="preserve">4. Благоустройство парков вдоль береговой линии водных объектов общего пользования, иное использование водных объектов общего пользования для целей благоустройства парков осуществляются на основании договоров водопользования, решений о предоставлении водных объектов в пользование. </w:t>
      </w:r>
    </w:p>
    <w:p w14:paraId="771FDC74" w14:textId="2B3B2584" w:rsidR="00164B9D" w:rsidRPr="00C074F9" w:rsidRDefault="00164B9D" w:rsidP="00C074F9">
      <w:pPr>
        <w:ind w:firstLine="567"/>
        <w:jc w:val="both"/>
        <w:rPr>
          <w:sz w:val="28"/>
          <w:szCs w:val="28"/>
        </w:rPr>
      </w:pPr>
      <w:r w:rsidRPr="00C074F9">
        <w:rPr>
          <w:sz w:val="28"/>
          <w:szCs w:val="28"/>
        </w:rPr>
        <w:t xml:space="preserve">5. Для создания и развития лесных парков мероприятия по благоустройству лесов и лесных участков, осуществляемые при освоении лесов на основе комплексного подхода, выполняются государственными учреждениями, муниципальными учреждениями, которым для осуществления рекреационной </w:t>
      </w:r>
      <w:r w:rsidRPr="00C074F9">
        <w:rPr>
          <w:sz w:val="28"/>
          <w:szCs w:val="28"/>
        </w:rPr>
        <w:lastRenderedPageBreak/>
        <w:t xml:space="preserve">деятельности лесные участки предоставлены в постоянное (бессрочное) пользование для осуществления рекреационной деятельности. </w:t>
      </w:r>
    </w:p>
    <w:p w14:paraId="1C594A99" w14:textId="77777777" w:rsidR="00164B9D" w:rsidRPr="00C074F9" w:rsidRDefault="00164B9D" w:rsidP="00C074F9">
      <w:pPr>
        <w:ind w:firstLine="567"/>
        <w:jc w:val="both"/>
        <w:rPr>
          <w:sz w:val="28"/>
          <w:szCs w:val="28"/>
        </w:rPr>
      </w:pPr>
      <w:r w:rsidRPr="00C074F9">
        <w:rPr>
          <w:sz w:val="28"/>
          <w:szCs w:val="28"/>
        </w:rPr>
        <w:t xml:space="preserve">6. При озеленении малого и городского парка допускается применять цветочное оформление с использованием неприхотливых растений. </w:t>
      </w:r>
    </w:p>
    <w:p w14:paraId="288F9E2F" w14:textId="2C84D4D3" w:rsidR="00164B9D" w:rsidRPr="00C074F9" w:rsidRDefault="00164B9D" w:rsidP="00C074F9">
      <w:pPr>
        <w:ind w:firstLine="567"/>
        <w:jc w:val="both"/>
        <w:rPr>
          <w:sz w:val="28"/>
          <w:szCs w:val="28"/>
        </w:rPr>
      </w:pPr>
      <w:r w:rsidRPr="00C074F9">
        <w:rPr>
          <w:sz w:val="28"/>
          <w:szCs w:val="28"/>
        </w:rPr>
        <w:t>При проектировании предусматриваются места для размещения нестационарных торговых объектов на территориях малых, городских, многофункциональных парков, а также места для размещения аттракционов на территориях городских</w:t>
      </w:r>
      <w:r w:rsidR="00A91348" w:rsidRPr="00C074F9">
        <w:rPr>
          <w:sz w:val="28"/>
          <w:szCs w:val="28"/>
        </w:rPr>
        <w:t xml:space="preserve"> </w:t>
      </w:r>
      <w:r w:rsidRPr="00C074F9">
        <w:rPr>
          <w:sz w:val="28"/>
          <w:szCs w:val="28"/>
        </w:rPr>
        <w:t xml:space="preserve">и многофункциональных парков. </w:t>
      </w:r>
    </w:p>
    <w:p w14:paraId="28B4394F" w14:textId="0236DC1F" w:rsidR="00164B9D" w:rsidRPr="00C074F9" w:rsidRDefault="00164B9D" w:rsidP="00C074F9">
      <w:pPr>
        <w:ind w:firstLine="567"/>
        <w:jc w:val="both"/>
        <w:rPr>
          <w:sz w:val="28"/>
          <w:szCs w:val="28"/>
        </w:rPr>
      </w:pPr>
      <w:r w:rsidRPr="00C074F9">
        <w:rPr>
          <w:sz w:val="28"/>
          <w:szCs w:val="28"/>
        </w:rPr>
        <w:t xml:space="preserve">7. Для реализации концепций развития парков (инфраструктуры парков), которыми определено размещение элементов благоустройства и (или) объектов благоустройства, и (или) объектов социально-культурного и коммунально-бытового назначения (объектов культуры, спорта, бытового обслуживания населения, общественного питания), на местах отделимых улучшений территорий общего пользования, органы местного самоуправления вправе осуществить продажу отделимых улучшений территорий общего пользования, а также их перемещение на иные территории общего пользования в пределах </w:t>
      </w:r>
      <w:r w:rsidR="00F216EC" w:rsidRPr="00C074F9">
        <w:rPr>
          <w:sz w:val="28"/>
          <w:szCs w:val="28"/>
        </w:rPr>
        <w:t>городского округа Лыткарино</w:t>
      </w:r>
      <w:r w:rsidRPr="00C074F9">
        <w:rPr>
          <w:sz w:val="28"/>
          <w:szCs w:val="28"/>
        </w:rPr>
        <w:t>.</w:t>
      </w:r>
    </w:p>
    <w:p w14:paraId="25074313" w14:textId="1CFA7AA5" w:rsidR="00164B9D" w:rsidRPr="00C074F9" w:rsidRDefault="00164B9D" w:rsidP="00C074F9">
      <w:pPr>
        <w:ind w:firstLine="567"/>
        <w:jc w:val="both"/>
        <w:rPr>
          <w:sz w:val="28"/>
          <w:szCs w:val="28"/>
        </w:rPr>
      </w:pPr>
      <w:r w:rsidRPr="00C074F9">
        <w:rPr>
          <w:sz w:val="28"/>
          <w:szCs w:val="28"/>
        </w:rPr>
        <w:t>Допускается строительство объектов капитального строительства социальной инфраструктуры местного значения (объектов спорта) на земельных участках парка, предоставленных в пользование государственным учреждениям, а также объектов социально-культурного и коммунально-бытового назначения (объектов культуры, спорта, бытового обслуживания населения, общественного питания) на земельных участках парка, предоставленных в аренду юридическим лицам без проведения торгов в соответствии с подпунктом 3 пункта 2 статьи 39.6 Земельного кодекса Российской Федерации, при условии соответствия указанных объектов критериям, установленным Законом Московской области № 27/2015-ОЗ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 в случае, если такое строительство осуществляется в соответствии с Градостроительным кодексом Российской Федерации.</w:t>
      </w:r>
    </w:p>
    <w:p w14:paraId="09D214CE" w14:textId="2F27DDDA" w:rsidR="00164B9D" w:rsidRDefault="00164B9D" w:rsidP="00C074F9">
      <w:pPr>
        <w:ind w:firstLine="567"/>
        <w:jc w:val="both"/>
        <w:rPr>
          <w:sz w:val="28"/>
          <w:szCs w:val="28"/>
        </w:rPr>
      </w:pPr>
      <w:r w:rsidRPr="00C074F9">
        <w:rPr>
          <w:sz w:val="28"/>
          <w:szCs w:val="28"/>
        </w:rPr>
        <w:t>8. При благоустройстве парков (парков культуры и отдыха</w:t>
      </w:r>
      <w:r w:rsidR="00FF51FA" w:rsidRPr="00C074F9">
        <w:rPr>
          <w:sz w:val="28"/>
          <w:szCs w:val="28"/>
        </w:rPr>
        <w:t xml:space="preserve">) городского округа Лыткарино </w:t>
      </w:r>
      <w:r w:rsidRPr="00C074F9">
        <w:rPr>
          <w:sz w:val="28"/>
          <w:szCs w:val="28"/>
        </w:rPr>
        <w:t>подлежит учету Региональный парковый стандарт Московской области.».</w:t>
      </w:r>
    </w:p>
    <w:p w14:paraId="085D0D2D" w14:textId="77777777" w:rsidR="00C074F9" w:rsidRDefault="00C074F9" w:rsidP="00C074F9">
      <w:pPr>
        <w:ind w:firstLine="567"/>
        <w:jc w:val="both"/>
        <w:rPr>
          <w:sz w:val="28"/>
          <w:szCs w:val="28"/>
        </w:rPr>
      </w:pPr>
    </w:p>
    <w:p w14:paraId="4D3FD494" w14:textId="4B674387" w:rsidR="00C074F9" w:rsidRDefault="000F6B9A" w:rsidP="00C074F9">
      <w:pPr>
        <w:ind w:firstLine="567"/>
        <w:jc w:val="both"/>
        <w:rPr>
          <w:sz w:val="28"/>
          <w:szCs w:val="28"/>
        </w:rPr>
      </w:pPr>
      <w:r>
        <w:rPr>
          <w:sz w:val="28"/>
          <w:szCs w:val="28"/>
        </w:rPr>
        <w:t>8</w:t>
      </w:r>
      <w:r w:rsidR="00C074F9">
        <w:rPr>
          <w:sz w:val="28"/>
          <w:szCs w:val="28"/>
        </w:rPr>
        <w:t xml:space="preserve">. Абзац 9 пункта 2 статьи 42 </w:t>
      </w:r>
      <w:r w:rsidR="00C242E9">
        <w:rPr>
          <w:sz w:val="28"/>
          <w:szCs w:val="28"/>
        </w:rPr>
        <w:t>«</w:t>
      </w:r>
      <w:r w:rsidR="00C242E9" w:rsidRPr="00C242E9">
        <w:rPr>
          <w:sz w:val="28"/>
          <w:szCs w:val="28"/>
        </w:rPr>
        <w:t>Обеспечение сохранности зеленых насаждений</w:t>
      </w:r>
      <w:r w:rsidR="00C242E9">
        <w:rPr>
          <w:sz w:val="28"/>
          <w:szCs w:val="28"/>
        </w:rPr>
        <w:t>» изложить в следующей редакции:</w:t>
      </w:r>
    </w:p>
    <w:p w14:paraId="5AB1209B" w14:textId="322D899B" w:rsidR="00C074F9" w:rsidRPr="00C074F9" w:rsidRDefault="00C074F9" w:rsidP="00C074F9">
      <w:pPr>
        <w:ind w:firstLine="567"/>
        <w:jc w:val="both"/>
        <w:rPr>
          <w:sz w:val="28"/>
          <w:szCs w:val="28"/>
        </w:rPr>
      </w:pPr>
      <w:r>
        <w:rPr>
          <w:sz w:val="28"/>
          <w:szCs w:val="28"/>
        </w:rPr>
        <w:t xml:space="preserve">«- </w:t>
      </w:r>
      <w:r w:rsidRPr="00C074F9">
        <w:rPr>
          <w:sz w:val="28"/>
          <w:szCs w:val="28"/>
        </w:rPr>
        <w:t>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утвержденным</w:t>
      </w:r>
      <w:r>
        <w:rPr>
          <w:sz w:val="28"/>
          <w:szCs w:val="28"/>
        </w:rPr>
        <w:t xml:space="preserve"> п</w:t>
      </w:r>
      <w:r w:rsidRPr="00C074F9">
        <w:rPr>
          <w:sz w:val="28"/>
          <w:szCs w:val="28"/>
        </w:rPr>
        <w:t>остановление</w:t>
      </w:r>
      <w:r>
        <w:rPr>
          <w:sz w:val="28"/>
          <w:szCs w:val="28"/>
        </w:rPr>
        <w:t>м</w:t>
      </w:r>
      <w:r w:rsidRPr="00C074F9">
        <w:rPr>
          <w:sz w:val="28"/>
          <w:szCs w:val="28"/>
        </w:rPr>
        <w:t xml:space="preserve"> Правительства Р</w:t>
      </w:r>
      <w:r w:rsidR="00C242E9">
        <w:rPr>
          <w:sz w:val="28"/>
          <w:szCs w:val="28"/>
        </w:rPr>
        <w:t xml:space="preserve">оссийской </w:t>
      </w:r>
      <w:r w:rsidRPr="00C074F9">
        <w:rPr>
          <w:sz w:val="28"/>
          <w:szCs w:val="28"/>
        </w:rPr>
        <w:t>Ф</w:t>
      </w:r>
      <w:r w:rsidR="00C242E9">
        <w:rPr>
          <w:sz w:val="28"/>
          <w:szCs w:val="28"/>
        </w:rPr>
        <w:t>едерации</w:t>
      </w:r>
      <w:r w:rsidRPr="00C074F9">
        <w:rPr>
          <w:sz w:val="28"/>
          <w:szCs w:val="28"/>
        </w:rPr>
        <w:t xml:space="preserve"> от 21.07.2023 </w:t>
      </w:r>
      <w:r>
        <w:rPr>
          <w:sz w:val="28"/>
          <w:szCs w:val="28"/>
        </w:rPr>
        <w:t>№</w:t>
      </w:r>
      <w:r w:rsidRPr="00C074F9">
        <w:rPr>
          <w:sz w:val="28"/>
          <w:szCs w:val="28"/>
        </w:rPr>
        <w:t xml:space="preserve"> 1180</w:t>
      </w:r>
      <w:r>
        <w:rPr>
          <w:sz w:val="28"/>
          <w:szCs w:val="28"/>
        </w:rPr>
        <w:t xml:space="preserve"> «</w:t>
      </w:r>
      <w:r w:rsidRPr="00C074F9">
        <w:rPr>
          <w:sz w:val="28"/>
          <w:szCs w:val="28"/>
        </w:rPr>
        <w:t xml:space="preserve">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w:t>
      </w:r>
      <w:r w:rsidRPr="00C074F9">
        <w:rPr>
          <w:sz w:val="28"/>
          <w:szCs w:val="28"/>
        </w:rPr>
        <w:lastRenderedPageBreak/>
        <w:t>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Правительства Российской Федерации</w:t>
      </w:r>
      <w:r>
        <w:rPr>
          <w:sz w:val="28"/>
          <w:szCs w:val="28"/>
        </w:rPr>
        <w:t xml:space="preserve">;». </w:t>
      </w:r>
    </w:p>
    <w:p w14:paraId="75C46660" w14:textId="77777777" w:rsidR="0007782D" w:rsidRPr="00C074F9" w:rsidRDefault="0007782D" w:rsidP="00C074F9">
      <w:pPr>
        <w:jc w:val="both"/>
        <w:rPr>
          <w:rFonts w:eastAsiaTheme="minorHAnsi"/>
          <w:sz w:val="28"/>
          <w:szCs w:val="28"/>
        </w:rPr>
      </w:pPr>
    </w:p>
    <w:p w14:paraId="4025699D" w14:textId="77777777" w:rsidR="0007782D" w:rsidRPr="00C074F9" w:rsidRDefault="0007782D" w:rsidP="00C074F9">
      <w:pPr>
        <w:jc w:val="both"/>
        <w:rPr>
          <w:rFonts w:eastAsiaTheme="minorHAnsi"/>
          <w:sz w:val="28"/>
          <w:szCs w:val="28"/>
        </w:rPr>
      </w:pPr>
    </w:p>
    <w:p w14:paraId="54BD33A1" w14:textId="26488C08" w:rsidR="00040060" w:rsidRPr="00C074F9" w:rsidRDefault="00A4687B" w:rsidP="00C074F9">
      <w:pPr>
        <w:jc w:val="both"/>
        <w:rPr>
          <w:rFonts w:eastAsiaTheme="minorHAnsi"/>
          <w:sz w:val="28"/>
          <w:szCs w:val="28"/>
        </w:rPr>
      </w:pPr>
      <w:r>
        <w:rPr>
          <w:rFonts w:eastAsiaTheme="minorHAnsi"/>
          <w:sz w:val="28"/>
          <w:szCs w:val="28"/>
        </w:rPr>
        <w:t>И.о. главы</w:t>
      </w:r>
      <w:r w:rsidR="00005503" w:rsidRPr="00C074F9">
        <w:rPr>
          <w:rFonts w:eastAsiaTheme="minorHAnsi"/>
          <w:sz w:val="28"/>
          <w:szCs w:val="28"/>
        </w:rPr>
        <w:t xml:space="preserve"> городского округа Лыткарино                                           </w:t>
      </w:r>
      <w:r>
        <w:rPr>
          <w:rFonts w:eastAsiaTheme="minorHAnsi"/>
          <w:sz w:val="28"/>
          <w:szCs w:val="28"/>
        </w:rPr>
        <w:t>В.В. Шаров</w:t>
      </w:r>
    </w:p>
    <w:p w14:paraId="706A3338" w14:textId="77777777" w:rsidR="00BF5F53" w:rsidRPr="00C074F9" w:rsidRDefault="00BF5F53" w:rsidP="00C074F9">
      <w:pPr>
        <w:jc w:val="both"/>
        <w:rPr>
          <w:rFonts w:eastAsiaTheme="minorHAnsi"/>
          <w:sz w:val="28"/>
          <w:szCs w:val="28"/>
        </w:rPr>
      </w:pPr>
    </w:p>
    <w:p w14:paraId="5466C706" w14:textId="77777777" w:rsidR="00BF5F53" w:rsidRPr="00C074F9" w:rsidRDefault="00BF5F53" w:rsidP="00C074F9">
      <w:pPr>
        <w:jc w:val="both"/>
        <w:rPr>
          <w:rFonts w:eastAsiaTheme="minorHAnsi"/>
          <w:sz w:val="28"/>
          <w:szCs w:val="28"/>
        </w:rPr>
      </w:pPr>
    </w:p>
    <w:p w14:paraId="3BE159C0" w14:textId="77777777" w:rsidR="0007782D" w:rsidRPr="00C074F9" w:rsidRDefault="0007782D" w:rsidP="00C074F9">
      <w:pPr>
        <w:jc w:val="both"/>
        <w:rPr>
          <w:rFonts w:eastAsiaTheme="minorHAnsi"/>
          <w:sz w:val="28"/>
          <w:szCs w:val="28"/>
        </w:rPr>
      </w:pPr>
    </w:p>
    <w:p w14:paraId="2AA0409F" w14:textId="77777777" w:rsidR="0007782D" w:rsidRPr="00C074F9" w:rsidRDefault="0007782D" w:rsidP="00C074F9">
      <w:pPr>
        <w:jc w:val="both"/>
        <w:rPr>
          <w:rFonts w:eastAsiaTheme="minorHAnsi"/>
          <w:sz w:val="28"/>
          <w:szCs w:val="28"/>
        </w:rPr>
      </w:pPr>
    </w:p>
    <w:p w14:paraId="6CD8A56A" w14:textId="77777777" w:rsidR="0007782D" w:rsidRPr="00C074F9" w:rsidRDefault="0007782D" w:rsidP="00C074F9">
      <w:pPr>
        <w:jc w:val="both"/>
        <w:rPr>
          <w:rFonts w:eastAsiaTheme="minorHAnsi"/>
          <w:sz w:val="28"/>
          <w:szCs w:val="28"/>
        </w:rPr>
      </w:pPr>
    </w:p>
    <w:p w14:paraId="3C9932DA" w14:textId="77777777" w:rsidR="0007782D" w:rsidRPr="00C074F9" w:rsidRDefault="0007782D" w:rsidP="00C074F9">
      <w:pPr>
        <w:jc w:val="both"/>
        <w:rPr>
          <w:rFonts w:eastAsiaTheme="minorHAnsi"/>
          <w:sz w:val="28"/>
          <w:szCs w:val="28"/>
        </w:rPr>
      </w:pPr>
    </w:p>
    <w:p w14:paraId="3A900689" w14:textId="77777777" w:rsidR="0007782D" w:rsidRPr="00C074F9" w:rsidRDefault="0007782D" w:rsidP="00C074F9">
      <w:pPr>
        <w:jc w:val="both"/>
        <w:rPr>
          <w:rFonts w:eastAsiaTheme="minorHAnsi"/>
          <w:sz w:val="28"/>
          <w:szCs w:val="28"/>
        </w:rPr>
      </w:pPr>
    </w:p>
    <w:p w14:paraId="318F637A" w14:textId="77777777" w:rsidR="0007782D" w:rsidRPr="00C074F9" w:rsidRDefault="0007782D" w:rsidP="00C074F9">
      <w:pPr>
        <w:jc w:val="both"/>
        <w:rPr>
          <w:rFonts w:eastAsiaTheme="minorHAnsi"/>
          <w:sz w:val="28"/>
          <w:szCs w:val="28"/>
        </w:rPr>
      </w:pPr>
    </w:p>
    <w:p w14:paraId="3733EA67" w14:textId="77777777" w:rsidR="0007782D" w:rsidRPr="00C074F9" w:rsidRDefault="0007782D" w:rsidP="00C074F9">
      <w:pPr>
        <w:jc w:val="both"/>
        <w:rPr>
          <w:rFonts w:eastAsiaTheme="minorHAnsi"/>
          <w:sz w:val="28"/>
          <w:szCs w:val="28"/>
        </w:rPr>
      </w:pPr>
    </w:p>
    <w:p w14:paraId="68D79339" w14:textId="77777777" w:rsidR="0007782D" w:rsidRPr="00C074F9" w:rsidRDefault="0007782D" w:rsidP="00C074F9">
      <w:pPr>
        <w:jc w:val="both"/>
        <w:rPr>
          <w:rFonts w:eastAsiaTheme="minorHAnsi"/>
          <w:sz w:val="28"/>
          <w:szCs w:val="28"/>
        </w:rPr>
      </w:pPr>
    </w:p>
    <w:p w14:paraId="492BB61F" w14:textId="77777777" w:rsidR="0007782D" w:rsidRPr="00C074F9" w:rsidRDefault="0007782D" w:rsidP="00C074F9">
      <w:pPr>
        <w:jc w:val="both"/>
        <w:rPr>
          <w:rFonts w:eastAsiaTheme="minorHAnsi"/>
          <w:sz w:val="28"/>
          <w:szCs w:val="28"/>
        </w:rPr>
      </w:pPr>
    </w:p>
    <w:p w14:paraId="44D4B861" w14:textId="77777777" w:rsidR="0007782D" w:rsidRPr="00C074F9" w:rsidRDefault="0007782D" w:rsidP="00C074F9">
      <w:pPr>
        <w:jc w:val="both"/>
        <w:rPr>
          <w:rFonts w:eastAsiaTheme="minorHAnsi"/>
          <w:sz w:val="28"/>
          <w:szCs w:val="28"/>
        </w:rPr>
      </w:pPr>
    </w:p>
    <w:p w14:paraId="64BC327C" w14:textId="77777777" w:rsidR="0007782D" w:rsidRPr="00C074F9" w:rsidRDefault="0007782D" w:rsidP="00C074F9">
      <w:pPr>
        <w:jc w:val="both"/>
        <w:rPr>
          <w:rFonts w:eastAsiaTheme="minorHAnsi"/>
          <w:sz w:val="28"/>
          <w:szCs w:val="28"/>
        </w:rPr>
      </w:pPr>
    </w:p>
    <w:sectPr w:rsidR="0007782D" w:rsidRPr="00C074F9" w:rsidSect="002D08C1">
      <w:pgSz w:w="11906" w:h="16838"/>
      <w:pgMar w:top="567"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6EB8F" w14:textId="77777777" w:rsidR="00287A70" w:rsidRDefault="00287A70" w:rsidP="00361093">
      <w:r>
        <w:separator/>
      </w:r>
    </w:p>
  </w:endnote>
  <w:endnote w:type="continuationSeparator" w:id="0">
    <w:p w14:paraId="6B1C60DB" w14:textId="77777777" w:rsidR="00287A70" w:rsidRDefault="00287A70" w:rsidP="0036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C7F6A" w14:textId="77777777" w:rsidR="00287A70" w:rsidRDefault="00287A70" w:rsidP="00361093">
      <w:r>
        <w:separator/>
      </w:r>
    </w:p>
  </w:footnote>
  <w:footnote w:type="continuationSeparator" w:id="0">
    <w:p w14:paraId="1FF8ED01" w14:textId="77777777" w:rsidR="00287A70" w:rsidRDefault="00287A70" w:rsidP="00361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CC5"/>
    <w:multiLevelType w:val="multilevel"/>
    <w:tmpl w:val="3850A764"/>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381066"/>
    <w:multiLevelType w:val="hybridMultilevel"/>
    <w:tmpl w:val="8B023886"/>
    <w:lvl w:ilvl="0" w:tplc="9F6A5440">
      <w:start w:val="1"/>
      <w:numFmt w:val="russianLower"/>
      <w:lvlText w:val="%1)"/>
      <w:lvlJc w:val="left"/>
      <w:pPr>
        <w:ind w:left="1260" w:hanging="360"/>
      </w:pPr>
      <w:rPr>
        <w:rFonts w:hint="default"/>
        <w:color w:val="000000" w:themeColor="text1"/>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7DB05B4"/>
    <w:multiLevelType w:val="hybridMultilevel"/>
    <w:tmpl w:val="65C4A718"/>
    <w:lvl w:ilvl="0" w:tplc="D1D8C8F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15:restartNumberingAfterBreak="0">
    <w:nsid w:val="09ED030B"/>
    <w:multiLevelType w:val="hybridMultilevel"/>
    <w:tmpl w:val="3872C7FA"/>
    <w:lvl w:ilvl="0" w:tplc="08E0C0FA">
      <w:start w:val="91"/>
      <w:numFmt w:val="decimal"/>
      <w:lvlText w:val="%1."/>
      <w:lvlJc w:val="left"/>
      <w:pPr>
        <w:ind w:left="1150" w:hanging="375"/>
      </w:pPr>
      <w:rPr>
        <w:rFonts w:hint="default"/>
      </w:r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4" w15:restartNumberingAfterBreak="0">
    <w:nsid w:val="10EB4BA3"/>
    <w:multiLevelType w:val="hybridMultilevel"/>
    <w:tmpl w:val="F73C7D2A"/>
    <w:lvl w:ilvl="0" w:tplc="FB9AD38A">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55055B9"/>
    <w:multiLevelType w:val="multilevel"/>
    <w:tmpl w:val="E9BEA586"/>
    <w:lvl w:ilvl="0">
      <w:start w:val="4"/>
      <w:numFmt w:val="decimal"/>
      <w:lvlText w:val="%1."/>
      <w:lvlJc w:val="left"/>
      <w:pPr>
        <w:ind w:left="600" w:hanging="600"/>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5D41657"/>
    <w:multiLevelType w:val="multilevel"/>
    <w:tmpl w:val="6BAC3B3A"/>
    <w:lvl w:ilvl="0">
      <w:start w:val="1"/>
      <w:numFmt w:val="decimal"/>
      <w:lvlText w:val="%1."/>
      <w:lvlJc w:val="left"/>
      <w:pPr>
        <w:ind w:left="502" w:hanging="360"/>
      </w:pPr>
      <w:rPr>
        <w:rFonts w:ascii="Times New Roman" w:eastAsia="Times New Roman" w:hAnsi="Times New Roman" w:cs="Times New Roman"/>
      </w:rPr>
    </w:lvl>
    <w:lvl w:ilvl="1">
      <w:start w:val="1"/>
      <w:numFmt w:val="decimal"/>
      <w:isLgl/>
      <w:lvlText w:val="%1.%2."/>
      <w:lvlJc w:val="left"/>
      <w:pPr>
        <w:ind w:left="1080"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62719BF"/>
    <w:multiLevelType w:val="hybridMultilevel"/>
    <w:tmpl w:val="52388822"/>
    <w:lvl w:ilvl="0" w:tplc="B0DA0B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081A57"/>
    <w:multiLevelType w:val="hybridMultilevel"/>
    <w:tmpl w:val="423C4BE4"/>
    <w:lvl w:ilvl="0" w:tplc="BB589860">
      <w:start w:val="67"/>
      <w:numFmt w:val="decimal"/>
      <w:lvlText w:val="%1."/>
      <w:lvlJc w:val="left"/>
      <w:pPr>
        <w:ind w:left="9858"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88530E"/>
    <w:multiLevelType w:val="hybridMultilevel"/>
    <w:tmpl w:val="28385D1E"/>
    <w:lvl w:ilvl="0" w:tplc="E9F2922C">
      <w:start w:val="4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D03141"/>
    <w:multiLevelType w:val="hybridMultilevel"/>
    <w:tmpl w:val="30A47D82"/>
    <w:lvl w:ilvl="0" w:tplc="0CD231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54E59B3"/>
    <w:multiLevelType w:val="hybridMultilevel"/>
    <w:tmpl w:val="90884FD4"/>
    <w:lvl w:ilvl="0" w:tplc="7CFC5A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DA5188"/>
    <w:multiLevelType w:val="hybridMultilevel"/>
    <w:tmpl w:val="481021E6"/>
    <w:lvl w:ilvl="0" w:tplc="7FF099B6">
      <w:start w:val="66"/>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C7D356E"/>
    <w:multiLevelType w:val="hybridMultilevel"/>
    <w:tmpl w:val="DE481A66"/>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15:restartNumberingAfterBreak="0">
    <w:nsid w:val="3E312E24"/>
    <w:multiLevelType w:val="hybridMultilevel"/>
    <w:tmpl w:val="A02414C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ED82CC7"/>
    <w:multiLevelType w:val="hybridMultilevel"/>
    <w:tmpl w:val="37D435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6D02E9"/>
    <w:multiLevelType w:val="multilevel"/>
    <w:tmpl w:val="9A9E0C08"/>
    <w:lvl w:ilvl="0">
      <w:start w:val="4"/>
      <w:numFmt w:val="decimal"/>
      <w:lvlText w:val="%1."/>
      <w:lvlJc w:val="left"/>
      <w:pPr>
        <w:ind w:left="600" w:hanging="60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7024B6"/>
    <w:multiLevelType w:val="multilevel"/>
    <w:tmpl w:val="3EBC42A0"/>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4CBE5542"/>
    <w:multiLevelType w:val="hybridMultilevel"/>
    <w:tmpl w:val="BF12C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862CE7"/>
    <w:multiLevelType w:val="hybridMultilevel"/>
    <w:tmpl w:val="B18E0B92"/>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0" w15:restartNumberingAfterBreak="0">
    <w:nsid w:val="4ED504D3"/>
    <w:multiLevelType w:val="hybridMultilevel"/>
    <w:tmpl w:val="DD4C2752"/>
    <w:lvl w:ilvl="0" w:tplc="2EE8C846">
      <w:start w:val="112"/>
      <w:numFmt w:val="decimal"/>
      <w:lvlText w:val="%1."/>
      <w:lvlJc w:val="left"/>
      <w:pPr>
        <w:ind w:left="1235" w:hanging="5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52FA03C2"/>
    <w:multiLevelType w:val="multilevel"/>
    <w:tmpl w:val="D088A4EC"/>
    <w:lvl w:ilvl="0">
      <w:start w:val="1"/>
      <w:numFmt w:val="decimal"/>
      <w:lvlText w:val="%1."/>
      <w:lvlJc w:val="left"/>
      <w:pPr>
        <w:ind w:left="1495"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3295" w:hanging="2160"/>
      </w:pPr>
      <w:rPr>
        <w:rFonts w:hint="default"/>
      </w:rPr>
    </w:lvl>
  </w:abstractNum>
  <w:abstractNum w:abstractNumId="22" w15:restartNumberingAfterBreak="0">
    <w:nsid w:val="54F159B8"/>
    <w:multiLevelType w:val="hybridMultilevel"/>
    <w:tmpl w:val="74F08E26"/>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3" w15:restartNumberingAfterBreak="0">
    <w:nsid w:val="565D74C4"/>
    <w:multiLevelType w:val="hybridMultilevel"/>
    <w:tmpl w:val="9F90CDF2"/>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570D593A"/>
    <w:multiLevelType w:val="hybridMultilevel"/>
    <w:tmpl w:val="E1B21DC8"/>
    <w:lvl w:ilvl="0" w:tplc="ACB07304">
      <w:start w:val="5"/>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25" w15:restartNumberingAfterBreak="0">
    <w:nsid w:val="594F6B92"/>
    <w:multiLevelType w:val="hybridMultilevel"/>
    <w:tmpl w:val="9D7AF156"/>
    <w:lvl w:ilvl="0" w:tplc="86FA8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D21B5A"/>
    <w:multiLevelType w:val="hybridMultilevel"/>
    <w:tmpl w:val="315CDD52"/>
    <w:lvl w:ilvl="0" w:tplc="44E42B2C">
      <w:start w:val="1"/>
      <w:numFmt w:val="russianLower"/>
      <w:lvlText w:val="%1)"/>
      <w:lvlJc w:val="left"/>
      <w:pPr>
        <w:ind w:left="2067" w:hanging="360"/>
      </w:pPr>
      <w:rPr>
        <w:rFonts w:hint="default"/>
        <w:color w:val="auto"/>
      </w:rPr>
    </w:lvl>
    <w:lvl w:ilvl="1" w:tplc="1480B3E0">
      <w:start w:val="1"/>
      <w:numFmt w:val="decimal"/>
      <w:lvlText w:val="%2)"/>
      <w:lvlJc w:val="left"/>
      <w:pPr>
        <w:ind w:left="2787" w:hanging="360"/>
      </w:pPr>
      <w:rPr>
        <w:rFonts w:hint="default"/>
      </w:rPr>
    </w:lvl>
    <w:lvl w:ilvl="2" w:tplc="0419001B" w:tentative="1">
      <w:start w:val="1"/>
      <w:numFmt w:val="lowerRoman"/>
      <w:lvlText w:val="%3."/>
      <w:lvlJc w:val="right"/>
      <w:pPr>
        <w:ind w:left="3507" w:hanging="180"/>
      </w:pPr>
    </w:lvl>
    <w:lvl w:ilvl="3" w:tplc="0419000F" w:tentative="1">
      <w:start w:val="1"/>
      <w:numFmt w:val="decimal"/>
      <w:lvlText w:val="%4."/>
      <w:lvlJc w:val="left"/>
      <w:pPr>
        <w:ind w:left="4227" w:hanging="360"/>
      </w:pPr>
    </w:lvl>
    <w:lvl w:ilvl="4" w:tplc="04190019" w:tentative="1">
      <w:start w:val="1"/>
      <w:numFmt w:val="lowerLetter"/>
      <w:lvlText w:val="%5."/>
      <w:lvlJc w:val="left"/>
      <w:pPr>
        <w:ind w:left="4947" w:hanging="360"/>
      </w:pPr>
    </w:lvl>
    <w:lvl w:ilvl="5" w:tplc="0419001B" w:tentative="1">
      <w:start w:val="1"/>
      <w:numFmt w:val="lowerRoman"/>
      <w:lvlText w:val="%6."/>
      <w:lvlJc w:val="right"/>
      <w:pPr>
        <w:ind w:left="5667" w:hanging="180"/>
      </w:pPr>
    </w:lvl>
    <w:lvl w:ilvl="6" w:tplc="0419000F" w:tentative="1">
      <w:start w:val="1"/>
      <w:numFmt w:val="decimal"/>
      <w:lvlText w:val="%7."/>
      <w:lvlJc w:val="left"/>
      <w:pPr>
        <w:ind w:left="6387" w:hanging="360"/>
      </w:pPr>
    </w:lvl>
    <w:lvl w:ilvl="7" w:tplc="04190019" w:tentative="1">
      <w:start w:val="1"/>
      <w:numFmt w:val="lowerLetter"/>
      <w:lvlText w:val="%8."/>
      <w:lvlJc w:val="left"/>
      <w:pPr>
        <w:ind w:left="7107" w:hanging="360"/>
      </w:pPr>
    </w:lvl>
    <w:lvl w:ilvl="8" w:tplc="0419001B" w:tentative="1">
      <w:start w:val="1"/>
      <w:numFmt w:val="lowerRoman"/>
      <w:lvlText w:val="%9."/>
      <w:lvlJc w:val="right"/>
      <w:pPr>
        <w:ind w:left="7827" w:hanging="180"/>
      </w:pPr>
    </w:lvl>
  </w:abstractNum>
  <w:abstractNum w:abstractNumId="27" w15:restartNumberingAfterBreak="0">
    <w:nsid w:val="5AE01C32"/>
    <w:multiLevelType w:val="hybridMultilevel"/>
    <w:tmpl w:val="F57C2502"/>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B087F97"/>
    <w:multiLevelType w:val="hybridMultilevel"/>
    <w:tmpl w:val="5D10B0EE"/>
    <w:lvl w:ilvl="0" w:tplc="28FA69D0">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C2B28C6"/>
    <w:multiLevelType w:val="hybridMultilevel"/>
    <w:tmpl w:val="D58E3B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C3797D"/>
    <w:multiLevelType w:val="hybridMultilevel"/>
    <w:tmpl w:val="F624661A"/>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1" w15:restartNumberingAfterBreak="0">
    <w:nsid w:val="62C03D43"/>
    <w:multiLevelType w:val="hybridMultilevel"/>
    <w:tmpl w:val="E9A04C2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2" w15:restartNumberingAfterBreak="0">
    <w:nsid w:val="63271D8B"/>
    <w:multiLevelType w:val="hybridMultilevel"/>
    <w:tmpl w:val="391A01B0"/>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7FF6946"/>
    <w:multiLevelType w:val="hybridMultilevel"/>
    <w:tmpl w:val="AA3EB130"/>
    <w:lvl w:ilvl="0" w:tplc="EBE08CAE">
      <w:start w:val="1"/>
      <w:numFmt w:val="decimal"/>
      <w:lvlText w:val="%1."/>
      <w:lvlJc w:val="left"/>
      <w:pPr>
        <w:ind w:left="900" w:hanging="360"/>
      </w:pPr>
      <w:rPr>
        <w:rFonts w:ascii="Times New Roman" w:eastAsiaTheme="minorHAnsi"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683169F9"/>
    <w:multiLevelType w:val="hybridMultilevel"/>
    <w:tmpl w:val="96CC764C"/>
    <w:lvl w:ilvl="0" w:tplc="FFFFFFFF">
      <w:start w:val="1"/>
      <w:numFmt w:val="decimal"/>
      <w:lvlText w:val="%1."/>
      <w:lvlJc w:val="left"/>
      <w:pPr>
        <w:ind w:left="360" w:hanging="360"/>
      </w:pPr>
      <w:rPr>
        <w:rFonts w:ascii="Times New Roman" w:eastAsiaTheme="minorHAnsi" w:hAnsi="Times New Roman" w:cs="Times New Roman"/>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B085CD3"/>
    <w:multiLevelType w:val="hybridMultilevel"/>
    <w:tmpl w:val="DE32D71A"/>
    <w:lvl w:ilvl="0" w:tplc="9AD42122">
      <w:start w:val="1"/>
      <w:numFmt w:val="russianLower"/>
      <w:lvlText w:val="%1)"/>
      <w:lvlJc w:val="left"/>
      <w:pPr>
        <w:ind w:left="1260" w:hanging="360"/>
      </w:pPr>
      <w:rPr>
        <w:rFonts w:hint="default"/>
        <w:color w:val="000000" w:themeColor="text1"/>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72A27E11"/>
    <w:multiLevelType w:val="hybridMultilevel"/>
    <w:tmpl w:val="07CC90C4"/>
    <w:lvl w:ilvl="0" w:tplc="5596EE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586618"/>
    <w:multiLevelType w:val="hybridMultilevel"/>
    <w:tmpl w:val="55A03EBC"/>
    <w:lvl w:ilvl="0" w:tplc="38883D2E">
      <w:start w:val="1"/>
      <w:numFmt w:val="decimal"/>
      <w:lvlText w:val="%1."/>
      <w:lvlJc w:val="left"/>
      <w:pPr>
        <w:ind w:left="709" w:hanging="360"/>
      </w:pPr>
      <w:rPr>
        <w:rFonts w:ascii="Times New Roman" w:eastAsiaTheme="minorHAnsi" w:hAnsi="Times New Roman" w:cs="Times New Roman"/>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38" w15:restartNumberingAfterBreak="0">
    <w:nsid w:val="76B72B3C"/>
    <w:multiLevelType w:val="multilevel"/>
    <w:tmpl w:val="3EBC42A0"/>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78C60637"/>
    <w:multiLevelType w:val="hybridMultilevel"/>
    <w:tmpl w:val="40F09732"/>
    <w:lvl w:ilvl="0" w:tplc="C33A40F8">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40" w15:restartNumberingAfterBreak="0">
    <w:nsid w:val="79114D85"/>
    <w:multiLevelType w:val="multilevel"/>
    <w:tmpl w:val="3850A764"/>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CC14E29"/>
    <w:multiLevelType w:val="hybridMultilevel"/>
    <w:tmpl w:val="A1920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185E8D"/>
    <w:multiLevelType w:val="hybridMultilevel"/>
    <w:tmpl w:val="07AA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5B136C"/>
    <w:multiLevelType w:val="hybridMultilevel"/>
    <w:tmpl w:val="6834F494"/>
    <w:lvl w:ilvl="0" w:tplc="98741934">
      <w:start w:val="1"/>
      <w:numFmt w:val="decimal"/>
      <w:lvlText w:val="%1."/>
      <w:lvlJc w:val="left"/>
      <w:pPr>
        <w:ind w:left="1601" w:hanging="912"/>
      </w:pPr>
      <w:rPr>
        <w:rFonts w:hint="default"/>
      </w:rPr>
    </w:lvl>
    <w:lvl w:ilvl="1" w:tplc="04190019" w:tentative="1">
      <w:start w:val="1"/>
      <w:numFmt w:val="lowerLetter"/>
      <w:lvlText w:val="%2."/>
      <w:lvlJc w:val="left"/>
      <w:pPr>
        <w:ind w:left="1769" w:hanging="360"/>
      </w:pPr>
    </w:lvl>
    <w:lvl w:ilvl="2" w:tplc="0419001B" w:tentative="1">
      <w:start w:val="1"/>
      <w:numFmt w:val="lowerRoman"/>
      <w:lvlText w:val="%3."/>
      <w:lvlJc w:val="right"/>
      <w:pPr>
        <w:ind w:left="2489" w:hanging="180"/>
      </w:pPr>
    </w:lvl>
    <w:lvl w:ilvl="3" w:tplc="0419000F" w:tentative="1">
      <w:start w:val="1"/>
      <w:numFmt w:val="decimal"/>
      <w:lvlText w:val="%4."/>
      <w:lvlJc w:val="left"/>
      <w:pPr>
        <w:ind w:left="3209" w:hanging="360"/>
      </w:pPr>
    </w:lvl>
    <w:lvl w:ilvl="4" w:tplc="04190019" w:tentative="1">
      <w:start w:val="1"/>
      <w:numFmt w:val="lowerLetter"/>
      <w:lvlText w:val="%5."/>
      <w:lvlJc w:val="left"/>
      <w:pPr>
        <w:ind w:left="3929" w:hanging="360"/>
      </w:pPr>
    </w:lvl>
    <w:lvl w:ilvl="5" w:tplc="0419001B" w:tentative="1">
      <w:start w:val="1"/>
      <w:numFmt w:val="lowerRoman"/>
      <w:lvlText w:val="%6."/>
      <w:lvlJc w:val="right"/>
      <w:pPr>
        <w:ind w:left="4649" w:hanging="180"/>
      </w:pPr>
    </w:lvl>
    <w:lvl w:ilvl="6" w:tplc="0419000F" w:tentative="1">
      <w:start w:val="1"/>
      <w:numFmt w:val="decimal"/>
      <w:lvlText w:val="%7."/>
      <w:lvlJc w:val="left"/>
      <w:pPr>
        <w:ind w:left="5369" w:hanging="360"/>
      </w:pPr>
    </w:lvl>
    <w:lvl w:ilvl="7" w:tplc="04190019" w:tentative="1">
      <w:start w:val="1"/>
      <w:numFmt w:val="lowerLetter"/>
      <w:lvlText w:val="%8."/>
      <w:lvlJc w:val="left"/>
      <w:pPr>
        <w:ind w:left="6089" w:hanging="360"/>
      </w:pPr>
    </w:lvl>
    <w:lvl w:ilvl="8" w:tplc="0419001B" w:tentative="1">
      <w:start w:val="1"/>
      <w:numFmt w:val="lowerRoman"/>
      <w:lvlText w:val="%9."/>
      <w:lvlJc w:val="right"/>
      <w:pPr>
        <w:ind w:left="6809" w:hanging="180"/>
      </w:pPr>
    </w:lvl>
  </w:abstractNum>
  <w:num w:numId="1" w16cid:durableId="1629508497">
    <w:abstractNumId w:val="21"/>
  </w:num>
  <w:num w:numId="2" w16cid:durableId="930235159">
    <w:abstractNumId w:val="14"/>
  </w:num>
  <w:num w:numId="3" w16cid:durableId="1062212942">
    <w:abstractNumId w:val="6"/>
  </w:num>
  <w:num w:numId="4" w16cid:durableId="1397893980">
    <w:abstractNumId w:val="29"/>
  </w:num>
  <w:num w:numId="5" w16cid:durableId="224800146">
    <w:abstractNumId w:val="27"/>
  </w:num>
  <w:num w:numId="6" w16cid:durableId="151289289">
    <w:abstractNumId w:val="15"/>
  </w:num>
  <w:num w:numId="7" w16cid:durableId="1284075609">
    <w:abstractNumId w:val="30"/>
  </w:num>
  <w:num w:numId="8" w16cid:durableId="817765964">
    <w:abstractNumId w:val="19"/>
  </w:num>
  <w:num w:numId="9" w16cid:durableId="528375334">
    <w:abstractNumId w:val="31"/>
  </w:num>
  <w:num w:numId="10" w16cid:durableId="611129928">
    <w:abstractNumId w:val="13"/>
  </w:num>
  <w:num w:numId="11" w16cid:durableId="175929669">
    <w:abstractNumId w:val="11"/>
  </w:num>
  <w:num w:numId="12" w16cid:durableId="1424567204">
    <w:abstractNumId w:val="25"/>
  </w:num>
  <w:num w:numId="13" w16cid:durableId="176505559">
    <w:abstractNumId w:val="10"/>
  </w:num>
  <w:num w:numId="14" w16cid:durableId="1310404369">
    <w:abstractNumId w:val="7"/>
  </w:num>
  <w:num w:numId="15" w16cid:durableId="1945453583">
    <w:abstractNumId w:val="36"/>
  </w:num>
  <w:num w:numId="16" w16cid:durableId="1536187781">
    <w:abstractNumId w:val="32"/>
  </w:num>
  <w:num w:numId="17" w16cid:durableId="813569372">
    <w:abstractNumId w:val="23"/>
  </w:num>
  <w:num w:numId="18" w16cid:durableId="1496409031">
    <w:abstractNumId w:val="22"/>
  </w:num>
  <w:num w:numId="19" w16cid:durableId="694113443">
    <w:abstractNumId w:val="8"/>
  </w:num>
  <w:num w:numId="20" w16cid:durableId="1503545562">
    <w:abstractNumId w:val="3"/>
  </w:num>
  <w:num w:numId="21" w16cid:durableId="698168390">
    <w:abstractNumId w:val="20"/>
  </w:num>
  <w:num w:numId="22" w16cid:durableId="1799837242">
    <w:abstractNumId w:val="9"/>
  </w:num>
  <w:num w:numId="23" w16cid:durableId="1626425072">
    <w:abstractNumId w:val="12"/>
  </w:num>
  <w:num w:numId="24" w16cid:durableId="180172621">
    <w:abstractNumId w:val="17"/>
  </w:num>
  <w:num w:numId="25" w16cid:durableId="1971398615">
    <w:abstractNumId w:val="38"/>
  </w:num>
  <w:num w:numId="26" w16cid:durableId="1476873332">
    <w:abstractNumId w:val="40"/>
  </w:num>
  <w:num w:numId="27" w16cid:durableId="170608723">
    <w:abstractNumId w:val="0"/>
  </w:num>
  <w:num w:numId="28" w16cid:durableId="495846330">
    <w:abstractNumId w:val="16"/>
  </w:num>
  <w:num w:numId="29" w16cid:durableId="209803440">
    <w:abstractNumId w:val="5"/>
  </w:num>
  <w:num w:numId="30" w16cid:durableId="1742215458">
    <w:abstractNumId w:val="28"/>
  </w:num>
  <w:num w:numId="31" w16cid:durableId="1034305777">
    <w:abstractNumId w:val="2"/>
  </w:num>
  <w:num w:numId="32" w16cid:durableId="1828782638">
    <w:abstractNumId w:val="4"/>
  </w:num>
  <w:num w:numId="33" w16cid:durableId="795291479">
    <w:abstractNumId w:val="43"/>
  </w:num>
  <w:num w:numId="34" w16cid:durableId="996764026">
    <w:abstractNumId w:val="41"/>
  </w:num>
  <w:num w:numId="35" w16cid:durableId="1273047470">
    <w:abstractNumId w:val="37"/>
  </w:num>
  <w:num w:numId="36" w16cid:durableId="1018971258">
    <w:abstractNumId w:val="33"/>
  </w:num>
  <w:num w:numId="37" w16cid:durableId="1171334539">
    <w:abstractNumId w:val="34"/>
  </w:num>
  <w:num w:numId="38" w16cid:durableId="9918175">
    <w:abstractNumId w:val="18"/>
  </w:num>
  <w:num w:numId="39" w16cid:durableId="195315582">
    <w:abstractNumId w:val="42"/>
  </w:num>
  <w:num w:numId="40" w16cid:durableId="1770075540">
    <w:abstractNumId w:val="24"/>
  </w:num>
  <w:num w:numId="41" w16cid:durableId="1929265018">
    <w:abstractNumId w:val="26"/>
  </w:num>
  <w:num w:numId="42" w16cid:durableId="727531974">
    <w:abstractNumId w:val="39"/>
  </w:num>
  <w:num w:numId="43" w16cid:durableId="1711800715">
    <w:abstractNumId w:val="35"/>
  </w:num>
  <w:num w:numId="44" w16cid:durableId="901329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F87"/>
    <w:rsid w:val="000006D7"/>
    <w:rsid w:val="00001583"/>
    <w:rsid w:val="00005503"/>
    <w:rsid w:val="000071A6"/>
    <w:rsid w:val="0001144A"/>
    <w:rsid w:val="0001695E"/>
    <w:rsid w:val="0002004D"/>
    <w:rsid w:val="00020CB0"/>
    <w:rsid w:val="00031041"/>
    <w:rsid w:val="00031E4C"/>
    <w:rsid w:val="00035CEC"/>
    <w:rsid w:val="00040060"/>
    <w:rsid w:val="00041BC6"/>
    <w:rsid w:val="000511F7"/>
    <w:rsid w:val="00055418"/>
    <w:rsid w:val="00076449"/>
    <w:rsid w:val="0007713D"/>
    <w:rsid w:val="0007782D"/>
    <w:rsid w:val="000779E2"/>
    <w:rsid w:val="00082358"/>
    <w:rsid w:val="000874C3"/>
    <w:rsid w:val="0008793C"/>
    <w:rsid w:val="00091EA4"/>
    <w:rsid w:val="000A1238"/>
    <w:rsid w:val="000A1358"/>
    <w:rsid w:val="000A268F"/>
    <w:rsid w:val="000B1DCC"/>
    <w:rsid w:val="000B1E2B"/>
    <w:rsid w:val="000B1FCC"/>
    <w:rsid w:val="000C11E8"/>
    <w:rsid w:val="000C27AA"/>
    <w:rsid w:val="000C4356"/>
    <w:rsid w:val="000C6BEE"/>
    <w:rsid w:val="000E12F4"/>
    <w:rsid w:val="000E149D"/>
    <w:rsid w:val="000E3C05"/>
    <w:rsid w:val="000F23C9"/>
    <w:rsid w:val="000F61D8"/>
    <w:rsid w:val="000F6B9A"/>
    <w:rsid w:val="000F7AC5"/>
    <w:rsid w:val="001034B4"/>
    <w:rsid w:val="0010621A"/>
    <w:rsid w:val="001116E9"/>
    <w:rsid w:val="00114D86"/>
    <w:rsid w:val="00121A3F"/>
    <w:rsid w:val="001259F9"/>
    <w:rsid w:val="0012656D"/>
    <w:rsid w:val="0013018B"/>
    <w:rsid w:val="00131E7D"/>
    <w:rsid w:val="00137859"/>
    <w:rsid w:val="00143A73"/>
    <w:rsid w:val="00152647"/>
    <w:rsid w:val="00153DF5"/>
    <w:rsid w:val="001540CC"/>
    <w:rsid w:val="001548AB"/>
    <w:rsid w:val="00154A05"/>
    <w:rsid w:val="00160603"/>
    <w:rsid w:val="00164B9D"/>
    <w:rsid w:val="00191286"/>
    <w:rsid w:val="00194875"/>
    <w:rsid w:val="0019617F"/>
    <w:rsid w:val="001A15DB"/>
    <w:rsid w:val="001A230E"/>
    <w:rsid w:val="001A339B"/>
    <w:rsid w:val="001A3A3B"/>
    <w:rsid w:val="001A522F"/>
    <w:rsid w:val="001B01FA"/>
    <w:rsid w:val="001B08F4"/>
    <w:rsid w:val="001B361A"/>
    <w:rsid w:val="001B64C1"/>
    <w:rsid w:val="001D0F67"/>
    <w:rsid w:val="001D79C1"/>
    <w:rsid w:val="001E29BE"/>
    <w:rsid w:val="001E60A6"/>
    <w:rsid w:val="001F220A"/>
    <w:rsid w:val="001F247F"/>
    <w:rsid w:val="001F4EED"/>
    <w:rsid w:val="002049BF"/>
    <w:rsid w:val="00204A13"/>
    <w:rsid w:val="00212D34"/>
    <w:rsid w:val="00222BAA"/>
    <w:rsid w:val="00223447"/>
    <w:rsid w:val="00235785"/>
    <w:rsid w:val="00237D6F"/>
    <w:rsid w:val="00263589"/>
    <w:rsid w:val="0026415A"/>
    <w:rsid w:val="00265C3A"/>
    <w:rsid w:val="00271A2F"/>
    <w:rsid w:val="002857B7"/>
    <w:rsid w:val="00287A70"/>
    <w:rsid w:val="00291810"/>
    <w:rsid w:val="002A12F3"/>
    <w:rsid w:val="002A50C4"/>
    <w:rsid w:val="002B2379"/>
    <w:rsid w:val="002B5675"/>
    <w:rsid w:val="002C59B3"/>
    <w:rsid w:val="002D08C1"/>
    <w:rsid w:val="002D6156"/>
    <w:rsid w:val="002D6C9B"/>
    <w:rsid w:val="002D7287"/>
    <w:rsid w:val="002E021B"/>
    <w:rsid w:val="002E07FB"/>
    <w:rsid w:val="002E6F83"/>
    <w:rsid w:val="002E75C9"/>
    <w:rsid w:val="002F581B"/>
    <w:rsid w:val="002F6645"/>
    <w:rsid w:val="003006A7"/>
    <w:rsid w:val="0030329C"/>
    <w:rsid w:val="00303C23"/>
    <w:rsid w:val="00305BA9"/>
    <w:rsid w:val="00312844"/>
    <w:rsid w:val="00316E4F"/>
    <w:rsid w:val="00317B87"/>
    <w:rsid w:val="0032248D"/>
    <w:rsid w:val="003268A3"/>
    <w:rsid w:val="0032739F"/>
    <w:rsid w:val="00337BE6"/>
    <w:rsid w:val="003450A0"/>
    <w:rsid w:val="003462CB"/>
    <w:rsid w:val="00347966"/>
    <w:rsid w:val="00356A5F"/>
    <w:rsid w:val="00356ED1"/>
    <w:rsid w:val="00360AF8"/>
    <w:rsid w:val="00361093"/>
    <w:rsid w:val="003725BF"/>
    <w:rsid w:val="003825AF"/>
    <w:rsid w:val="00385205"/>
    <w:rsid w:val="003909C8"/>
    <w:rsid w:val="003A1285"/>
    <w:rsid w:val="003A6F45"/>
    <w:rsid w:val="003C10D5"/>
    <w:rsid w:val="003C3E78"/>
    <w:rsid w:val="003C5CF2"/>
    <w:rsid w:val="003C5EB1"/>
    <w:rsid w:val="003C6C3A"/>
    <w:rsid w:val="003C6D9C"/>
    <w:rsid w:val="003D06A1"/>
    <w:rsid w:val="003D0FE9"/>
    <w:rsid w:val="003D23CD"/>
    <w:rsid w:val="003D6874"/>
    <w:rsid w:val="003E3643"/>
    <w:rsid w:val="003E40FE"/>
    <w:rsid w:val="003E447B"/>
    <w:rsid w:val="003E6946"/>
    <w:rsid w:val="003E7960"/>
    <w:rsid w:val="003F20F5"/>
    <w:rsid w:val="003F4C0C"/>
    <w:rsid w:val="003F5E75"/>
    <w:rsid w:val="003F6A1B"/>
    <w:rsid w:val="00407FC7"/>
    <w:rsid w:val="00417421"/>
    <w:rsid w:val="0041746E"/>
    <w:rsid w:val="00420C31"/>
    <w:rsid w:val="004210C4"/>
    <w:rsid w:val="004248BD"/>
    <w:rsid w:val="0042649E"/>
    <w:rsid w:val="00430261"/>
    <w:rsid w:val="00435D03"/>
    <w:rsid w:val="00435E15"/>
    <w:rsid w:val="004362E8"/>
    <w:rsid w:val="004504FB"/>
    <w:rsid w:val="004507C2"/>
    <w:rsid w:val="00451157"/>
    <w:rsid w:val="00452ADF"/>
    <w:rsid w:val="00457572"/>
    <w:rsid w:val="004630FE"/>
    <w:rsid w:val="00464D9E"/>
    <w:rsid w:val="00470B17"/>
    <w:rsid w:val="0049046D"/>
    <w:rsid w:val="00491023"/>
    <w:rsid w:val="00497336"/>
    <w:rsid w:val="004A2A4F"/>
    <w:rsid w:val="004B2BB5"/>
    <w:rsid w:val="004B6E20"/>
    <w:rsid w:val="004C5507"/>
    <w:rsid w:val="004D7699"/>
    <w:rsid w:val="004E2732"/>
    <w:rsid w:val="004E41F1"/>
    <w:rsid w:val="004F3599"/>
    <w:rsid w:val="004F4A61"/>
    <w:rsid w:val="004F4F81"/>
    <w:rsid w:val="0050447D"/>
    <w:rsid w:val="00506C99"/>
    <w:rsid w:val="00514AC9"/>
    <w:rsid w:val="00520817"/>
    <w:rsid w:val="0052327D"/>
    <w:rsid w:val="00530772"/>
    <w:rsid w:val="00530E15"/>
    <w:rsid w:val="005315FF"/>
    <w:rsid w:val="00534B00"/>
    <w:rsid w:val="00537711"/>
    <w:rsid w:val="00537A84"/>
    <w:rsid w:val="00544539"/>
    <w:rsid w:val="00544DFE"/>
    <w:rsid w:val="00554D8C"/>
    <w:rsid w:val="00565CC8"/>
    <w:rsid w:val="00567FCE"/>
    <w:rsid w:val="005737F5"/>
    <w:rsid w:val="005742FE"/>
    <w:rsid w:val="00585B70"/>
    <w:rsid w:val="00586D11"/>
    <w:rsid w:val="0058782F"/>
    <w:rsid w:val="005962E7"/>
    <w:rsid w:val="00597670"/>
    <w:rsid w:val="005A22CD"/>
    <w:rsid w:val="005B1A0C"/>
    <w:rsid w:val="005B73BF"/>
    <w:rsid w:val="005B766D"/>
    <w:rsid w:val="005C5712"/>
    <w:rsid w:val="005D5406"/>
    <w:rsid w:val="005D57E0"/>
    <w:rsid w:val="005D596A"/>
    <w:rsid w:val="005E0F18"/>
    <w:rsid w:val="005F515E"/>
    <w:rsid w:val="005F5E23"/>
    <w:rsid w:val="005F7E7F"/>
    <w:rsid w:val="00612361"/>
    <w:rsid w:val="0061503A"/>
    <w:rsid w:val="00616527"/>
    <w:rsid w:val="00620714"/>
    <w:rsid w:val="0062781E"/>
    <w:rsid w:val="00633743"/>
    <w:rsid w:val="00633FE1"/>
    <w:rsid w:val="0063524D"/>
    <w:rsid w:val="00637341"/>
    <w:rsid w:val="00644E6F"/>
    <w:rsid w:val="00645DE9"/>
    <w:rsid w:val="006518A9"/>
    <w:rsid w:val="00656773"/>
    <w:rsid w:val="006570D5"/>
    <w:rsid w:val="00661561"/>
    <w:rsid w:val="00662FCF"/>
    <w:rsid w:val="00664AAA"/>
    <w:rsid w:val="00666820"/>
    <w:rsid w:val="006757EB"/>
    <w:rsid w:val="00682562"/>
    <w:rsid w:val="006860BE"/>
    <w:rsid w:val="0068639A"/>
    <w:rsid w:val="006866C4"/>
    <w:rsid w:val="00694135"/>
    <w:rsid w:val="006947D8"/>
    <w:rsid w:val="006A3F87"/>
    <w:rsid w:val="006A47DB"/>
    <w:rsid w:val="006B16C3"/>
    <w:rsid w:val="006B2A9C"/>
    <w:rsid w:val="006B4E9F"/>
    <w:rsid w:val="006C535F"/>
    <w:rsid w:val="006E215A"/>
    <w:rsid w:val="006E3F50"/>
    <w:rsid w:val="006E6930"/>
    <w:rsid w:val="006E6ABA"/>
    <w:rsid w:val="006F1F31"/>
    <w:rsid w:val="006F3F23"/>
    <w:rsid w:val="006F7103"/>
    <w:rsid w:val="0070460B"/>
    <w:rsid w:val="0071060A"/>
    <w:rsid w:val="0071213B"/>
    <w:rsid w:val="007232DD"/>
    <w:rsid w:val="007257D1"/>
    <w:rsid w:val="0073671F"/>
    <w:rsid w:val="0074116D"/>
    <w:rsid w:val="00742413"/>
    <w:rsid w:val="00745507"/>
    <w:rsid w:val="00746DA4"/>
    <w:rsid w:val="00756AC8"/>
    <w:rsid w:val="00756B92"/>
    <w:rsid w:val="00763377"/>
    <w:rsid w:val="0077199A"/>
    <w:rsid w:val="00775C13"/>
    <w:rsid w:val="00782B1C"/>
    <w:rsid w:val="00790423"/>
    <w:rsid w:val="007960F4"/>
    <w:rsid w:val="007B005C"/>
    <w:rsid w:val="007B0995"/>
    <w:rsid w:val="007B638B"/>
    <w:rsid w:val="007C41CE"/>
    <w:rsid w:val="007C60AD"/>
    <w:rsid w:val="007D31B7"/>
    <w:rsid w:val="007D6593"/>
    <w:rsid w:val="007D789C"/>
    <w:rsid w:val="007E25F6"/>
    <w:rsid w:val="007E2EDE"/>
    <w:rsid w:val="007E37A2"/>
    <w:rsid w:val="007E511D"/>
    <w:rsid w:val="007E7462"/>
    <w:rsid w:val="007F0898"/>
    <w:rsid w:val="007F0D24"/>
    <w:rsid w:val="007F6C9C"/>
    <w:rsid w:val="008034BE"/>
    <w:rsid w:val="00815A1C"/>
    <w:rsid w:val="008177A4"/>
    <w:rsid w:val="00820389"/>
    <w:rsid w:val="008203D3"/>
    <w:rsid w:val="0082530F"/>
    <w:rsid w:val="0083616D"/>
    <w:rsid w:val="008405F7"/>
    <w:rsid w:val="008416CA"/>
    <w:rsid w:val="00845D17"/>
    <w:rsid w:val="00847280"/>
    <w:rsid w:val="0085138B"/>
    <w:rsid w:val="00854D0E"/>
    <w:rsid w:val="00865A6D"/>
    <w:rsid w:val="00870633"/>
    <w:rsid w:val="008713D2"/>
    <w:rsid w:val="00874867"/>
    <w:rsid w:val="00886DAE"/>
    <w:rsid w:val="008934D7"/>
    <w:rsid w:val="008A7598"/>
    <w:rsid w:val="008B004A"/>
    <w:rsid w:val="008B52EB"/>
    <w:rsid w:val="008B72C9"/>
    <w:rsid w:val="008C27AB"/>
    <w:rsid w:val="008D6E75"/>
    <w:rsid w:val="008E042F"/>
    <w:rsid w:val="008E2EF4"/>
    <w:rsid w:val="008E704C"/>
    <w:rsid w:val="008F1FF6"/>
    <w:rsid w:val="008F491C"/>
    <w:rsid w:val="008F7DB0"/>
    <w:rsid w:val="00900413"/>
    <w:rsid w:val="00901351"/>
    <w:rsid w:val="0090780F"/>
    <w:rsid w:val="00913723"/>
    <w:rsid w:val="009163EA"/>
    <w:rsid w:val="00920363"/>
    <w:rsid w:val="00920A19"/>
    <w:rsid w:val="009242AD"/>
    <w:rsid w:val="00934307"/>
    <w:rsid w:val="00940BF9"/>
    <w:rsid w:val="00942958"/>
    <w:rsid w:val="00947E1B"/>
    <w:rsid w:val="0095279D"/>
    <w:rsid w:val="00953528"/>
    <w:rsid w:val="00964F8F"/>
    <w:rsid w:val="009657CB"/>
    <w:rsid w:val="00971403"/>
    <w:rsid w:val="009724D9"/>
    <w:rsid w:val="00974A1B"/>
    <w:rsid w:val="009758DD"/>
    <w:rsid w:val="00981822"/>
    <w:rsid w:val="00981EB5"/>
    <w:rsid w:val="00991C1A"/>
    <w:rsid w:val="00993E8F"/>
    <w:rsid w:val="00995967"/>
    <w:rsid w:val="009A0F97"/>
    <w:rsid w:val="009B0701"/>
    <w:rsid w:val="009B53B4"/>
    <w:rsid w:val="009B6A64"/>
    <w:rsid w:val="009D42DA"/>
    <w:rsid w:val="009E0AF4"/>
    <w:rsid w:val="009E1C75"/>
    <w:rsid w:val="009F1165"/>
    <w:rsid w:val="009F2251"/>
    <w:rsid w:val="00A03B44"/>
    <w:rsid w:val="00A07134"/>
    <w:rsid w:val="00A07631"/>
    <w:rsid w:val="00A10F0A"/>
    <w:rsid w:val="00A4687B"/>
    <w:rsid w:val="00A4760B"/>
    <w:rsid w:val="00A5462B"/>
    <w:rsid w:val="00A65E23"/>
    <w:rsid w:val="00A754B2"/>
    <w:rsid w:val="00A77DE4"/>
    <w:rsid w:val="00A80DE3"/>
    <w:rsid w:val="00A81566"/>
    <w:rsid w:val="00A81D81"/>
    <w:rsid w:val="00A852BE"/>
    <w:rsid w:val="00A86999"/>
    <w:rsid w:val="00A9100C"/>
    <w:rsid w:val="00A91348"/>
    <w:rsid w:val="00A948B2"/>
    <w:rsid w:val="00A96DB5"/>
    <w:rsid w:val="00AA0313"/>
    <w:rsid w:val="00AB2125"/>
    <w:rsid w:val="00AC0F1B"/>
    <w:rsid w:val="00AC6E7F"/>
    <w:rsid w:val="00AD390A"/>
    <w:rsid w:val="00AD53AB"/>
    <w:rsid w:val="00AE181E"/>
    <w:rsid w:val="00AE79FF"/>
    <w:rsid w:val="00AE7D58"/>
    <w:rsid w:val="00AF7111"/>
    <w:rsid w:val="00B02982"/>
    <w:rsid w:val="00B03877"/>
    <w:rsid w:val="00B05516"/>
    <w:rsid w:val="00B14403"/>
    <w:rsid w:val="00B247F1"/>
    <w:rsid w:val="00B267A3"/>
    <w:rsid w:val="00B4400B"/>
    <w:rsid w:val="00B47BE6"/>
    <w:rsid w:val="00B47DD1"/>
    <w:rsid w:val="00B60009"/>
    <w:rsid w:val="00B63594"/>
    <w:rsid w:val="00B72E9C"/>
    <w:rsid w:val="00B74CDF"/>
    <w:rsid w:val="00B81125"/>
    <w:rsid w:val="00B8148D"/>
    <w:rsid w:val="00B930D8"/>
    <w:rsid w:val="00B95FCD"/>
    <w:rsid w:val="00B97156"/>
    <w:rsid w:val="00BA520B"/>
    <w:rsid w:val="00BA5B8F"/>
    <w:rsid w:val="00BC354B"/>
    <w:rsid w:val="00BC67B7"/>
    <w:rsid w:val="00BE3C50"/>
    <w:rsid w:val="00BE46C6"/>
    <w:rsid w:val="00BE533B"/>
    <w:rsid w:val="00BF3E15"/>
    <w:rsid w:val="00BF5F53"/>
    <w:rsid w:val="00C04520"/>
    <w:rsid w:val="00C074F9"/>
    <w:rsid w:val="00C12CC0"/>
    <w:rsid w:val="00C168E1"/>
    <w:rsid w:val="00C1708D"/>
    <w:rsid w:val="00C20B40"/>
    <w:rsid w:val="00C242E9"/>
    <w:rsid w:val="00C24E56"/>
    <w:rsid w:val="00C27BFC"/>
    <w:rsid w:val="00C414E3"/>
    <w:rsid w:val="00C4508D"/>
    <w:rsid w:val="00C45B4C"/>
    <w:rsid w:val="00C54D82"/>
    <w:rsid w:val="00C6052C"/>
    <w:rsid w:val="00C62A6E"/>
    <w:rsid w:val="00C7174F"/>
    <w:rsid w:val="00C72106"/>
    <w:rsid w:val="00C84E4B"/>
    <w:rsid w:val="00C862DE"/>
    <w:rsid w:val="00C9000B"/>
    <w:rsid w:val="00C92ECE"/>
    <w:rsid w:val="00C93C14"/>
    <w:rsid w:val="00C950C3"/>
    <w:rsid w:val="00C97747"/>
    <w:rsid w:val="00CA00A5"/>
    <w:rsid w:val="00CA1478"/>
    <w:rsid w:val="00CA3CA9"/>
    <w:rsid w:val="00CB5FFC"/>
    <w:rsid w:val="00CC5E00"/>
    <w:rsid w:val="00CC7807"/>
    <w:rsid w:val="00CD481F"/>
    <w:rsid w:val="00CD708F"/>
    <w:rsid w:val="00CD75C3"/>
    <w:rsid w:val="00CE20BE"/>
    <w:rsid w:val="00CE4B6F"/>
    <w:rsid w:val="00CE4EA1"/>
    <w:rsid w:val="00CF0C08"/>
    <w:rsid w:val="00CF28C4"/>
    <w:rsid w:val="00CF75FB"/>
    <w:rsid w:val="00CF7B77"/>
    <w:rsid w:val="00D011D0"/>
    <w:rsid w:val="00D01B89"/>
    <w:rsid w:val="00D06591"/>
    <w:rsid w:val="00D21173"/>
    <w:rsid w:val="00D24BD2"/>
    <w:rsid w:val="00D2710E"/>
    <w:rsid w:val="00D2779D"/>
    <w:rsid w:val="00D352DC"/>
    <w:rsid w:val="00D37B94"/>
    <w:rsid w:val="00D422FB"/>
    <w:rsid w:val="00D46A7D"/>
    <w:rsid w:val="00D53142"/>
    <w:rsid w:val="00D600FF"/>
    <w:rsid w:val="00D60E32"/>
    <w:rsid w:val="00D64CA1"/>
    <w:rsid w:val="00D67CAD"/>
    <w:rsid w:val="00D74871"/>
    <w:rsid w:val="00D75767"/>
    <w:rsid w:val="00D8310B"/>
    <w:rsid w:val="00D953AD"/>
    <w:rsid w:val="00D9687C"/>
    <w:rsid w:val="00DA2065"/>
    <w:rsid w:val="00DB15B4"/>
    <w:rsid w:val="00DB2A6F"/>
    <w:rsid w:val="00DB54C6"/>
    <w:rsid w:val="00DC125E"/>
    <w:rsid w:val="00DC4D49"/>
    <w:rsid w:val="00DD05EC"/>
    <w:rsid w:val="00DD7FF1"/>
    <w:rsid w:val="00DE0C07"/>
    <w:rsid w:val="00DE5835"/>
    <w:rsid w:val="00DE5E9E"/>
    <w:rsid w:val="00DE7C39"/>
    <w:rsid w:val="00DF28A4"/>
    <w:rsid w:val="00DF4B42"/>
    <w:rsid w:val="00DF5AAD"/>
    <w:rsid w:val="00E00445"/>
    <w:rsid w:val="00E140B3"/>
    <w:rsid w:val="00E16D1D"/>
    <w:rsid w:val="00E257CD"/>
    <w:rsid w:val="00E41A36"/>
    <w:rsid w:val="00E43CBE"/>
    <w:rsid w:val="00E62196"/>
    <w:rsid w:val="00E66B80"/>
    <w:rsid w:val="00E67BF5"/>
    <w:rsid w:val="00E72384"/>
    <w:rsid w:val="00E74808"/>
    <w:rsid w:val="00E81088"/>
    <w:rsid w:val="00E821BC"/>
    <w:rsid w:val="00E859D8"/>
    <w:rsid w:val="00E85CD9"/>
    <w:rsid w:val="00E87132"/>
    <w:rsid w:val="00EA074B"/>
    <w:rsid w:val="00EA1845"/>
    <w:rsid w:val="00EA3370"/>
    <w:rsid w:val="00EA76C7"/>
    <w:rsid w:val="00EB11A9"/>
    <w:rsid w:val="00EB59E5"/>
    <w:rsid w:val="00EC033D"/>
    <w:rsid w:val="00ED433B"/>
    <w:rsid w:val="00ED5256"/>
    <w:rsid w:val="00EE19D2"/>
    <w:rsid w:val="00EF579C"/>
    <w:rsid w:val="00EF6CCA"/>
    <w:rsid w:val="00F00057"/>
    <w:rsid w:val="00F02EDE"/>
    <w:rsid w:val="00F06405"/>
    <w:rsid w:val="00F06767"/>
    <w:rsid w:val="00F14427"/>
    <w:rsid w:val="00F154EE"/>
    <w:rsid w:val="00F162D5"/>
    <w:rsid w:val="00F17705"/>
    <w:rsid w:val="00F212DF"/>
    <w:rsid w:val="00F216EC"/>
    <w:rsid w:val="00F22FD8"/>
    <w:rsid w:val="00F24FC9"/>
    <w:rsid w:val="00F32A2B"/>
    <w:rsid w:val="00F36BF0"/>
    <w:rsid w:val="00F3748C"/>
    <w:rsid w:val="00F42C8D"/>
    <w:rsid w:val="00F46A5C"/>
    <w:rsid w:val="00F55600"/>
    <w:rsid w:val="00F6203C"/>
    <w:rsid w:val="00F70943"/>
    <w:rsid w:val="00F75B7B"/>
    <w:rsid w:val="00F77007"/>
    <w:rsid w:val="00F809C2"/>
    <w:rsid w:val="00F85EA3"/>
    <w:rsid w:val="00F94AAB"/>
    <w:rsid w:val="00F96341"/>
    <w:rsid w:val="00F9759B"/>
    <w:rsid w:val="00FA20F1"/>
    <w:rsid w:val="00FA7CCD"/>
    <w:rsid w:val="00FB5FAF"/>
    <w:rsid w:val="00FC01CD"/>
    <w:rsid w:val="00FC0EFD"/>
    <w:rsid w:val="00FD0565"/>
    <w:rsid w:val="00FD6740"/>
    <w:rsid w:val="00FD7464"/>
    <w:rsid w:val="00FE11D6"/>
    <w:rsid w:val="00FE3BEF"/>
    <w:rsid w:val="00FE5C9B"/>
    <w:rsid w:val="00FF51FA"/>
    <w:rsid w:val="00FF76F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C73A"/>
  <w15:docId w15:val="{E7F85A7E-5AB1-43AB-8B65-C04898107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3F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3F87"/>
    <w:rPr>
      <w:rFonts w:ascii="Tahoma" w:hAnsi="Tahoma" w:cs="Tahoma"/>
      <w:sz w:val="16"/>
      <w:szCs w:val="16"/>
    </w:rPr>
  </w:style>
  <w:style w:type="character" w:customStyle="1" w:styleId="a4">
    <w:name w:val="Текст выноски Знак"/>
    <w:basedOn w:val="a0"/>
    <w:link w:val="a3"/>
    <w:uiPriority w:val="99"/>
    <w:semiHidden/>
    <w:rsid w:val="006A3F87"/>
    <w:rPr>
      <w:rFonts w:ascii="Tahoma" w:eastAsia="Times New Roman" w:hAnsi="Tahoma" w:cs="Tahoma"/>
      <w:sz w:val="16"/>
      <w:szCs w:val="16"/>
      <w:lang w:eastAsia="ru-RU"/>
    </w:rPr>
  </w:style>
  <w:style w:type="paragraph" w:styleId="a5">
    <w:name w:val="List Paragraph"/>
    <w:aliases w:val="Абзац списка нумерованный,Абзац списка для документа,ПАРАГРАФ,Table-Normal,RSHB_Table-Normal,Bullet List,FooterText,numbered,SL_Абзац списка,Нумерованый список,СпБезКС,Paragraphe de liste1,lp1,1,UL,Абзац маркированнный,List Paragraph1"/>
    <w:basedOn w:val="a"/>
    <w:link w:val="a6"/>
    <w:uiPriority w:val="34"/>
    <w:qFormat/>
    <w:rsid w:val="00EA3370"/>
    <w:pPr>
      <w:ind w:left="720"/>
      <w:contextualSpacing/>
    </w:pPr>
  </w:style>
  <w:style w:type="table" w:styleId="a7">
    <w:name w:val="Table Grid"/>
    <w:basedOn w:val="a1"/>
    <w:uiPriority w:val="59"/>
    <w:unhideWhenUsed/>
    <w:rsid w:val="00055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210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4210C4"/>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6">
    <w:name w:val="Абзац списка Знак"/>
    <w:aliases w:val="Абзац списка нумерованный Знак,Абзац списка для документа Знак,ПАРАГРАФ Знак,Table-Normal Знак,RSHB_Table-Normal Знак,Bullet List Знак,FooterText Знак,numbered Знак,SL_Абзац списка Знак,Нумерованый список Знак,СпБезКС Знак,lp1 Знак"/>
    <w:link w:val="a5"/>
    <w:uiPriority w:val="34"/>
    <w:qFormat/>
    <w:locked/>
    <w:rsid w:val="004210C4"/>
    <w:rPr>
      <w:rFonts w:ascii="Times New Roman" w:eastAsia="Times New Roman" w:hAnsi="Times New Roman" w:cs="Times New Roman"/>
      <w:sz w:val="24"/>
      <w:szCs w:val="24"/>
      <w:lang w:eastAsia="ru-RU"/>
    </w:rPr>
  </w:style>
  <w:style w:type="character" w:styleId="a8">
    <w:name w:val="annotation reference"/>
    <w:basedOn w:val="a0"/>
    <w:uiPriority w:val="99"/>
    <w:semiHidden/>
    <w:unhideWhenUsed/>
    <w:rsid w:val="002E75C9"/>
    <w:rPr>
      <w:sz w:val="16"/>
      <w:szCs w:val="16"/>
    </w:rPr>
  </w:style>
  <w:style w:type="paragraph" w:styleId="a9">
    <w:name w:val="annotation text"/>
    <w:basedOn w:val="a"/>
    <w:link w:val="aa"/>
    <w:uiPriority w:val="99"/>
    <w:unhideWhenUsed/>
    <w:rsid w:val="002E75C9"/>
    <w:rPr>
      <w:sz w:val="20"/>
      <w:szCs w:val="20"/>
    </w:rPr>
  </w:style>
  <w:style w:type="character" w:customStyle="1" w:styleId="aa">
    <w:name w:val="Текст примечания Знак"/>
    <w:basedOn w:val="a0"/>
    <w:link w:val="a9"/>
    <w:uiPriority w:val="99"/>
    <w:rsid w:val="002E75C9"/>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2E75C9"/>
    <w:rPr>
      <w:b/>
      <w:bCs/>
    </w:rPr>
  </w:style>
  <w:style w:type="character" w:customStyle="1" w:styleId="ac">
    <w:name w:val="Тема примечания Знак"/>
    <w:basedOn w:val="aa"/>
    <w:link w:val="ab"/>
    <w:uiPriority w:val="99"/>
    <w:semiHidden/>
    <w:rsid w:val="002E75C9"/>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361093"/>
    <w:pPr>
      <w:tabs>
        <w:tab w:val="center" w:pos="4677"/>
        <w:tab w:val="right" w:pos="9355"/>
      </w:tabs>
    </w:pPr>
  </w:style>
  <w:style w:type="character" w:customStyle="1" w:styleId="ae">
    <w:name w:val="Верхний колонтитул Знак"/>
    <w:basedOn w:val="a0"/>
    <w:link w:val="ad"/>
    <w:uiPriority w:val="99"/>
    <w:rsid w:val="00361093"/>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361093"/>
    <w:pPr>
      <w:tabs>
        <w:tab w:val="center" w:pos="4677"/>
        <w:tab w:val="right" w:pos="9355"/>
      </w:tabs>
    </w:pPr>
  </w:style>
  <w:style w:type="character" w:customStyle="1" w:styleId="af0">
    <w:name w:val="Нижний колонтитул Знак"/>
    <w:basedOn w:val="a0"/>
    <w:link w:val="af"/>
    <w:uiPriority w:val="99"/>
    <w:rsid w:val="00361093"/>
    <w:rPr>
      <w:rFonts w:ascii="Times New Roman" w:eastAsia="Times New Roman" w:hAnsi="Times New Roman" w:cs="Times New Roman"/>
      <w:sz w:val="24"/>
      <w:szCs w:val="24"/>
      <w:lang w:eastAsia="ru-RU"/>
    </w:rPr>
  </w:style>
  <w:style w:type="character" w:styleId="af1">
    <w:name w:val="Hyperlink"/>
    <w:basedOn w:val="a0"/>
    <w:uiPriority w:val="99"/>
    <w:unhideWhenUsed/>
    <w:rsid w:val="00870633"/>
    <w:rPr>
      <w:color w:val="0000FF" w:themeColor="hyperlink"/>
      <w:u w:val="single"/>
    </w:rPr>
  </w:style>
  <w:style w:type="character" w:customStyle="1" w:styleId="1">
    <w:name w:val="Неразрешенное упоминание1"/>
    <w:basedOn w:val="a0"/>
    <w:uiPriority w:val="99"/>
    <w:semiHidden/>
    <w:unhideWhenUsed/>
    <w:rsid w:val="00870633"/>
    <w:rPr>
      <w:color w:val="605E5C"/>
      <w:shd w:val="clear" w:color="auto" w:fill="E1DFDD"/>
    </w:rPr>
  </w:style>
  <w:style w:type="character" w:styleId="af2">
    <w:name w:val="Unresolved Mention"/>
    <w:basedOn w:val="a0"/>
    <w:uiPriority w:val="99"/>
    <w:semiHidden/>
    <w:unhideWhenUsed/>
    <w:rsid w:val="00C1708D"/>
    <w:rPr>
      <w:color w:val="605E5C"/>
      <w:shd w:val="clear" w:color="auto" w:fill="E1DFDD"/>
    </w:rPr>
  </w:style>
  <w:style w:type="paragraph" w:styleId="af3">
    <w:name w:val="Normal (Web)"/>
    <w:basedOn w:val="a"/>
    <w:uiPriority w:val="99"/>
    <w:unhideWhenUsed/>
    <w:rsid w:val="00164B9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0203">
      <w:bodyDiv w:val="1"/>
      <w:marLeft w:val="0"/>
      <w:marRight w:val="0"/>
      <w:marTop w:val="0"/>
      <w:marBottom w:val="0"/>
      <w:divBdr>
        <w:top w:val="none" w:sz="0" w:space="0" w:color="auto"/>
        <w:left w:val="none" w:sz="0" w:space="0" w:color="auto"/>
        <w:bottom w:val="none" w:sz="0" w:space="0" w:color="auto"/>
        <w:right w:val="none" w:sz="0" w:space="0" w:color="auto"/>
      </w:divBdr>
    </w:div>
    <w:div w:id="63336189">
      <w:bodyDiv w:val="1"/>
      <w:marLeft w:val="0"/>
      <w:marRight w:val="0"/>
      <w:marTop w:val="0"/>
      <w:marBottom w:val="0"/>
      <w:divBdr>
        <w:top w:val="none" w:sz="0" w:space="0" w:color="auto"/>
        <w:left w:val="none" w:sz="0" w:space="0" w:color="auto"/>
        <w:bottom w:val="none" w:sz="0" w:space="0" w:color="auto"/>
        <w:right w:val="none" w:sz="0" w:space="0" w:color="auto"/>
      </w:divBdr>
    </w:div>
    <w:div w:id="98650116">
      <w:bodyDiv w:val="1"/>
      <w:marLeft w:val="0"/>
      <w:marRight w:val="0"/>
      <w:marTop w:val="0"/>
      <w:marBottom w:val="0"/>
      <w:divBdr>
        <w:top w:val="none" w:sz="0" w:space="0" w:color="auto"/>
        <w:left w:val="none" w:sz="0" w:space="0" w:color="auto"/>
        <w:bottom w:val="none" w:sz="0" w:space="0" w:color="auto"/>
        <w:right w:val="none" w:sz="0" w:space="0" w:color="auto"/>
      </w:divBdr>
    </w:div>
    <w:div w:id="233787156">
      <w:bodyDiv w:val="1"/>
      <w:marLeft w:val="0"/>
      <w:marRight w:val="0"/>
      <w:marTop w:val="0"/>
      <w:marBottom w:val="0"/>
      <w:divBdr>
        <w:top w:val="none" w:sz="0" w:space="0" w:color="auto"/>
        <w:left w:val="none" w:sz="0" w:space="0" w:color="auto"/>
        <w:bottom w:val="none" w:sz="0" w:space="0" w:color="auto"/>
        <w:right w:val="none" w:sz="0" w:space="0" w:color="auto"/>
      </w:divBdr>
    </w:div>
    <w:div w:id="270475350">
      <w:bodyDiv w:val="1"/>
      <w:marLeft w:val="0"/>
      <w:marRight w:val="0"/>
      <w:marTop w:val="0"/>
      <w:marBottom w:val="0"/>
      <w:divBdr>
        <w:top w:val="none" w:sz="0" w:space="0" w:color="auto"/>
        <w:left w:val="none" w:sz="0" w:space="0" w:color="auto"/>
        <w:bottom w:val="none" w:sz="0" w:space="0" w:color="auto"/>
        <w:right w:val="none" w:sz="0" w:space="0" w:color="auto"/>
      </w:divBdr>
    </w:div>
    <w:div w:id="334307013">
      <w:bodyDiv w:val="1"/>
      <w:marLeft w:val="0"/>
      <w:marRight w:val="0"/>
      <w:marTop w:val="0"/>
      <w:marBottom w:val="0"/>
      <w:divBdr>
        <w:top w:val="none" w:sz="0" w:space="0" w:color="auto"/>
        <w:left w:val="none" w:sz="0" w:space="0" w:color="auto"/>
        <w:bottom w:val="none" w:sz="0" w:space="0" w:color="auto"/>
        <w:right w:val="none" w:sz="0" w:space="0" w:color="auto"/>
      </w:divBdr>
    </w:div>
    <w:div w:id="395128858">
      <w:bodyDiv w:val="1"/>
      <w:marLeft w:val="0"/>
      <w:marRight w:val="0"/>
      <w:marTop w:val="0"/>
      <w:marBottom w:val="0"/>
      <w:divBdr>
        <w:top w:val="none" w:sz="0" w:space="0" w:color="auto"/>
        <w:left w:val="none" w:sz="0" w:space="0" w:color="auto"/>
        <w:bottom w:val="none" w:sz="0" w:space="0" w:color="auto"/>
        <w:right w:val="none" w:sz="0" w:space="0" w:color="auto"/>
      </w:divBdr>
    </w:div>
    <w:div w:id="444733754">
      <w:bodyDiv w:val="1"/>
      <w:marLeft w:val="0"/>
      <w:marRight w:val="0"/>
      <w:marTop w:val="0"/>
      <w:marBottom w:val="0"/>
      <w:divBdr>
        <w:top w:val="none" w:sz="0" w:space="0" w:color="auto"/>
        <w:left w:val="none" w:sz="0" w:space="0" w:color="auto"/>
        <w:bottom w:val="none" w:sz="0" w:space="0" w:color="auto"/>
        <w:right w:val="none" w:sz="0" w:space="0" w:color="auto"/>
      </w:divBdr>
    </w:div>
    <w:div w:id="576132406">
      <w:bodyDiv w:val="1"/>
      <w:marLeft w:val="0"/>
      <w:marRight w:val="0"/>
      <w:marTop w:val="0"/>
      <w:marBottom w:val="0"/>
      <w:divBdr>
        <w:top w:val="none" w:sz="0" w:space="0" w:color="auto"/>
        <w:left w:val="none" w:sz="0" w:space="0" w:color="auto"/>
        <w:bottom w:val="none" w:sz="0" w:space="0" w:color="auto"/>
        <w:right w:val="none" w:sz="0" w:space="0" w:color="auto"/>
      </w:divBdr>
    </w:div>
    <w:div w:id="656107136">
      <w:bodyDiv w:val="1"/>
      <w:marLeft w:val="0"/>
      <w:marRight w:val="0"/>
      <w:marTop w:val="0"/>
      <w:marBottom w:val="0"/>
      <w:divBdr>
        <w:top w:val="none" w:sz="0" w:space="0" w:color="auto"/>
        <w:left w:val="none" w:sz="0" w:space="0" w:color="auto"/>
        <w:bottom w:val="none" w:sz="0" w:space="0" w:color="auto"/>
        <w:right w:val="none" w:sz="0" w:space="0" w:color="auto"/>
      </w:divBdr>
    </w:div>
    <w:div w:id="687412562">
      <w:bodyDiv w:val="1"/>
      <w:marLeft w:val="0"/>
      <w:marRight w:val="0"/>
      <w:marTop w:val="0"/>
      <w:marBottom w:val="0"/>
      <w:divBdr>
        <w:top w:val="none" w:sz="0" w:space="0" w:color="auto"/>
        <w:left w:val="none" w:sz="0" w:space="0" w:color="auto"/>
        <w:bottom w:val="none" w:sz="0" w:space="0" w:color="auto"/>
        <w:right w:val="none" w:sz="0" w:space="0" w:color="auto"/>
      </w:divBdr>
    </w:div>
    <w:div w:id="758015585">
      <w:bodyDiv w:val="1"/>
      <w:marLeft w:val="0"/>
      <w:marRight w:val="0"/>
      <w:marTop w:val="0"/>
      <w:marBottom w:val="0"/>
      <w:divBdr>
        <w:top w:val="none" w:sz="0" w:space="0" w:color="auto"/>
        <w:left w:val="none" w:sz="0" w:space="0" w:color="auto"/>
        <w:bottom w:val="none" w:sz="0" w:space="0" w:color="auto"/>
        <w:right w:val="none" w:sz="0" w:space="0" w:color="auto"/>
      </w:divBdr>
    </w:div>
    <w:div w:id="817304888">
      <w:bodyDiv w:val="1"/>
      <w:marLeft w:val="0"/>
      <w:marRight w:val="0"/>
      <w:marTop w:val="0"/>
      <w:marBottom w:val="0"/>
      <w:divBdr>
        <w:top w:val="none" w:sz="0" w:space="0" w:color="auto"/>
        <w:left w:val="none" w:sz="0" w:space="0" w:color="auto"/>
        <w:bottom w:val="none" w:sz="0" w:space="0" w:color="auto"/>
        <w:right w:val="none" w:sz="0" w:space="0" w:color="auto"/>
      </w:divBdr>
    </w:div>
    <w:div w:id="945700196">
      <w:bodyDiv w:val="1"/>
      <w:marLeft w:val="0"/>
      <w:marRight w:val="0"/>
      <w:marTop w:val="0"/>
      <w:marBottom w:val="0"/>
      <w:divBdr>
        <w:top w:val="none" w:sz="0" w:space="0" w:color="auto"/>
        <w:left w:val="none" w:sz="0" w:space="0" w:color="auto"/>
        <w:bottom w:val="none" w:sz="0" w:space="0" w:color="auto"/>
        <w:right w:val="none" w:sz="0" w:space="0" w:color="auto"/>
      </w:divBdr>
    </w:div>
    <w:div w:id="973295670">
      <w:bodyDiv w:val="1"/>
      <w:marLeft w:val="0"/>
      <w:marRight w:val="0"/>
      <w:marTop w:val="0"/>
      <w:marBottom w:val="0"/>
      <w:divBdr>
        <w:top w:val="none" w:sz="0" w:space="0" w:color="auto"/>
        <w:left w:val="none" w:sz="0" w:space="0" w:color="auto"/>
        <w:bottom w:val="none" w:sz="0" w:space="0" w:color="auto"/>
        <w:right w:val="none" w:sz="0" w:space="0" w:color="auto"/>
      </w:divBdr>
    </w:div>
    <w:div w:id="1233152575">
      <w:bodyDiv w:val="1"/>
      <w:marLeft w:val="0"/>
      <w:marRight w:val="0"/>
      <w:marTop w:val="0"/>
      <w:marBottom w:val="0"/>
      <w:divBdr>
        <w:top w:val="none" w:sz="0" w:space="0" w:color="auto"/>
        <w:left w:val="none" w:sz="0" w:space="0" w:color="auto"/>
        <w:bottom w:val="none" w:sz="0" w:space="0" w:color="auto"/>
        <w:right w:val="none" w:sz="0" w:space="0" w:color="auto"/>
      </w:divBdr>
    </w:div>
    <w:div w:id="1277565785">
      <w:bodyDiv w:val="1"/>
      <w:marLeft w:val="0"/>
      <w:marRight w:val="0"/>
      <w:marTop w:val="0"/>
      <w:marBottom w:val="0"/>
      <w:divBdr>
        <w:top w:val="none" w:sz="0" w:space="0" w:color="auto"/>
        <w:left w:val="none" w:sz="0" w:space="0" w:color="auto"/>
        <w:bottom w:val="none" w:sz="0" w:space="0" w:color="auto"/>
        <w:right w:val="none" w:sz="0" w:space="0" w:color="auto"/>
      </w:divBdr>
    </w:div>
    <w:div w:id="1310935634">
      <w:bodyDiv w:val="1"/>
      <w:marLeft w:val="0"/>
      <w:marRight w:val="0"/>
      <w:marTop w:val="0"/>
      <w:marBottom w:val="0"/>
      <w:divBdr>
        <w:top w:val="none" w:sz="0" w:space="0" w:color="auto"/>
        <w:left w:val="none" w:sz="0" w:space="0" w:color="auto"/>
        <w:bottom w:val="none" w:sz="0" w:space="0" w:color="auto"/>
        <w:right w:val="none" w:sz="0" w:space="0" w:color="auto"/>
      </w:divBdr>
    </w:div>
    <w:div w:id="1390543104">
      <w:bodyDiv w:val="1"/>
      <w:marLeft w:val="0"/>
      <w:marRight w:val="0"/>
      <w:marTop w:val="0"/>
      <w:marBottom w:val="0"/>
      <w:divBdr>
        <w:top w:val="none" w:sz="0" w:space="0" w:color="auto"/>
        <w:left w:val="none" w:sz="0" w:space="0" w:color="auto"/>
        <w:bottom w:val="none" w:sz="0" w:space="0" w:color="auto"/>
        <w:right w:val="none" w:sz="0" w:space="0" w:color="auto"/>
      </w:divBdr>
    </w:div>
    <w:div w:id="1459107083">
      <w:bodyDiv w:val="1"/>
      <w:marLeft w:val="0"/>
      <w:marRight w:val="0"/>
      <w:marTop w:val="0"/>
      <w:marBottom w:val="0"/>
      <w:divBdr>
        <w:top w:val="none" w:sz="0" w:space="0" w:color="auto"/>
        <w:left w:val="none" w:sz="0" w:space="0" w:color="auto"/>
        <w:bottom w:val="none" w:sz="0" w:space="0" w:color="auto"/>
        <w:right w:val="none" w:sz="0" w:space="0" w:color="auto"/>
      </w:divBdr>
    </w:div>
    <w:div w:id="1507591842">
      <w:bodyDiv w:val="1"/>
      <w:marLeft w:val="0"/>
      <w:marRight w:val="0"/>
      <w:marTop w:val="0"/>
      <w:marBottom w:val="0"/>
      <w:divBdr>
        <w:top w:val="none" w:sz="0" w:space="0" w:color="auto"/>
        <w:left w:val="none" w:sz="0" w:space="0" w:color="auto"/>
        <w:bottom w:val="none" w:sz="0" w:space="0" w:color="auto"/>
        <w:right w:val="none" w:sz="0" w:space="0" w:color="auto"/>
      </w:divBdr>
    </w:div>
    <w:div w:id="1523127817">
      <w:bodyDiv w:val="1"/>
      <w:marLeft w:val="0"/>
      <w:marRight w:val="0"/>
      <w:marTop w:val="0"/>
      <w:marBottom w:val="0"/>
      <w:divBdr>
        <w:top w:val="none" w:sz="0" w:space="0" w:color="auto"/>
        <w:left w:val="none" w:sz="0" w:space="0" w:color="auto"/>
        <w:bottom w:val="none" w:sz="0" w:space="0" w:color="auto"/>
        <w:right w:val="none" w:sz="0" w:space="0" w:color="auto"/>
      </w:divBdr>
    </w:div>
    <w:div w:id="1557006964">
      <w:bodyDiv w:val="1"/>
      <w:marLeft w:val="0"/>
      <w:marRight w:val="0"/>
      <w:marTop w:val="0"/>
      <w:marBottom w:val="0"/>
      <w:divBdr>
        <w:top w:val="none" w:sz="0" w:space="0" w:color="auto"/>
        <w:left w:val="none" w:sz="0" w:space="0" w:color="auto"/>
        <w:bottom w:val="none" w:sz="0" w:space="0" w:color="auto"/>
        <w:right w:val="none" w:sz="0" w:space="0" w:color="auto"/>
      </w:divBdr>
    </w:div>
    <w:div w:id="1560744491">
      <w:bodyDiv w:val="1"/>
      <w:marLeft w:val="0"/>
      <w:marRight w:val="0"/>
      <w:marTop w:val="0"/>
      <w:marBottom w:val="0"/>
      <w:divBdr>
        <w:top w:val="none" w:sz="0" w:space="0" w:color="auto"/>
        <w:left w:val="none" w:sz="0" w:space="0" w:color="auto"/>
        <w:bottom w:val="none" w:sz="0" w:space="0" w:color="auto"/>
        <w:right w:val="none" w:sz="0" w:space="0" w:color="auto"/>
      </w:divBdr>
    </w:div>
    <w:div w:id="1655835231">
      <w:bodyDiv w:val="1"/>
      <w:marLeft w:val="0"/>
      <w:marRight w:val="0"/>
      <w:marTop w:val="0"/>
      <w:marBottom w:val="0"/>
      <w:divBdr>
        <w:top w:val="none" w:sz="0" w:space="0" w:color="auto"/>
        <w:left w:val="none" w:sz="0" w:space="0" w:color="auto"/>
        <w:bottom w:val="none" w:sz="0" w:space="0" w:color="auto"/>
        <w:right w:val="none" w:sz="0" w:space="0" w:color="auto"/>
      </w:divBdr>
    </w:div>
    <w:div w:id="1744253871">
      <w:bodyDiv w:val="1"/>
      <w:marLeft w:val="0"/>
      <w:marRight w:val="0"/>
      <w:marTop w:val="0"/>
      <w:marBottom w:val="0"/>
      <w:divBdr>
        <w:top w:val="none" w:sz="0" w:space="0" w:color="auto"/>
        <w:left w:val="none" w:sz="0" w:space="0" w:color="auto"/>
        <w:bottom w:val="none" w:sz="0" w:space="0" w:color="auto"/>
        <w:right w:val="none" w:sz="0" w:space="0" w:color="auto"/>
      </w:divBdr>
    </w:div>
    <w:div w:id="1751151491">
      <w:bodyDiv w:val="1"/>
      <w:marLeft w:val="0"/>
      <w:marRight w:val="0"/>
      <w:marTop w:val="0"/>
      <w:marBottom w:val="0"/>
      <w:divBdr>
        <w:top w:val="none" w:sz="0" w:space="0" w:color="auto"/>
        <w:left w:val="none" w:sz="0" w:space="0" w:color="auto"/>
        <w:bottom w:val="none" w:sz="0" w:space="0" w:color="auto"/>
        <w:right w:val="none" w:sz="0" w:space="0" w:color="auto"/>
      </w:divBdr>
    </w:div>
    <w:div w:id="1791316216">
      <w:bodyDiv w:val="1"/>
      <w:marLeft w:val="0"/>
      <w:marRight w:val="0"/>
      <w:marTop w:val="0"/>
      <w:marBottom w:val="0"/>
      <w:divBdr>
        <w:top w:val="none" w:sz="0" w:space="0" w:color="auto"/>
        <w:left w:val="none" w:sz="0" w:space="0" w:color="auto"/>
        <w:bottom w:val="none" w:sz="0" w:space="0" w:color="auto"/>
        <w:right w:val="none" w:sz="0" w:space="0" w:color="auto"/>
      </w:divBdr>
    </w:div>
    <w:div w:id="1821652129">
      <w:bodyDiv w:val="1"/>
      <w:marLeft w:val="0"/>
      <w:marRight w:val="0"/>
      <w:marTop w:val="0"/>
      <w:marBottom w:val="0"/>
      <w:divBdr>
        <w:top w:val="none" w:sz="0" w:space="0" w:color="auto"/>
        <w:left w:val="none" w:sz="0" w:space="0" w:color="auto"/>
        <w:bottom w:val="none" w:sz="0" w:space="0" w:color="auto"/>
        <w:right w:val="none" w:sz="0" w:space="0" w:color="auto"/>
      </w:divBdr>
    </w:div>
    <w:div w:id="1845166501">
      <w:bodyDiv w:val="1"/>
      <w:marLeft w:val="0"/>
      <w:marRight w:val="0"/>
      <w:marTop w:val="0"/>
      <w:marBottom w:val="0"/>
      <w:divBdr>
        <w:top w:val="none" w:sz="0" w:space="0" w:color="auto"/>
        <w:left w:val="none" w:sz="0" w:space="0" w:color="auto"/>
        <w:bottom w:val="none" w:sz="0" w:space="0" w:color="auto"/>
        <w:right w:val="none" w:sz="0" w:space="0" w:color="auto"/>
      </w:divBdr>
    </w:div>
    <w:div w:id="1847204803">
      <w:bodyDiv w:val="1"/>
      <w:marLeft w:val="0"/>
      <w:marRight w:val="0"/>
      <w:marTop w:val="0"/>
      <w:marBottom w:val="0"/>
      <w:divBdr>
        <w:top w:val="none" w:sz="0" w:space="0" w:color="auto"/>
        <w:left w:val="none" w:sz="0" w:space="0" w:color="auto"/>
        <w:bottom w:val="none" w:sz="0" w:space="0" w:color="auto"/>
        <w:right w:val="none" w:sz="0" w:space="0" w:color="auto"/>
      </w:divBdr>
    </w:div>
    <w:div w:id="1940873595">
      <w:bodyDiv w:val="1"/>
      <w:marLeft w:val="0"/>
      <w:marRight w:val="0"/>
      <w:marTop w:val="0"/>
      <w:marBottom w:val="0"/>
      <w:divBdr>
        <w:top w:val="none" w:sz="0" w:space="0" w:color="auto"/>
        <w:left w:val="none" w:sz="0" w:space="0" w:color="auto"/>
        <w:bottom w:val="none" w:sz="0" w:space="0" w:color="auto"/>
        <w:right w:val="none" w:sz="0" w:space="0" w:color="auto"/>
      </w:divBdr>
    </w:div>
    <w:div w:id="1960719554">
      <w:bodyDiv w:val="1"/>
      <w:marLeft w:val="0"/>
      <w:marRight w:val="0"/>
      <w:marTop w:val="0"/>
      <w:marBottom w:val="0"/>
      <w:divBdr>
        <w:top w:val="none" w:sz="0" w:space="0" w:color="auto"/>
        <w:left w:val="none" w:sz="0" w:space="0" w:color="auto"/>
        <w:bottom w:val="none" w:sz="0" w:space="0" w:color="auto"/>
        <w:right w:val="none" w:sz="0" w:space="0" w:color="auto"/>
      </w:divBdr>
    </w:div>
    <w:div w:id="1963268016">
      <w:bodyDiv w:val="1"/>
      <w:marLeft w:val="0"/>
      <w:marRight w:val="0"/>
      <w:marTop w:val="0"/>
      <w:marBottom w:val="0"/>
      <w:divBdr>
        <w:top w:val="none" w:sz="0" w:space="0" w:color="auto"/>
        <w:left w:val="none" w:sz="0" w:space="0" w:color="auto"/>
        <w:bottom w:val="none" w:sz="0" w:space="0" w:color="auto"/>
        <w:right w:val="none" w:sz="0" w:space="0" w:color="auto"/>
      </w:divBdr>
    </w:div>
    <w:div w:id="2090537011">
      <w:bodyDiv w:val="1"/>
      <w:marLeft w:val="0"/>
      <w:marRight w:val="0"/>
      <w:marTop w:val="0"/>
      <w:marBottom w:val="0"/>
      <w:divBdr>
        <w:top w:val="none" w:sz="0" w:space="0" w:color="auto"/>
        <w:left w:val="none" w:sz="0" w:space="0" w:color="auto"/>
        <w:bottom w:val="none" w:sz="0" w:space="0" w:color="auto"/>
        <w:right w:val="none" w:sz="0" w:space="0" w:color="auto"/>
      </w:divBdr>
    </w:div>
    <w:div w:id="214592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644BF-037E-4DCF-9365-ADA0EF124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23</Pages>
  <Words>9358</Words>
  <Characters>53342</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Владелец</cp:lastModifiedBy>
  <cp:revision>15</cp:revision>
  <cp:lastPrinted>2025-10-27T07:54:00Z</cp:lastPrinted>
  <dcterms:created xsi:type="dcterms:W3CDTF">2025-10-06T14:57:00Z</dcterms:created>
  <dcterms:modified xsi:type="dcterms:W3CDTF">2025-11-20T12:54:00Z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-1653791472</vt:i4>
  </property>
</Properties>
</file>