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5E078" w14:textId="77777777" w:rsidR="003B419C" w:rsidRPr="003B419C" w:rsidRDefault="003B419C" w:rsidP="003B419C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1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6B13E7" wp14:editId="0AE7668E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12A0A" w14:textId="77777777" w:rsidR="003B419C" w:rsidRPr="003B419C" w:rsidRDefault="003B419C" w:rsidP="003B4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B419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СОВЕТ ДЕПУТАТОВ</w:t>
      </w:r>
    </w:p>
    <w:p w14:paraId="1F56C8A8" w14:textId="77777777" w:rsidR="003B419C" w:rsidRPr="003B419C" w:rsidRDefault="003B419C" w:rsidP="003B4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B419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ГОРОДСКОГО ОКРУГА ЛЫТКАРИНО</w:t>
      </w:r>
    </w:p>
    <w:p w14:paraId="5F5C94CB" w14:textId="77777777" w:rsidR="003B419C" w:rsidRPr="003B419C" w:rsidRDefault="003B419C" w:rsidP="003B419C">
      <w:pPr>
        <w:tabs>
          <w:tab w:val="left" w:pos="8789"/>
        </w:tabs>
        <w:spacing w:after="0" w:line="240" w:lineRule="auto"/>
        <w:ind w:right="-114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</w:p>
    <w:p w14:paraId="7DC51FAF" w14:textId="77777777" w:rsidR="003B419C" w:rsidRPr="003B419C" w:rsidRDefault="003B419C" w:rsidP="003B419C">
      <w:pPr>
        <w:spacing w:after="0" w:line="240" w:lineRule="auto"/>
        <w:ind w:right="-114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  <w:r w:rsidRPr="003B419C"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  <w:t>РЕШЕНИЕ</w:t>
      </w:r>
    </w:p>
    <w:p w14:paraId="0E5D8B04" w14:textId="77777777" w:rsidR="003B419C" w:rsidRPr="003B419C" w:rsidRDefault="003B419C" w:rsidP="003B41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"/>
          <w:szCs w:val="4"/>
          <w:u w:val="single"/>
          <w:lang w:eastAsia="ru-RU"/>
        </w:rPr>
      </w:pPr>
    </w:p>
    <w:p w14:paraId="35AAD778" w14:textId="2C2198A1" w:rsidR="003B419C" w:rsidRPr="003B419C" w:rsidRDefault="003B419C" w:rsidP="003B419C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zh-CN"/>
        </w:rPr>
      </w:pPr>
      <w:r w:rsidRPr="003B41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zh-CN"/>
        </w:rPr>
        <w:t>31.10.2024 № 52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zh-CN"/>
        </w:rPr>
        <w:t>7</w:t>
      </w:r>
      <w:r w:rsidRPr="003B41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zh-CN"/>
        </w:rPr>
        <w:t>/61</w:t>
      </w:r>
    </w:p>
    <w:p w14:paraId="7618E737" w14:textId="77777777" w:rsidR="003B419C" w:rsidRPr="003B419C" w:rsidRDefault="003B419C" w:rsidP="003B41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B4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г.о</w:t>
      </w:r>
      <w:proofErr w:type="spellEnd"/>
      <w:r w:rsidRPr="003B4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Лыткарино</w:t>
      </w:r>
    </w:p>
    <w:p w14:paraId="7492A965" w14:textId="77777777" w:rsidR="003F23B2" w:rsidRPr="00EE1A96" w:rsidRDefault="003F23B2" w:rsidP="00A1149B">
      <w:pPr>
        <w:shd w:val="clear" w:color="auto" w:fill="FFFFFF"/>
        <w:spacing w:after="0" w:line="24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798426" w14:textId="77777777" w:rsidR="00DF4E31" w:rsidRPr="00EE1A96" w:rsidRDefault="00DF4E31" w:rsidP="00A1149B">
      <w:pPr>
        <w:shd w:val="clear" w:color="auto" w:fill="FFFFFF"/>
        <w:spacing w:after="0" w:line="24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14DB184" w14:textId="0ABEB64B" w:rsidR="00A50219" w:rsidRDefault="00A50219" w:rsidP="00EC5EBE">
      <w:pPr>
        <w:shd w:val="clear" w:color="auto" w:fill="FFFFFF"/>
        <w:spacing w:after="0" w:line="24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EC5EBE">
        <w:rPr>
          <w:rFonts w:ascii="Times New Roman" w:hAnsi="Times New Roman" w:cs="Times New Roman"/>
          <w:sz w:val="28"/>
          <w:szCs w:val="28"/>
        </w:rPr>
        <w:t>Положение</w:t>
      </w:r>
    </w:p>
    <w:p w14:paraId="1C330CBA" w14:textId="77777777" w:rsidR="00EC5EBE" w:rsidRDefault="00EC5EBE" w:rsidP="00EC5EBE">
      <w:pPr>
        <w:shd w:val="clear" w:color="auto" w:fill="FFFFFF"/>
        <w:spacing w:after="0" w:line="24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муниципальном контроле </w:t>
      </w:r>
    </w:p>
    <w:p w14:paraId="48014059" w14:textId="77777777" w:rsidR="00EC5EBE" w:rsidRDefault="00EC5EBE" w:rsidP="00EC5EBE">
      <w:pPr>
        <w:shd w:val="clear" w:color="auto" w:fill="FFFFFF"/>
        <w:spacing w:after="0" w:line="24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сфере благоустройства </w:t>
      </w:r>
    </w:p>
    <w:p w14:paraId="37F8CD22" w14:textId="61B36999" w:rsidR="003F23B2" w:rsidRDefault="00EC5EBE" w:rsidP="00EC5EBE">
      <w:pPr>
        <w:shd w:val="clear" w:color="auto" w:fill="FFFFFF"/>
        <w:spacing w:after="0" w:line="24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553C9">
        <w:rPr>
          <w:rFonts w:ascii="Times New Roman" w:hAnsi="Times New Roman" w:cs="Times New Roman"/>
          <w:sz w:val="28"/>
          <w:szCs w:val="28"/>
        </w:rPr>
        <w:t>на территории городского округа Лыткарино</w:t>
      </w:r>
    </w:p>
    <w:p w14:paraId="282E278F" w14:textId="77777777" w:rsidR="00B820F9" w:rsidRDefault="00B820F9" w:rsidP="00A1149B">
      <w:pPr>
        <w:shd w:val="clear" w:color="auto" w:fill="FFFFFF"/>
        <w:spacing w:line="240" w:lineRule="auto"/>
        <w:ind w:leftChars="6" w:left="13" w:firstLineChars="25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F759F5" w14:textId="0CB8E434" w:rsidR="00B820F9" w:rsidRPr="00BB0400" w:rsidRDefault="00B820F9" w:rsidP="00A1149B">
      <w:pPr>
        <w:shd w:val="clear" w:color="auto" w:fill="FFFFFF"/>
        <w:spacing w:line="240" w:lineRule="auto"/>
        <w:ind w:leftChars="6" w:left="13" w:firstLineChars="250" w:firstLine="7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25 части 1 статьи 16</w:t>
      </w:r>
      <w:r w:rsidRPr="00B9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Московской области от 09.07.2024 № 130/2024-ОЗ «О внесении изменений в некоторые законы Московской области», </w:t>
      </w:r>
      <w:r>
        <w:rPr>
          <w:rFonts w:ascii="Times New Roman" w:hAnsi="Times New Roman" w:cs="Times New Roman"/>
          <w:sz w:val="28"/>
          <w:szCs w:val="28"/>
        </w:rPr>
        <w:t>с учетом письма Министерства по содержанию территорий и государственному жилищному надзору Московской области от 23.08.2024 № 06ИСХ-30359/06-11,</w:t>
      </w:r>
      <w:r w:rsidRPr="00EE1A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приведения муниципальных правовых актов в соответствие с</w:t>
      </w:r>
      <w:r w:rsidR="003B41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законодательством, </w:t>
      </w:r>
      <w:r w:rsidRPr="00EE1A96">
        <w:rPr>
          <w:rFonts w:ascii="Times New Roman" w:hAnsi="Times New Roman" w:cs="Times New Roman"/>
          <w:sz w:val="28"/>
          <w:szCs w:val="28"/>
        </w:rPr>
        <w:t>Совет депута</w:t>
      </w:r>
      <w:r>
        <w:rPr>
          <w:rFonts w:ascii="Times New Roman" w:hAnsi="Times New Roman" w:cs="Times New Roman"/>
          <w:sz w:val="28"/>
          <w:szCs w:val="28"/>
        </w:rPr>
        <w:t xml:space="preserve">тов городского округа Лыткарино </w:t>
      </w:r>
    </w:p>
    <w:p w14:paraId="2742E4A5" w14:textId="77777777" w:rsidR="00B820F9" w:rsidRDefault="00B820F9" w:rsidP="003B419C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152A388C" w14:textId="77777777" w:rsidR="003B419C" w:rsidRPr="003B419C" w:rsidRDefault="003B419C" w:rsidP="003B419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4A6336" w14:textId="77777777" w:rsidR="00B820F9" w:rsidRPr="00E553C9" w:rsidRDefault="00B820F9" w:rsidP="00A1149B">
      <w:pPr>
        <w:pStyle w:val="a7"/>
        <w:numPr>
          <w:ilvl w:val="0"/>
          <w:numId w:val="2"/>
        </w:numPr>
        <w:tabs>
          <w:tab w:val="left" w:pos="349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прилагаемые изменения в Положение о муниципальном контроле в сфере благоустройства </w:t>
      </w:r>
      <w:r w:rsidRPr="00E553C9">
        <w:rPr>
          <w:rFonts w:ascii="Times New Roman" w:hAnsi="Times New Roman" w:cs="Times New Roman"/>
          <w:sz w:val="28"/>
          <w:szCs w:val="28"/>
        </w:rPr>
        <w:t>на территории городского округа Лыткарино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области,</w:t>
      </w:r>
      <w:r w:rsidRPr="00E553C9">
        <w:rPr>
          <w:rFonts w:ascii="Times New Roman" w:hAnsi="Times New Roman" w:cs="Times New Roman"/>
          <w:sz w:val="28"/>
          <w:szCs w:val="28"/>
        </w:rPr>
        <w:t xml:space="preserve"> утвержденное решением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3C9">
        <w:rPr>
          <w:rFonts w:ascii="Times New Roman" w:hAnsi="Times New Roman" w:cs="Times New Roman"/>
          <w:sz w:val="28"/>
          <w:szCs w:val="28"/>
        </w:rPr>
        <w:t>Совета депутатов городского округа Лыткарино от 28.07.2022 № 239/30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CCDD37" w14:textId="77777777" w:rsidR="00B820F9" w:rsidRDefault="00B820F9" w:rsidP="00A1149B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252F">
        <w:rPr>
          <w:rFonts w:ascii="Times New Roman" w:hAnsi="Times New Roman" w:cs="Times New Roman"/>
          <w:spacing w:val="2"/>
          <w:sz w:val="28"/>
          <w:szCs w:val="28"/>
        </w:rPr>
        <w:t xml:space="preserve">Направить </w:t>
      </w:r>
      <w:r>
        <w:rPr>
          <w:rFonts w:ascii="Times New Roman" w:hAnsi="Times New Roman" w:cs="Times New Roman"/>
          <w:spacing w:val="2"/>
          <w:sz w:val="28"/>
          <w:szCs w:val="28"/>
        </w:rPr>
        <w:t>изменения</w:t>
      </w:r>
      <w:r w:rsidRPr="00B9252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9252F">
        <w:rPr>
          <w:rFonts w:ascii="Times New Roman" w:hAnsi="Times New Roman" w:cs="Times New Roman"/>
          <w:sz w:val="28"/>
          <w:szCs w:val="28"/>
        </w:rPr>
        <w:t xml:space="preserve">главе городского округа Лыткарино Кравцову </w:t>
      </w:r>
      <w:r>
        <w:rPr>
          <w:rFonts w:ascii="Times New Roman" w:hAnsi="Times New Roman" w:cs="Times New Roman"/>
          <w:sz w:val="28"/>
          <w:szCs w:val="28"/>
        </w:rPr>
        <w:t xml:space="preserve">К.А. </w:t>
      </w:r>
      <w:r w:rsidRPr="00B9252F">
        <w:rPr>
          <w:rFonts w:ascii="Times New Roman" w:hAnsi="Times New Roman" w:cs="Times New Roman"/>
          <w:sz w:val="28"/>
          <w:szCs w:val="28"/>
        </w:rPr>
        <w:t>для подписания и опубликования.</w:t>
      </w:r>
    </w:p>
    <w:p w14:paraId="3A4F7593" w14:textId="77777777" w:rsidR="00B820F9" w:rsidRPr="00B9252F" w:rsidRDefault="00B820F9" w:rsidP="00A1149B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252F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муниципального образо</w:t>
      </w:r>
      <w:r>
        <w:rPr>
          <w:rFonts w:ascii="Times New Roman" w:hAnsi="Times New Roman" w:cs="Times New Roman"/>
          <w:sz w:val="28"/>
          <w:szCs w:val="28"/>
        </w:rPr>
        <w:t>вания городской округ Лыткарино в информационно-телекоммуникационной сети «Интернет».</w:t>
      </w:r>
    </w:p>
    <w:p w14:paraId="58FD3162" w14:textId="77777777" w:rsidR="00BF5938" w:rsidRDefault="00BF5938" w:rsidP="00A1149B">
      <w:p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</w:p>
    <w:p w14:paraId="03B268E6" w14:textId="77777777" w:rsidR="00BF5938" w:rsidRDefault="00BF5938" w:rsidP="00A1149B">
      <w:p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</w:p>
    <w:p w14:paraId="2BDBA4AD" w14:textId="5F1D577E" w:rsidR="003F23B2" w:rsidRPr="00EE1A96" w:rsidRDefault="00E83B45" w:rsidP="00A1149B">
      <w:p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14:paraId="24494436" w14:textId="767E4EF4" w:rsidR="003F23B2" w:rsidRDefault="00E83B45" w:rsidP="00A1149B">
      <w:pPr>
        <w:spacing w:after="0" w:line="240" w:lineRule="auto"/>
        <w:ind w:left="11" w:hanging="11"/>
        <w:jc w:val="both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217E15" w:rsidRPr="00EE1A96">
        <w:rPr>
          <w:rFonts w:ascii="Times New Roman" w:hAnsi="Times New Roman" w:cs="Times New Roman"/>
          <w:sz w:val="28"/>
          <w:szCs w:val="28"/>
        </w:rPr>
        <w:t>округа Лыткарино</w:t>
      </w:r>
      <w:r w:rsidRPr="00EE1A9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EE1A96">
        <w:rPr>
          <w:rFonts w:cs="Times New Roman"/>
          <w:sz w:val="28"/>
          <w:szCs w:val="28"/>
        </w:rPr>
        <w:t xml:space="preserve">                </w:t>
      </w:r>
      <w:r w:rsidRPr="00EE1A96">
        <w:rPr>
          <w:rFonts w:ascii="Times New Roman" w:hAnsi="Times New Roman" w:cs="Times New Roman"/>
          <w:sz w:val="28"/>
          <w:szCs w:val="28"/>
        </w:rPr>
        <w:t xml:space="preserve">     </w:t>
      </w:r>
      <w:r w:rsidR="00217E15">
        <w:rPr>
          <w:rFonts w:ascii="Times New Roman" w:hAnsi="Times New Roman" w:cs="Times New Roman"/>
          <w:sz w:val="28"/>
          <w:szCs w:val="28"/>
        </w:rPr>
        <w:t xml:space="preserve">    </w:t>
      </w:r>
      <w:r w:rsidRPr="00EE1A96">
        <w:rPr>
          <w:rFonts w:ascii="Times New Roman" w:hAnsi="Times New Roman" w:cs="Times New Roman"/>
          <w:sz w:val="28"/>
          <w:szCs w:val="28"/>
        </w:rPr>
        <w:t xml:space="preserve"> Е.В. Серёгин</w:t>
      </w:r>
    </w:p>
    <w:p w14:paraId="323077FF" w14:textId="71095019" w:rsidR="000D12D4" w:rsidRDefault="000D12D4" w:rsidP="00A1149B">
      <w:pPr>
        <w:wordWrap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7AE7231" w14:textId="77777777" w:rsidR="00240942" w:rsidRDefault="00240942" w:rsidP="00A1149B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0C1F6B82" w14:textId="77777777" w:rsidR="00B820F9" w:rsidRDefault="00B820F9" w:rsidP="00A1149B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14:paraId="4FA7C216" w14:textId="118FAB83" w:rsidR="003F23B2" w:rsidRPr="003B419C" w:rsidRDefault="003B419C" w:rsidP="003B419C">
      <w:pPr>
        <w:wordWrap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</w:t>
      </w:r>
      <w:r w:rsidR="00E83B45" w:rsidRPr="003B419C">
        <w:rPr>
          <w:rFonts w:ascii="Times New Roman" w:hAnsi="Times New Roman" w:cs="Times New Roman"/>
          <w:sz w:val="28"/>
          <w:szCs w:val="28"/>
        </w:rPr>
        <w:t>Приложение</w:t>
      </w:r>
      <w:r w:rsidR="00E83B45" w:rsidRPr="003B419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E83B45" w:rsidRPr="003B419C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42E0398D" w14:textId="77777777" w:rsidR="003B419C" w:rsidRDefault="00E83B45" w:rsidP="00A11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419C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94707C" w:rsidRPr="003B419C">
        <w:rPr>
          <w:rFonts w:ascii="Times New Roman" w:hAnsi="Times New Roman" w:cs="Times New Roman"/>
          <w:sz w:val="28"/>
          <w:szCs w:val="28"/>
        </w:rPr>
        <w:t>Лыткарино</w:t>
      </w:r>
    </w:p>
    <w:p w14:paraId="76D8B2CD" w14:textId="4862DE50" w:rsidR="003F23B2" w:rsidRDefault="003B419C" w:rsidP="003B4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94707C" w:rsidRPr="003B419C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31.10.2024</w:t>
      </w:r>
      <w:r w:rsidR="00E83B45" w:rsidRPr="003B419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527/61</w:t>
      </w:r>
    </w:p>
    <w:p w14:paraId="19EC8B2B" w14:textId="77777777" w:rsidR="003B419C" w:rsidRDefault="003B419C" w:rsidP="003B4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50520A" w14:textId="77777777" w:rsidR="00AB0CF8" w:rsidRDefault="00AB0CF8" w:rsidP="00A11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0239FF3" w14:textId="77777777" w:rsidR="00B820F9" w:rsidRPr="00F13BCD" w:rsidRDefault="00B820F9" w:rsidP="00A114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Изменения в </w:t>
      </w:r>
      <w:r w:rsidRPr="00F13BCD">
        <w:rPr>
          <w:rFonts w:ascii="Times New Roman" w:hAnsi="Times New Roman" w:cs="Times New Roman"/>
          <w:sz w:val="28"/>
          <w:szCs w:val="28"/>
        </w:rPr>
        <w:t>Положение о муниципальном контроле в сфере благоустройства на территории городского округа Лыткарино Московской области</w:t>
      </w:r>
    </w:p>
    <w:p w14:paraId="11BBE40E" w14:textId="77777777" w:rsidR="00B820F9" w:rsidRDefault="00B820F9" w:rsidP="00A1149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70289818" w14:textId="5B1D2F14" w:rsidR="00B820F9" w:rsidRPr="00506C70" w:rsidRDefault="00B820F9" w:rsidP="00A1149B">
      <w:pPr>
        <w:pStyle w:val="a7"/>
        <w:spacing w:after="0" w:line="240" w:lineRule="auto"/>
        <w:ind w:left="0" w:firstLine="567"/>
        <w:jc w:val="both"/>
        <w:rPr>
          <w:rStyle w:val="pt-a0-000003"/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pt-a0-000003"/>
          <w:rFonts w:ascii="Times New Roman" w:hAnsi="Times New Roman" w:cs="Times New Roman"/>
          <w:color w:val="000000"/>
          <w:sz w:val="28"/>
          <w:szCs w:val="28"/>
          <w:lang w:eastAsia="ru-RU"/>
        </w:rPr>
        <w:t>1. Изложить пункт 1.4</w:t>
      </w:r>
      <w:r w:rsidRPr="00506C70">
        <w:rPr>
          <w:rStyle w:val="pt-a0-000003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следующей редакции:</w:t>
      </w:r>
    </w:p>
    <w:p w14:paraId="5E66861D" w14:textId="253E1099" w:rsidR="003D74B4" w:rsidRPr="00955CDA" w:rsidRDefault="00EC5EBE" w:rsidP="00EC5E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C5EBE">
        <w:rPr>
          <w:rStyle w:val="pt-a0-000003"/>
          <w:rFonts w:ascii="Times New Roman" w:hAnsi="Times New Roman" w:cs="Times New Roman"/>
          <w:color w:val="000000"/>
          <w:sz w:val="28"/>
          <w:szCs w:val="28"/>
          <w:lang w:eastAsia="ru-RU"/>
        </w:rPr>
        <w:t>«1.4. Действие настоящего Положения не распространяется на отношения по осуществлению муниципального контроля за соблюдением юридическими лицами (за исключением садоводческих, огороднических и дачных некоммерческих объединений граждан и гаражных кооперативов), индивидуальными предпринимателями, а также органами местного самоуправления городского округа Лыткарино, являющимися владельцами и (или) пользователями производственных объектов, требований, установленных Правилами благоустройства территории городского округа Лыткарино, в части содержания объектов благоустройства, за исключением муниципального контроля в сфере благоустройства, предметом которого является соблюдение субъектами контроля правил благоустройства территории городского округа Лыткарино в части соблюдения требований законодательства Московской области по проведению мероприятий по удалению борщевика Сосновского, осуществляемого Министерством по содержанию территорий и государственному жилищному надзору Московской области в соответствии с постановлением Правительства Московской области от 29.12.2021</w:t>
      </w:r>
      <w:r>
        <w:rPr>
          <w:rStyle w:val="pt-a0-000003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5EBE">
        <w:rPr>
          <w:rStyle w:val="pt-a0-000003"/>
          <w:rFonts w:ascii="Times New Roman" w:hAnsi="Times New Roman" w:cs="Times New Roman"/>
          <w:color w:val="000000"/>
          <w:sz w:val="28"/>
          <w:szCs w:val="28"/>
          <w:lang w:eastAsia="ru-RU"/>
        </w:rPr>
        <w:t>№ 1518/45 «О муниципальном контроле в сфере благоустройства на территории Московской области».».</w:t>
      </w:r>
    </w:p>
    <w:p w14:paraId="69ACFCE3" w14:textId="77777777" w:rsidR="00591CDE" w:rsidRDefault="00591CDE" w:rsidP="00A114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059CF3" w14:textId="77777777" w:rsidR="00A1149B" w:rsidRPr="00844DFF" w:rsidRDefault="00A1149B" w:rsidP="00A114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6E85A7" w14:textId="54A185DA" w:rsidR="003F23B2" w:rsidRPr="00844DFF" w:rsidRDefault="00E83B45" w:rsidP="00A114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городского округа Лыткарино                                               </w:t>
      </w:r>
      <w:r w:rsidR="00B9252F" w:rsidRPr="00844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44DFF">
        <w:rPr>
          <w:rFonts w:ascii="Times New Roman" w:eastAsia="Times New Roman" w:hAnsi="Times New Roman" w:cs="Times New Roman"/>
          <w:sz w:val="28"/>
          <w:szCs w:val="28"/>
          <w:lang w:eastAsia="ru-RU"/>
        </w:rPr>
        <w:t>К.А. Кравцов</w:t>
      </w:r>
    </w:p>
    <w:sectPr w:rsidR="003F23B2" w:rsidRPr="00844DFF" w:rsidSect="003B419C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BFA4F0C"/>
    <w:multiLevelType w:val="singleLevel"/>
    <w:tmpl w:val="0419000F"/>
    <w:lvl w:ilvl="0">
      <w:start w:val="1"/>
      <w:numFmt w:val="decimal"/>
      <w:lvlText w:val="%1."/>
      <w:lvlJc w:val="left"/>
      <w:pPr>
        <w:ind w:left="709" w:hanging="360"/>
      </w:pPr>
    </w:lvl>
  </w:abstractNum>
  <w:abstractNum w:abstractNumId="1" w15:restartNumberingAfterBreak="0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C741F"/>
    <w:multiLevelType w:val="hybridMultilevel"/>
    <w:tmpl w:val="F09E9270"/>
    <w:lvl w:ilvl="0" w:tplc="A41EC5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923C13"/>
    <w:multiLevelType w:val="hybridMultilevel"/>
    <w:tmpl w:val="147C2CD4"/>
    <w:lvl w:ilvl="0" w:tplc="3CA055E2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6586618"/>
    <w:multiLevelType w:val="hybridMultilevel"/>
    <w:tmpl w:val="55A03EBC"/>
    <w:lvl w:ilvl="0" w:tplc="38883D2E">
      <w:start w:val="1"/>
      <w:numFmt w:val="decimal"/>
      <w:lvlText w:val="%1."/>
      <w:lvlJc w:val="left"/>
      <w:pPr>
        <w:ind w:left="70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 w16cid:durableId="1599408430">
    <w:abstractNumId w:val="0"/>
  </w:num>
  <w:num w:numId="2" w16cid:durableId="2042244587">
    <w:abstractNumId w:val="4"/>
  </w:num>
  <w:num w:numId="3" w16cid:durableId="504438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8702131">
    <w:abstractNumId w:val="1"/>
  </w:num>
  <w:num w:numId="5" w16cid:durableId="873810521">
    <w:abstractNumId w:val="3"/>
  </w:num>
  <w:num w:numId="6" w16cid:durableId="1170488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A9"/>
    <w:rsid w:val="00026AF2"/>
    <w:rsid w:val="00056E17"/>
    <w:rsid w:val="000D12D4"/>
    <w:rsid w:val="000D7832"/>
    <w:rsid w:val="001234C0"/>
    <w:rsid w:val="001646AE"/>
    <w:rsid w:val="0019361D"/>
    <w:rsid w:val="00210FCD"/>
    <w:rsid w:val="00217E15"/>
    <w:rsid w:val="00240942"/>
    <w:rsid w:val="002E39BA"/>
    <w:rsid w:val="003625D3"/>
    <w:rsid w:val="003A3058"/>
    <w:rsid w:val="003B419C"/>
    <w:rsid w:val="003D74B4"/>
    <w:rsid w:val="003F23B2"/>
    <w:rsid w:val="003F60EE"/>
    <w:rsid w:val="00482C70"/>
    <w:rsid w:val="00484BA9"/>
    <w:rsid w:val="004A73EF"/>
    <w:rsid w:val="00591CDE"/>
    <w:rsid w:val="005962E7"/>
    <w:rsid w:val="005B6633"/>
    <w:rsid w:val="005D6CED"/>
    <w:rsid w:val="00600067"/>
    <w:rsid w:val="00654DEC"/>
    <w:rsid w:val="00730722"/>
    <w:rsid w:val="00750D4D"/>
    <w:rsid w:val="00761103"/>
    <w:rsid w:val="00773A21"/>
    <w:rsid w:val="00790F7A"/>
    <w:rsid w:val="00797EAA"/>
    <w:rsid w:val="007F1115"/>
    <w:rsid w:val="008150D6"/>
    <w:rsid w:val="00837259"/>
    <w:rsid w:val="00844550"/>
    <w:rsid w:val="00844DFF"/>
    <w:rsid w:val="00893BD1"/>
    <w:rsid w:val="008A68DC"/>
    <w:rsid w:val="008C74D2"/>
    <w:rsid w:val="009277D2"/>
    <w:rsid w:val="0094707C"/>
    <w:rsid w:val="00955CDA"/>
    <w:rsid w:val="009E5D9B"/>
    <w:rsid w:val="00A075BF"/>
    <w:rsid w:val="00A1149B"/>
    <w:rsid w:val="00A257F1"/>
    <w:rsid w:val="00A35E2A"/>
    <w:rsid w:val="00A37205"/>
    <w:rsid w:val="00A50219"/>
    <w:rsid w:val="00A65184"/>
    <w:rsid w:val="00AB0CF8"/>
    <w:rsid w:val="00AD2E77"/>
    <w:rsid w:val="00B51746"/>
    <w:rsid w:val="00B820F9"/>
    <w:rsid w:val="00B9252F"/>
    <w:rsid w:val="00BA53DE"/>
    <w:rsid w:val="00BF5938"/>
    <w:rsid w:val="00C11396"/>
    <w:rsid w:val="00CD54AE"/>
    <w:rsid w:val="00D17851"/>
    <w:rsid w:val="00D54B77"/>
    <w:rsid w:val="00D86127"/>
    <w:rsid w:val="00DF4E31"/>
    <w:rsid w:val="00E023CE"/>
    <w:rsid w:val="00E83B45"/>
    <w:rsid w:val="00EC5EBE"/>
    <w:rsid w:val="00EE1A96"/>
    <w:rsid w:val="00F13BCD"/>
    <w:rsid w:val="00F14E49"/>
    <w:rsid w:val="00F151E5"/>
    <w:rsid w:val="072A0A7A"/>
    <w:rsid w:val="11E24933"/>
    <w:rsid w:val="1A92192A"/>
    <w:rsid w:val="1DA96F46"/>
    <w:rsid w:val="334D7D4D"/>
    <w:rsid w:val="540E04B8"/>
    <w:rsid w:val="58E72E2A"/>
    <w:rsid w:val="68F1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8C11"/>
  <w15:docId w15:val="{14B05307-F5D3-4A51-B837-91919560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0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067"/>
    <w:rPr>
      <w:rFonts w:ascii="Tahoma" w:eastAsiaTheme="minorHAnsi" w:hAnsi="Tahoma" w:cs="Tahoma"/>
      <w:sz w:val="16"/>
      <w:szCs w:val="16"/>
      <w:lang w:eastAsia="en-US"/>
    </w:rPr>
  </w:style>
  <w:style w:type="table" w:styleId="a6">
    <w:name w:val="Table Grid"/>
    <w:basedOn w:val="a1"/>
    <w:uiPriority w:val="39"/>
    <w:rsid w:val="00F15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qFormat/>
    <w:rsid w:val="00F151E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F151E5"/>
    <w:rPr>
      <w:rFonts w:eastAsia="Times New Roman"/>
      <w:sz w:val="24"/>
      <w:szCs w:val="24"/>
    </w:rPr>
  </w:style>
  <w:style w:type="paragraph" w:styleId="a7">
    <w:name w:val="List Paragraph"/>
    <w:aliases w:val="Абзац списка нумерованный"/>
    <w:basedOn w:val="a"/>
    <w:link w:val="a8"/>
    <w:uiPriority w:val="34"/>
    <w:qFormat/>
    <w:rsid w:val="00B9252F"/>
    <w:pPr>
      <w:ind w:left="720"/>
      <w:contextualSpacing/>
    </w:pPr>
  </w:style>
  <w:style w:type="paragraph" w:customStyle="1" w:styleId="ConsPlusTitle">
    <w:name w:val="ConsPlusTitle"/>
    <w:uiPriority w:val="99"/>
    <w:rsid w:val="00844DF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</w:rPr>
  </w:style>
  <w:style w:type="paragraph" w:customStyle="1" w:styleId="pt-a-000002">
    <w:name w:val="pt-a-000002"/>
    <w:basedOn w:val="a"/>
    <w:rsid w:val="003D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3D74B4"/>
  </w:style>
  <w:style w:type="character" w:customStyle="1" w:styleId="a8">
    <w:name w:val="Абзац списка Знак"/>
    <w:aliases w:val="Абзац списка нумерованный Знак"/>
    <w:link w:val="a7"/>
    <w:uiPriority w:val="34"/>
    <w:locked/>
    <w:rsid w:val="00B820F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Unresolved Mention"/>
    <w:basedOn w:val="a0"/>
    <w:uiPriority w:val="99"/>
    <w:semiHidden/>
    <w:unhideWhenUsed/>
    <w:rsid w:val="00EC5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Рубцов Евгений Анатольевич</dc:creator>
  <cp:lastModifiedBy>Владелец</cp:lastModifiedBy>
  <cp:revision>5</cp:revision>
  <cp:lastPrinted>2024-10-10T13:22:00Z</cp:lastPrinted>
  <dcterms:created xsi:type="dcterms:W3CDTF">2024-10-15T11:58:00Z</dcterms:created>
  <dcterms:modified xsi:type="dcterms:W3CDTF">2024-10-29T12:58:00Z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