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7D" w:rsidRPr="00902B7D" w:rsidRDefault="00902B7D" w:rsidP="00902B7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E70C51" wp14:editId="78D0755C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7D" w:rsidRPr="00902B7D" w:rsidRDefault="00902B7D" w:rsidP="0090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02B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:rsidR="00902B7D" w:rsidRPr="00902B7D" w:rsidRDefault="00902B7D" w:rsidP="0090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02B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ГОРОДСКОГО ОКРУГА ЛЫТКАРИНО</w:t>
      </w:r>
    </w:p>
    <w:p w:rsidR="00902B7D" w:rsidRPr="00902B7D" w:rsidRDefault="00902B7D" w:rsidP="0090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902B7D" w:rsidRPr="00902B7D" w:rsidRDefault="00902B7D" w:rsidP="0090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902B7D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РЕШЕНИЕ</w:t>
      </w:r>
    </w:p>
    <w:p w:rsidR="00902B7D" w:rsidRPr="00902B7D" w:rsidRDefault="00902B7D" w:rsidP="00902B7D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u w:val="single"/>
          <w:lang w:eastAsia="ru-RU"/>
        </w:rPr>
      </w:pPr>
    </w:p>
    <w:p w:rsidR="00902B7D" w:rsidRPr="00902B7D" w:rsidRDefault="007F0397" w:rsidP="00902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26.08.2021</w:t>
      </w:r>
      <w:r w:rsidR="00902B7D" w:rsidRPr="00902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130/17</w:t>
      </w:r>
    </w:p>
    <w:p w:rsidR="00902B7D" w:rsidRPr="00902B7D" w:rsidRDefault="00902B7D" w:rsidP="00902B7D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902B7D" w:rsidRPr="00902B7D" w:rsidRDefault="00902B7D" w:rsidP="00902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02B7D">
        <w:rPr>
          <w:rFonts w:ascii="Times New Roman" w:eastAsia="Times New Roman" w:hAnsi="Times New Roman" w:cs="Times New Roman"/>
          <w:sz w:val="20"/>
          <w:szCs w:val="24"/>
          <w:lang w:eastAsia="ru-RU"/>
        </w:rPr>
        <w:t>г.о. Лыткарино</w:t>
      </w:r>
    </w:p>
    <w:p w:rsidR="00126926" w:rsidRDefault="00126926">
      <w:pPr>
        <w:pStyle w:val="ConsPlusNormal"/>
        <w:spacing w:line="192" w:lineRule="auto"/>
        <w:ind w:firstLine="540"/>
        <w:jc w:val="right"/>
      </w:pPr>
    </w:p>
    <w:p w:rsidR="00126926" w:rsidRDefault="00126926">
      <w:pPr>
        <w:pStyle w:val="ConsPlusNormal"/>
        <w:spacing w:line="192" w:lineRule="auto"/>
        <w:ind w:firstLine="540"/>
        <w:jc w:val="right"/>
      </w:pPr>
    </w:p>
    <w:p w:rsidR="00126926" w:rsidRDefault="00126926">
      <w:pPr>
        <w:pStyle w:val="ConsPlusNormal"/>
        <w:spacing w:line="192" w:lineRule="auto"/>
        <w:ind w:firstLine="540"/>
        <w:jc w:val="right"/>
      </w:pPr>
    </w:p>
    <w:p w:rsidR="00F41D09" w:rsidRDefault="00F41D09">
      <w:pPr>
        <w:pStyle w:val="ConsPlusNormal"/>
        <w:spacing w:line="192" w:lineRule="auto"/>
        <w:ind w:firstLine="540"/>
        <w:jc w:val="right"/>
      </w:pPr>
    </w:p>
    <w:p w:rsidR="00F41D09" w:rsidRDefault="000D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</w:t>
      </w:r>
    </w:p>
    <w:p w:rsidR="00F41D09" w:rsidRDefault="0090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  <w:r w:rsidR="000D00C2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Лыткарино</w:t>
      </w:r>
    </w:p>
    <w:p w:rsidR="00F41D09" w:rsidRDefault="000D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Устав городского округа</w:t>
      </w:r>
    </w:p>
    <w:p w:rsidR="00F41D09" w:rsidRDefault="000D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Лыткарино Московской области»</w:t>
      </w:r>
    </w:p>
    <w:p w:rsidR="00F41D09" w:rsidRDefault="00F41D09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0D00C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</w:t>
      </w:r>
      <w:r w:rsidR="001F510A">
        <w:rPr>
          <w:rFonts w:ascii="Times New Roman" w:hAnsi="Times New Roman" w:cs="Times New Roman"/>
          <w:sz w:val="28"/>
          <w:szCs w:val="28"/>
        </w:rPr>
        <w:t xml:space="preserve">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статьями 21, 39 Устава городского округа Лыткарино Московской области, Положением о публичных слушаниях (народных обсуждениях) в муниципальном образовании  «Городской округ Лыткарино»,  утвержденным решением Совета депутатов  города Лыткарино от 09.08.2006 №191/19, Положением о порядке участия граждан в обсуждении проекта Устава муниципального образовани</w:t>
      </w:r>
      <w:r w:rsidR="001F510A">
        <w:rPr>
          <w:rFonts w:ascii="Times New Roman" w:hAnsi="Times New Roman" w:cs="Times New Roman"/>
          <w:sz w:val="28"/>
          <w:szCs w:val="28"/>
        </w:rPr>
        <w:t xml:space="preserve">я «Городской округ Лыткарино», проектов </w:t>
      </w:r>
      <w:r>
        <w:rPr>
          <w:rFonts w:ascii="Times New Roman" w:hAnsi="Times New Roman" w:cs="Times New Roman"/>
          <w:sz w:val="28"/>
          <w:szCs w:val="28"/>
        </w:rPr>
        <w:t>правовых актов о внесении изменений и дополнений в Устав муниципального образования «Городской округ Лыткарино»  и порядке учета предложений по указанным правовым актам, утвержденным решением Совета депутатов  города Лыткарино от 18.07.2007 №381/40, в целях приведения Устава городского округа Лыткарино Московской области в соответствие с федеральными законами и законами Московской области, Совет депутатов городского округа Лыткарино</w:t>
      </w:r>
    </w:p>
    <w:p w:rsidR="00F41D09" w:rsidRDefault="000D00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F41D09" w:rsidRDefault="000D00C2">
      <w:pPr>
        <w:spacing w:after="2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«О внесении изменений в Устав городского округа Лыткарино Московской области» </w:t>
      </w:r>
      <w:r w:rsidR="001F510A">
        <w:rPr>
          <w:rFonts w:ascii="Times New Roman" w:hAnsi="Times New Roman" w:cs="Times New Roman"/>
          <w:sz w:val="28"/>
          <w:szCs w:val="28"/>
        </w:rPr>
        <w:t>20</w:t>
      </w:r>
      <w:r w:rsidR="00862B5A">
        <w:rPr>
          <w:rFonts w:ascii="Times New Roman" w:hAnsi="Times New Roman" w:cs="Times New Roman"/>
          <w:sz w:val="28"/>
          <w:szCs w:val="28"/>
        </w:rPr>
        <w:t>.0</w:t>
      </w:r>
      <w:r w:rsidR="001F510A">
        <w:rPr>
          <w:rFonts w:ascii="Times New Roman" w:hAnsi="Times New Roman" w:cs="Times New Roman"/>
          <w:sz w:val="28"/>
          <w:szCs w:val="28"/>
        </w:rPr>
        <w:t>9</w:t>
      </w:r>
      <w:r w:rsidR="00862B5A">
        <w:rPr>
          <w:rFonts w:ascii="Times New Roman" w:hAnsi="Times New Roman" w:cs="Times New Roman"/>
          <w:sz w:val="28"/>
          <w:szCs w:val="28"/>
        </w:rPr>
        <w:t>.2021</w:t>
      </w:r>
      <w:r w:rsidRPr="000D00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16-00 часов в МОУ ДОД «Детская музыкальная школа» по адресу: г.</w:t>
      </w:r>
      <w:r w:rsidR="001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Лыткарино, ул. Сафонова, д.2а.</w:t>
      </w:r>
    </w:p>
    <w:p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</w:t>
      </w:r>
      <w:r w:rsidR="001F510A">
        <w:rPr>
          <w:rFonts w:ascii="Times New Roman" w:hAnsi="Times New Roman" w:cs="Times New Roman"/>
          <w:sz w:val="28"/>
          <w:szCs w:val="28"/>
        </w:rPr>
        <w:t xml:space="preserve">ковать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и проект решения «О внесении изменений в Устав городского округа Лыткарино Московской области» (приложение 1) в средствах массовой информации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городского округа Лыткарино в сети Интернет.</w:t>
      </w:r>
    </w:p>
    <w:p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состав Организационного комитета по проведению публичных слушаний по проекту изменений в Устав городского округа Лыткарино Московской области (приложение №2).</w:t>
      </w:r>
    </w:p>
    <w:p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 срок и время подачи в Организационный комитет по проведению публичных слушаний предложений по проекту решения «О внесении изменений в Устав городского округа Лыткарино Московской области» в течение 14 дней со дня опубликования настоящего решения с 16.00 до 18.00 по адресу: г.</w:t>
      </w:r>
      <w:r w:rsidR="001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Лыткарино, ул. Спортивная, д.5/1, помещение Совета депутатов городского округа Лыткарино.</w:t>
      </w:r>
    </w:p>
    <w:p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Организационному комитету по проведению публичных слушаний по проекту изменений в Устав городского округа Лыткарино Московской области:</w:t>
      </w:r>
    </w:p>
    <w:p w:rsidR="00F41D09" w:rsidRDefault="001F510A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0D00C2">
        <w:rPr>
          <w:rFonts w:ascii="Times New Roman" w:hAnsi="Times New Roman" w:cs="Times New Roman"/>
          <w:sz w:val="28"/>
          <w:szCs w:val="28"/>
        </w:rPr>
        <w:t>организовать ведение учета и обо</w:t>
      </w:r>
      <w:r>
        <w:rPr>
          <w:rFonts w:ascii="Times New Roman" w:hAnsi="Times New Roman" w:cs="Times New Roman"/>
          <w:sz w:val="28"/>
          <w:szCs w:val="28"/>
        </w:rPr>
        <w:t xml:space="preserve">бщение поступающих предложений </w:t>
      </w:r>
      <w:r w:rsidR="000D00C2">
        <w:rPr>
          <w:rFonts w:ascii="Times New Roman" w:hAnsi="Times New Roman" w:cs="Times New Roman"/>
          <w:sz w:val="28"/>
          <w:szCs w:val="28"/>
        </w:rPr>
        <w:t>по проекту решения «О внесении изменений в Устав городского округа Лыткарино Московской области» для рассмотрения их на публичных слушаниях;</w:t>
      </w:r>
    </w:p>
    <w:p w:rsidR="00F41D09" w:rsidRDefault="001F510A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0D00C2">
        <w:rPr>
          <w:rFonts w:ascii="Times New Roman" w:hAnsi="Times New Roman" w:cs="Times New Roman"/>
          <w:sz w:val="28"/>
          <w:szCs w:val="28"/>
        </w:rPr>
        <w:t>обеспечить не позднее 7 рабочих дней после окончания публичных слушаний опубликование заключения по результатам слушаний;</w:t>
      </w:r>
    </w:p>
    <w:p w:rsidR="00F41D09" w:rsidRDefault="00900D27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0D00C2">
        <w:rPr>
          <w:rFonts w:ascii="Times New Roman" w:hAnsi="Times New Roman" w:cs="Times New Roman"/>
          <w:sz w:val="28"/>
          <w:szCs w:val="28"/>
        </w:rPr>
        <w:t xml:space="preserve">не позднее 7 рабочих дней после окончания публичных слушаний представить Совету депутатов городского округа Лыткарино протокол слушаний, заключение по результатам слушаний. </w:t>
      </w:r>
    </w:p>
    <w:p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на Председателя Совета депутатов городского округа Лыткарино Е.В. Серёгина. </w:t>
      </w:r>
    </w:p>
    <w:p w:rsidR="00F41D09" w:rsidRDefault="00F41D09">
      <w:pPr>
        <w:spacing w:after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spacing w:after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0D00C2">
      <w:pPr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F41D09" w:rsidRDefault="000D00C2">
      <w:pPr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                                                               Е.В. Серёгин</w:t>
      </w:r>
    </w:p>
    <w:p w:rsidR="00F41D09" w:rsidRDefault="00F41D09"/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F41D09" w:rsidRDefault="00F41D09">
      <w:pPr>
        <w:pStyle w:val="ConsPlusNormal"/>
        <w:ind w:firstLine="540"/>
        <w:jc w:val="right"/>
      </w:pPr>
    </w:p>
    <w:p w:rsidR="0023207E" w:rsidRDefault="0023207E">
      <w:pPr>
        <w:pStyle w:val="ConsPlusNormal"/>
        <w:ind w:firstLine="540"/>
        <w:jc w:val="right"/>
      </w:pPr>
    </w:p>
    <w:p w:rsidR="00F41D09" w:rsidRDefault="000D00C2" w:rsidP="0023207E">
      <w:pPr>
        <w:pStyle w:val="ConsPlusNormal"/>
        <w:wordWrap w:val="0"/>
        <w:ind w:left="3540" w:firstLine="708"/>
        <w:jc w:val="center"/>
      </w:pPr>
      <w:r>
        <w:t>Приложение 1</w:t>
      </w:r>
    </w:p>
    <w:p w:rsidR="00F41D09" w:rsidRDefault="000D00C2">
      <w:pPr>
        <w:pStyle w:val="ConsPlusNormal"/>
        <w:tabs>
          <w:tab w:val="left" w:pos="5940"/>
        </w:tabs>
        <w:wordWrap w:val="0"/>
        <w:ind w:leftChars="2700" w:left="5940" w:firstLineChars="50" w:firstLine="140"/>
        <w:jc w:val="both"/>
      </w:pPr>
      <w:r>
        <w:t>к решению Совета депутатов</w:t>
      </w:r>
    </w:p>
    <w:p w:rsidR="00F41D09" w:rsidRDefault="000D00C2" w:rsidP="00900D27">
      <w:pPr>
        <w:pStyle w:val="ConsPlusNormal"/>
        <w:tabs>
          <w:tab w:val="left" w:pos="5940"/>
        </w:tabs>
        <w:wordWrap w:val="0"/>
        <w:ind w:leftChars="2700" w:left="5940" w:firstLine="14"/>
        <w:jc w:val="right"/>
      </w:pPr>
      <w:r>
        <w:t>городского округа Лыткарино</w:t>
      </w:r>
    </w:p>
    <w:p w:rsidR="00F41D09" w:rsidRPr="00B01981" w:rsidRDefault="000D00C2">
      <w:pPr>
        <w:pStyle w:val="ConsPlusNormal"/>
        <w:tabs>
          <w:tab w:val="left" w:pos="5940"/>
        </w:tabs>
        <w:wordWrap w:val="0"/>
        <w:ind w:leftChars="2700" w:left="5940" w:firstLineChars="50" w:firstLine="140"/>
        <w:jc w:val="both"/>
      </w:pPr>
      <w:r>
        <w:t xml:space="preserve">от </w:t>
      </w:r>
      <w:r w:rsidR="007F0397">
        <w:t xml:space="preserve"> 26.08.2021 </w:t>
      </w:r>
      <w:r w:rsidRPr="00B01981">
        <w:t xml:space="preserve">№ </w:t>
      </w:r>
      <w:r w:rsidR="007F0397">
        <w:t>130/17</w:t>
      </w:r>
    </w:p>
    <w:p w:rsidR="00F41D09" w:rsidRDefault="00F41D09">
      <w:pPr>
        <w:pStyle w:val="ConsPlusNormal"/>
        <w:ind w:firstLine="540"/>
        <w:jc w:val="both"/>
      </w:pPr>
    </w:p>
    <w:p w:rsidR="00F41D09" w:rsidRDefault="00F41D09">
      <w:pPr>
        <w:pStyle w:val="ConsPlusNormal"/>
        <w:ind w:firstLine="540"/>
        <w:jc w:val="both"/>
      </w:pPr>
    </w:p>
    <w:p w:rsidR="00F41D09" w:rsidRDefault="000D00C2">
      <w:pPr>
        <w:pStyle w:val="ConsPlusNormal"/>
        <w:jc w:val="both"/>
      </w:pPr>
      <w:r>
        <w:t>О внесении изменений в</w:t>
      </w:r>
    </w:p>
    <w:p w:rsidR="00F41D09" w:rsidRDefault="000D00C2">
      <w:pPr>
        <w:pStyle w:val="ConsPlusNormal"/>
        <w:jc w:val="both"/>
      </w:pPr>
      <w:r>
        <w:t>Устав городского округа Лыткарино</w:t>
      </w:r>
    </w:p>
    <w:p w:rsidR="00F41D09" w:rsidRDefault="000D00C2">
      <w:pPr>
        <w:pStyle w:val="ConsPlusNormal"/>
        <w:jc w:val="both"/>
      </w:pPr>
      <w:r>
        <w:t>Московской области</w:t>
      </w:r>
    </w:p>
    <w:p w:rsidR="00F41D09" w:rsidRDefault="00F41D09">
      <w:pPr>
        <w:pStyle w:val="ConsPlusNormal"/>
        <w:ind w:firstLine="540"/>
        <w:jc w:val="both"/>
      </w:pPr>
    </w:p>
    <w:p w:rsidR="00F41D09" w:rsidRDefault="00F41D09">
      <w:pPr>
        <w:pStyle w:val="ConsPlusNormal"/>
        <w:ind w:firstLine="540"/>
        <w:jc w:val="both"/>
      </w:pPr>
    </w:p>
    <w:p w:rsidR="00F41D09" w:rsidRDefault="000D00C2">
      <w:pPr>
        <w:pStyle w:val="ConsPlusNormal"/>
        <w:ind w:firstLine="540"/>
        <w:jc w:val="both"/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целях приведения Устава городского округа Лыткарино Московской области в соответствие с Федеральным законом от 06.10.2003 № 131-ФЗ  «Об общих принципах организации местного самоуправления в Российской Федерации», Совет депутатов городского округа Лыткарино </w:t>
      </w:r>
    </w:p>
    <w:p w:rsidR="00F41D09" w:rsidRDefault="00F41D09">
      <w:pPr>
        <w:pStyle w:val="ConsPlusNormal"/>
        <w:ind w:firstLine="540"/>
        <w:jc w:val="both"/>
      </w:pPr>
    </w:p>
    <w:p w:rsidR="00F41D09" w:rsidRDefault="000D00C2">
      <w:pPr>
        <w:pStyle w:val="ConsPlusNormal"/>
        <w:jc w:val="center"/>
      </w:pPr>
      <w:r>
        <w:t>РЕШИЛ:</w:t>
      </w:r>
    </w:p>
    <w:p w:rsidR="00F41D09" w:rsidRDefault="00F41D09">
      <w:pPr>
        <w:pStyle w:val="ConsPlusNormal"/>
        <w:ind w:firstLine="540"/>
        <w:jc w:val="center"/>
      </w:pPr>
    </w:p>
    <w:p w:rsidR="00F41D09" w:rsidRDefault="000D00C2">
      <w:pPr>
        <w:pStyle w:val="ConsPlusNormal"/>
        <w:ind w:firstLine="540"/>
        <w:jc w:val="both"/>
      </w:pPr>
      <w:r>
        <w:t>1. Внести изменения в Устав городского округа Лыткарино Московской области согласно приложению.</w:t>
      </w:r>
    </w:p>
    <w:p w:rsidR="00F41D09" w:rsidRDefault="000D00C2">
      <w:pPr>
        <w:pStyle w:val="ConsPlusNormal"/>
        <w:ind w:firstLine="540"/>
        <w:jc w:val="both"/>
      </w:pPr>
      <w:r>
        <w:t>2. Направить изменения в Устав городского округа Лыткарино Московской области главе городского округа Лыткарино для подписания.</w:t>
      </w:r>
    </w:p>
    <w:p w:rsidR="00F41D09" w:rsidRDefault="000D00C2">
      <w:pPr>
        <w:pStyle w:val="ConsPlusNormal"/>
        <w:ind w:firstLine="540"/>
        <w:jc w:val="both"/>
      </w:pPr>
      <w:r>
        <w:t>3. Главе городского округа Лыткарино в установленном порядке обеспечить государственную регистрацию настоящего решения.</w:t>
      </w:r>
    </w:p>
    <w:p w:rsidR="00F41D09" w:rsidRDefault="000D00C2">
      <w:pPr>
        <w:pStyle w:val="ConsPlusNormal"/>
        <w:ind w:firstLine="540"/>
        <w:jc w:val="both"/>
      </w:pPr>
      <w:r>
        <w:t>4. Настоящее решение подлежит официальному опубликованию в установленном порядке после его государственной регистрации и вступает в силу после его официального опубликования.</w:t>
      </w:r>
    </w:p>
    <w:p w:rsidR="00F41D09" w:rsidRDefault="000D00C2">
      <w:pPr>
        <w:pStyle w:val="ConsPlusNormal"/>
        <w:ind w:firstLine="540"/>
        <w:jc w:val="both"/>
      </w:pPr>
      <w:r>
        <w:t>5. Разместить настоящее решение на официальном сайте города Лыткарино в сети Интернет.</w:t>
      </w:r>
    </w:p>
    <w:p w:rsidR="00F41D09" w:rsidRDefault="00F41D09">
      <w:pPr>
        <w:pStyle w:val="ConsPlusNormal"/>
        <w:ind w:firstLine="540"/>
        <w:jc w:val="both"/>
      </w:pPr>
    </w:p>
    <w:p w:rsidR="00F41D09" w:rsidRDefault="00F41D09">
      <w:pPr>
        <w:pStyle w:val="ConsPlusNormal"/>
        <w:ind w:firstLine="540"/>
        <w:jc w:val="both"/>
      </w:pPr>
    </w:p>
    <w:p w:rsidR="00F41D09" w:rsidRDefault="000D00C2">
      <w:pPr>
        <w:pStyle w:val="ConsPlusNormal"/>
        <w:jc w:val="both"/>
      </w:pPr>
      <w:r>
        <w:t>Председатель Совета депутатов</w:t>
      </w:r>
    </w:p>
    <w:p w:rsidR="00F41D09" w:rsidRDefault="000D00C2">
      <w:pPr>
        <w:pStyle w:val="ConsPlusNormal"/>
        <w:jc w:val="both"/>
      </w:pPr>
      <w:r>
        <w:t>городского округа Лыткарино                                                              Е.В. Серёгин</w:t>
      </w:r>
    </w:p>
    <w:p w:rsidR="00F41D09" w:rsidRDefault="00F41D09">
      <w:pPr>
        <w:pStyle w:val="ConsPlusNormal"/>
        <w:jc w:val="both"/>
        <w:rPr>
          <w:b/>
        </w:rPr>
      </w:pPr>
    </w:p>
    <w:p w:rsidR="00F41D09" w:rsidRDefault="00F41D09">
      <w:pPr>
        <w:pStyle w:val="ConsPlusNormal"/>
        <w:jc w:val="both"/>
        <w:rPr>
          <w:b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902B7D" w:rsidRDefault="00902B7D">
      <w:pPr>
        <w:pStyle w:val="ConsPlusNormal"/>
        <w:jc w:val="right"/>
        <w:rPr>
          <w:bCs/>
        </w:rPr>
      </w:pPr>
    </w:p>
    <w:p w:rsidR="00902B7D" w:rsidRDefault="00902B7D">
      <w:pPr>
        <w:pStyle w:val="ConsPlusNormal"/>
        <w:jc w:val="right"/>
        <w:rPr>
          <w:bCs/>
        </w:rPr>
      </w:pPr>
    </w:p>
    <w:p w:rsidR="00902B7D" w:rsidRDefault="00902B7D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F41D09" w:rsidRDefault="00F41D09">
      <w:pPr>
        <w:pStyle w:val="ConsPlusNormal"/>
        <w:jc w:val="right"/>
        <w:rPr>
          <w:bCs/>
        </w:rPr>
      </w:pPr>
    </w:p>
    <w:p w:rsidR="005E3FC4" w:rsidRDefault="000D00C2">
      <w:pPr>
        <w:pStyle w:val="ConsPlusNormal"/>
        <w:jc w:val="center"/>
        <w:rPr>
          <w:bCs/>
        </w:rPr>
      </w:pPr>
      <w:r>
        <w:rPr>
          <w:bCs/>
        </w:rPr>
        <w:t xml:space="preserve">                                                                          </w:t>
      </w:r>
    </w:p>
    <w:p w:rsidR="005E3FC4" w:rsidRDefault="005E3FC4">
      <w:pPr>
        <w:pStyle w:val="ConsPlusNormal"/>
        <w:jc w:val="center"/>
        <w:rPr>
          <w:bCs/>
        </w:rPr>
      </w:pPr>
    </w:p>
    <w:p w:rsidR="00F41D09" w:rsidRDefault="000D00C2" w:rsidP="007F0397">
      <w:pPr>
        <w:pStyle w:val="ConsPlusNormal"/>
        <w:tabs>
          <w:tab w:val="left" w:pos="5670"/>
        </w:tabs>
        <w:ind w:left="2832" w:firstLine="708"/>
        <w:jc w:val="center"/>
        <w:rPr>
          <w:bCs/>
        </w:rPr>
      </w:pPr>
      <w:r>
        <w:rPr>
          <w:bCs/>
        </w:rPr>
        <w:lastRenderedPageBreak/>
        <w:t>Утверждены</w:t>
      </w:r>
    </w:p>
    <w:p w:rsidR="00F41D09" w:rsidRDefault="005E1E70" w:rsidP="007F0397">
      <w:pPr>
        <w:pStyle w:val="ConsPlusNormal"/>
        <w:tabs>
          <w:tab w:val="left" w:pos="5670"/>
        </w:tabs>
        <w:wordWrap w:val="0"/>
        <w:ind w:leftChars="2500" w:left="5500" w:firstLine="341"/>
        <w:rPr>
          <w:bCs/>
        </w:rPr>
      </w:pPr>
      <w:r>
        <w:rPr>
          <w:bCs/>
        </w:rPr>
        <w:t>р</w:t>
      </w:r>
      <w:r w:rsidR="000D00C2">
        <w:rPr>
          <w:bCs/>
        </w:rPr>
        <w:t>ешением Совета депутатов</w:t>
      </w:r>
    </w:p>
    <w:p w:rsidR="00F41D09" w:rsidRDefault="000D00C2" w:rsidP="007F0397">
      <w:pPr>
        <w:pStyle w:val="ConsPlusNormal"/>
        <w:tabs>
          <w:tab w:val="left" w:pos="5500"/>
          <w:tab w:val="left" w:pos="5670"/>
        </w:tabs>
        <w:wordWrap w:val="0"/>
        <w:ind w:leftChars="2500" w:left="5500" w:firstLine="170"/>
        <w:jc w:val="center"/>
        <w:rPr>
          <w:bCs/>
        </w:rPr>
      </w:pPr>
      <w:r>
        <w:rPr>
          <w:bCs/>
        </w:rPr>
        <w:t>городского округа Лыткарино</w:t>
      </w:r>
    </w:p>
    <w:p w:rsidR="00F41D09" w:rsidRDefault="000D00C2" w:rsidP="007F0397">
      <w:pPr>
        <w:pStyle w:val="ConsPlusNormal"/>
        <w:tabs>
          <w:tab w:val="left" w:pos="5670"/>
          <w:tab w:val="left" w:pos="5954"/>
        </w:tabs>
        <w:wordWrap w:val="0"/>
        <w:ind w:leftChars="2500" w:left="5500" w:firstLine="312"/>
        <w:rPr>
          <w:bCs/>
        </w:rPr>
      </w:pPr>
      <w:r>
        <w:rPr>
          <w:bCs/>
        </w:rPr>
        <w:t xml:space="preserve">от </w:t>
      </w:r>
      <w:r w:rsidR="007F0397">
        <w:rPr>
          <w:bCs/>
        </w:rPr>
        <w:t>26.08.</w:t>
      </w:r>
      <w:r>
        <w:rPr>
          <w:bCs/>
        </w:rPr>
        <w:t xml:space="preserve">2021 № </w:t>
      </w:r>
      <w:r w:rsidR="007F0397">
        <w:rPr>
          <w:bCs/>
        </w:rPr>
        <w:t>130/17</w:t>
      </w:r>
    </w:p>
    <w:p w:rsidR="00F41D09" w:rsidRDefault="00F41D09">
      <w:pPr>
        <w:pStyle w:val="ConsPlusNormal"/>
        <w:ind w:leftChars="2600" w:left="5733" w:hanging="13"/>
        <w:jc w:val="right"/>
        <w:rPr>
          <w:b/>
        </w:rPr>
      </w:pPr>
    </w:p>
    <w:p w:rsidR="00F41D09" w:rsidRDefault="00F41D09">
      <w:pPr>
        <w:pStyle w:val="ConsPlusNormal"/>
        <w:jc w:val="right"/>
        <w:rPr>
          <w:b/>
        </w:rPr>
      </w:pPr>
    </w:p>
    <w:p w:rsidR="000D00C2" w:rsidRDefault="000D00C2" w:rsidP="000D00C2">
      <w:pPr>
        <w:spacing w:after="0" w:line="264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0D00C2" w:rsidRDefault="000D00C2" w:rsidP="000D00C2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0C2" w:rsidRDefault="000D00C2" w:rsidP="000D00C2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правовой акт о внесении изменений в Устав городского округа Лыткарино Московской области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Пункт 4.1 </w:t>
      </w:r>
      <w:hyperlink r:id="rId8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 статьи 11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В пункте 5 части 1 статьи 11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В пункте 28 части 1 статьи 11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В пункте 34 части 1 статьи 11 слова «использования и охраны» заменить словами «охраны и использования».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color w:val="000000" w:themeColor="text1"/>
        </w:rPr>
        <w:tab/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5. Пункт 6.1 части 1 статьи 12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«6.1)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6. В пункте 15 части 1 статьи 12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7. В пункте 38 части 1 статьи 12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8. В пункте 44 части 1 статьи 12 слова «использования и охраны» заменить словами «охраны и использования».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9. Абзац второй части 2 статьи 12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«Организация и осуществление видов муниципального контроля регулируются Федеральным </w:t>
      </w:r>
      <w:hyperlink r:id="rId9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Федерации».».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10. Части 4 и 5 статьи 21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«4. </w:t>
      </w:r>
      <w:bookmarkStart w:id="0" w:name="Par0"/>
      <w:bookmarkEnd w:id="0"/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организации и проведения публичных слушаний определяется нормативными правовыми актами Совета депутатов городского округа и должен предусматривать заблаговременное оповещение жителей городского округа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Московской области или городского округа с учетом положений Федерального </w:t>
      </w:r>
      <w:hyperlink r:id="rId10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закона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9 февраля 2009 года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городского округа,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Нормативными правовыми актами Совета депутатов городского округа может быть установлено, что для размещения материалов и информации, указанных в </w:t>
      </w:r>
      <w:hyperlink r:id="rId11" w:anchor="Par0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абзаце первом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части, обеспечения возможности представления жителями городского округа своих замечаний и предложений по проекту муниципального правового акта,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статьи 28 </w:t>
      </w:r>
      <w:r w:rsidRPr="002A6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Федерального </w:t>
      </w:r>
      <w:hyperlink r:id="rId12" w:history="1">
        <w:r w:rsidRPr="002A6262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</w:rPr>
          <w:t>закона</w:t>
        </w:r>
      </w:hyperlink>
      <w:r w:rsidRPr="002A6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устанавливается Правительством Российской Федерации.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11. В пункте 7 части 1 статьи 32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12. </w:t>
      </w:r>
      <w:hyperlink r:id="rId13" w:history="1">
        <w:r w:rsidRPr="002A62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 31 части 1 статьи 32</w:t>
        </w:r>
      </w:hyperlink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«31) 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городского округа в соответствии с указанными правилами;».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13. Пункт 58.1 части 1 статьи 32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«58.1)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14. В пункте 72 части 1 статьи 32 слова «использования и охраны» заменить словами «охраны и использования».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15. Абзац второй части 1 статьи 34 изложить в следующей редакции: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</w:t>
      </w:r>
      <w:r w:rsidRPr="002A6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Председатель, заместитель председателя, аудитор Контрольно-счетной палаты замещают муниципальные должности.».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1F510A" w:rsidRPr="002A6262" w:rsidRDefault="001F510A" w:rsidP="001F5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16. Абзац четвертый части 2 статьи 34 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На должность председателя, заместителя председателя и аудиторов Контрольно-счетной палаты  назначаются граждане Российской Федерации, соответствующие следующим квалификационным требованиям:».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 Часть 2 статьи 34 дополнить абзацами 5-7 следующего содержания: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 1) наличие высшего образования; 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 </w:t>
      </w:r>
    </w:p>
    <w:p w:rsidR="001F510A" w:rsidRDefault="001F510A" w:rsidP="001F5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знание </w:t>
      </w:r>
      <w:hyperlink r:id="rId14" w:history="1">
        <w:r w:rsidRPr="006220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Устава, законов Московской области  и иных нормативных правовых актов, Устава городского округа Лыткарино Московской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. Часть 4 статьи 40 изложить в следующей редакции: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«4. Проекты муниципальных нормативных правовых актов городского округа,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городского округа в порядке, установленном муниципальными нормативными правовыми актами в соответствии с законом Московской области, за исключением: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проектов нормативных правовых актов Совета депутатов городского округа, устанавливающих, изменяющих, приостанавливающих, отменяющих местные налоги и сборы;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2) проектов нормативных правовых актов Совета депутатов городского округа, регулирующих бюджетные правоотношения;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бюджета.».</w:t>
      </w:r>
    </w:p>
    <w:p w:rsidR="001F510A" w:rsidRPr="002A6262" w:rsidRDefault="001F510A" w:rsidP="001F510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0C2" w:rsidRDefault="000D00C2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0C2" w:rsidRDefault="000D00C2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981" w:rsidRDefault="00B01981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1F510A" w:rsidRDefault="001F510A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1F510A" w:rsidRDefault="001F510A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5E1E70" w:rsidRDefault="000D00C2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E70" w:rsidRDefault="005E1E7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4815EB" w:rsidRDefault="004815EB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:rsidR="00F41D09" w:rsidRDefault="000D00C2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41D09" w:rsidRDefault="000D00C2" w:rsidP="0023207E">
      <w:pPr>
        <w:spacing w:after="0" w:line="240" w:lineRule="auto"/>
        <w:ind w:leftChars="2300" w:left="5060"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F41D09" w:rsidRDefault="000D00C2" w:rsidP="0023207E">
      <w:pPr>
        <w:spacing w:after="0" w:line="240" w:lineRule="auto"/>
        <w:ind w:leftChars="2300" w:left="5060"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:rsidR="00F41D09" w:rsidRPr="00B01981" w:rsidRDefault="000D00C2" w:rsidP="000D00C2">
      <w:pPr>
        <w:wordWrap w:val="0"/>
        <w:spacing w:after="0" w:line="240" w:lineRule="auto"/>
        <w:ind w:rightChars="238" w:right="524"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F0397">
        <w:rPr>
          <w:rFonts w:ascii="Times New Roman" w:hAnsi="Times New Roman" w:cs="Times New Roman"/>
          <w:sz w:val="28"/>
          <w:szCs w:val="28"/>
        </w:rPr>
        <w:t xml:space="preserve"> 26.08.2021</w:t>
      </w:r>
      <w:r w:rsidRPr="00B01981">
        <w:rPr>
          <w:rFonts w:ascii="Times New Roman" w:hAnsi="Times New Roman" w:cs="Times New Roman"/>
          <w:sz w:val="28"/>
          <w:szCs w:val="28"/>
        </w:rPr>
        <w:t>№</w:t>
      </w:r>
      <w:r w:rsidR="007F0397">
        <w:rPr>
          <w:rFonts w:ascii="Times New Roman" w:hAnsi="Times New Roman" w:cs="Times New Roman"/>
          <w:sz w:val="28"/>
          <w:szCs w:val="28"/>
        </w:rPr>
        <w:t xml:space="preserve"> 130/17 </w:t>
      </w:r>
      <w:bookmarkStart w:id="1" w:name="_GoBack"/>
      <w:bookmarkEnd w:id="1"/>
    </w:p>
    <w:p w:rsidR="00F41D09" w:rsidRPr="00B01981" w:rsidRDefault="00F41D09">
      <w:pPr>
        <w:spacing w:line="1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F41D09">
      <w:pPr>
        <w:spacing w:line="1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0D00C2">
      <w:pPr>
        <w:spacing w:line="1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по проведению публичных слушаний</w:t>
      </w:r>
    </w:p>
    <w:p w:rsidR="00F41D09" w:rsidRDefault="00F41D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10A" w:rsidRDefault="000D00C2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оргкомитета:   </w:t>
      </w:r>
    </w:p>
    <w:p w:rsidR="001F510A" w:rsidRDefault="001F510A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6E73FF" w:rsidP="000D00C2">
      <w:pPr>
        <w:spacing w:after="0" w:line="240" w:lineRule="auto"/>
        <w:ind w:left="5600" w:hangingChars="2000" w:hanging="5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Серёгин Евгений Викторович   –</w:t>
      </w:r>
      <w:r w:rsidR="000D00C2"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 городского</w:t>
      </w:r>
    </w:p>
    <w:p w:rsidR="00F41D09" w:rsidRDefault="000D00C2" w:rsidP="000D00C2">
      <w:pPr>
        <w:spacing w:after="0" w:line="240" w:lineRule="auto"/>
        <w:ind w:leftChars="1905" w:left="7691" w:hangingChars="1250" w:hanging="3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Лыткарино</w:t>
      </w:r>
    </w:p>
    <w:p w:rsidR="00F41D09" w:rsidRDefault="000D00C2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оргкомитета:  </w:t>
      </w:r>
    </w:p>
    <w:p w:rsidR="00F41D09" w:rsidRDefault="000D00C2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 Юрий Николаевич        – </w:t>
      </w:r>
      <w:r w:rsidR="00561BA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аместитель председателя Совета депутатов </w:t>
      </w:r>
    </w:p>
    <w:p w:rsidR="00F41D09" w:rsidRDefault="001F510A" w:rsidP="000D00C2">
      <w:pPr>
        <w:spacing w:after="0" w:line="240" w:lineRule="auto"/>
        <w:ind w:left="4060" w:hangingChars="1450" w:hanging="40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Брюзова Татьяна Алексеевна </w:t>
      </w:r>
      <w:r w:rsidR="000D00C2">
        <w:rPr>
          <w:rFonts w:ascii="Times New Roman" w:hAnsi="Times New Roman" w:cs="Times New Roman"/>
          <w:sz w:val="28"/>
          <w:szCs w:val="28"/>
        </w:rPr>
        <w:t>– депутат Совета депутатов городского округа Лыткарино</w:t>
      </w:r>
    </w:p>
    <w:p w:rsidR="00F41D09" w:rsidRDefault="000D00C2" w:rsidP="000D00C2">
      <w:pPr>
        <w:spacing w:after="0" w:line="240" w:lineRule="auto"/>
        <w:ind w:left="4110" w:hangingChars="1468" w:hanging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– представитель Администрации городского округа Лыткарино (по согласованию)</w:t>
      </w:r>
    </w:p>
    <w:p w:rsidR="00F41D09" w:rsidRDefault="000D00C2" w:rsidP="000D00C2">
      <w:pPr>
        <w:spacing w:after="0" w:line="240" w:lineRule="auto"/>
        <w:ind w:left="4110" w:hangingChars="1468" w:hanging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– представитель Администрации городского округа Лыткарино (по согласованию)</w:t>
      </w:r>
    </w:p>
    <w:p w:rsidR="00F41D09" w:rsidRDefault="00F41D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D09" w:rsidRDefault="000D00C2" w:rsidP="001F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организационного комитета по проведению публичных слушаний: </w:t>
      </w:r>
      <w:r w:rsidR="001F510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г.</w:t>
      </w:r>
      <w:r w:rsidR="00561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Лыткарино, ул.</w:t>
      </w:r>
      <w:r w:rsidR="00561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Спортивная, д.5/1</w:t>
      </w:r>
      <w:r w:rsidR="001F510A">
        <w:rPr>
          <w:rFonts w:ascii="Times New Roman" w:hAnsi="Times New Roman" w:cs="Times New Roman"/>
          <w:sz w:val="28"/>
          <w:szCs w:val="28"/>
        </w:rPr>
        <w:t>.</w:t>
      </w:r>
    </w:p>
    <w:p w:rsidR="00F41D09" w:rsidRDefault="000D00C2" w:rsidP="001F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приема предложений: понедельник-пятница с 16.00 часов до 18.00 часов,</w:t>
      </w:r>
      <w:r w:rsidR="001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суббота, воскресенье – выходные дни</w:t>
      </w:r>
      <w:r w:rsidR="001F510A">
        <w:rPr>
          <w:rFonts w:ascii="Times New Roman" w:hAnsi="Times New Roman" w:cs="Times New Roman"/>
          <w:sz w:val="28"/>
          <w:szCs w:val="28"/>
        </w:rPr>
        <w:t>.</w:t>
      </w:r>
    </w:p>
    <w:p w:rsidR="00F41D09" w:rsidRDefault="00F41D0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F41D09" w:rsidSect="00902B7D">
      <w:pgSz w:w="11906" w:h="16838"/>
      <w:pgMar w:top="142" w:right="567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7F" w:rsidRDefault="009F237F">
      <w:pPr>
        <w:spacing w:line="240" w:lineRule="auto"/>
      </w:pPr>
      <w:r>
        <w:separator/>
      </w:r>
    </w:p>
  </w:endnote>
  <w:endnote w:type="continuationSeparator" w:id="0">
    <w:p w:rsidR="009F237F" w:rsidRDefault="009F2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7F" w:rsidRDefault="009F237F">
      <w:pPr>
        <w:spacing w:after="0" w:line="240" w:lineRule="auto"/>
      </w:pPr>
      <w:r>
        <w:separator/>
      </w:r>
    </w:p>
  </w:footnote>
  <w:footnote w:type="continuationSeparator" w:id="0">
    <w:p w:rsidR="009F237F" w:rsidRDefault="009F2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9D"/>
    <w:rsid w:val="000071BB"/>
    <w:rsid w:val="0002558C"/>
    <w:rsid w:val="00045798"/>
    <w:rsid w:val="0005687D"/>
    <w:rsid w:val="000574D6"/>
    <w:rsid w:val="00082CAA"/>
    <w:rsid w:val="000D00C2"/>
    <w:rsid w:val="000F7AED"/>
    <w:rsid w:val="001004C5"/>
    <w:rsid w:val="00126926"/>
    <w:rsid w:val="001346BF"/>
    <w:rsid w:val="0018590A"/>
    <w:rsid w:val="001924D2"/>
    <w:rsid w:val="00197826"/>
    <w:rsid w:val="001C4778"/>
    <w:rsid w:val="001F510A"/>
    <w:rsid w:val="0023207E"/>
    <w:rsid w:val="002429EE"/>
    <w:rsid w:val="0024472E"/>
    <w:rsid w:val="002562B3"/>
    <w:rsid w:val="00261CD7"/>
    <w:rsid w:val="002927E4"/>
    <w:rsid w:val="002D34B8"/>
    <w:rsid w:val="002E4AE5"/>
    <w:rsid w:val="002F0FB5"/>
    <w:rsid w:val="002F32F1"/>
    <w:rsid w:val="00310A98"/>
    <w:rsid w:val="003238E6"/>
    <w:rsid w:val="00383A86"/>
    <w:rsid w:val="003B3963"/>
    <w:rsid w:val="003C0756"/>
    <w:rsid w:val="00400C3C"/>
    <w:rsid w:val="00406F9D"/>
    <w:rsid w:val="0040703B"/>
    <w:rsid w:val="00460A71"/>
    <w:rsid w:val="004625A5"/>
    <w:rsid w:val="004815EB"/>
    <w:rsid w:val="004A0751"/>
    <w:rsid w:val="004A121F"/>
    <w:rsid w:val="004B5025"/>
    <w:rsid w:val="004C29C6"/>
    <w:rsid w:val="004C46FD"/>
    <w:rsid w:val="0053289A"/>
    <w:rsid w:val="005468AF"/>
    <w:rsid w:val="00561BA0"/>
    <w:rsid w:val="00583D38"/>
    <w:rsid w:val="005B4E67"/>
    <w:rsid w:val="005C3BC4"/>
    <w:rsid w:val="005D7143"/>
    <w:rsid w:val="005E1E70"/>
    <w:rsid w:val="005E3FC4"/>
    <w:rsid w:val="005E53F6"/>
    <w:rsid w:val="005F76BA"/>
    <w:rsid w:val="00617388"/>
    <w:rsid w:val="00640E71"/>
    <w:rsid w:val="0067200E"/>
    <w:rsid w:val="006A50A6"/>
    <w:rsid w:val="006B372C"/>
    <w:rsid w:val="006D2746"/>
    <w:rsid w:val="006D56ED"/>
    <w:rsid w:val="006E73FF"/>
    <w:rsid w:val="00702DC3"/>
    <w:rsid w:val="007044F3"/>
    <w:rsid w:val="00716A1F"/>
    <w:rsid w:val="0073050C"/>
    <w:rsid w:val="007305EF"/>
    <w:rsid w:val="0073060A"/>
    <w:rsid w:val="007468AE"/>
    <w:rsid w:val="00757B0F"/>
    <w:rsid w:val="00782087"/>
    <w:rsid w:val="007913A3"/>
    <w:rsid w:val="00795E91"/>
    <w:rsid w:val="00795F54"/>
    <w:rsid w:val="0079797D"/>
    <w:rsid w:val="007A60A8"/>
    <w:rsid w:val="007E1A08"/>
    <w:rsid w:val="007F0397"/>
    <w:rsid w:val="00811E59"/>
    <w:rsid w:val="00862B5A"/>
    <w:rsid w:val="00875204"/>
    <w:rsid w:val="00894514"/>
    <w:rsid w:val="008B5118"/>
    <w:rsid w:val="008E38F9"/>
    <w:rsid w:val="00900D27"/>
    <w:rsid w:val="00902B7D"/>
    <w:rsid w:val="00903D42"/>
    <w:rsid w:val="00924C13"/>
    <w:rsid w:val="0093114C"/>
    <w:rsid w:val="00952718"/>
    <w:rsid w:val="009627BC"/>
    <w:rsid w:val="009638E1"/>
    <w:rsid w:val="009D1105"/>
    <w:rsid w:val="009F237F"/>
    <w:rsid w:val="00A7137E"/>
    <w:rsid w:val="00A83790"/>
    <w:rsid w:val="00A9141C"/>
    <w:rsid w:val="00AA477D"/>
    <w:rsid w:val="00AA48EC"/>
    <w:rsid w:val="00AD060E"/>
    <w:rsid w:val="00AD68B1"/>
    <w:rsid w:val="00AD7DC4"/>
    <w:rsid w:val="00B01981"/>
    <w:rsid w:val="00B5666A"/>
    <w:rsid w:val="00BC2101"/>
    <w:rsid w:val="00BC44E2"/>
    <w:rsid w:val="00BE3F25"/>
    <w:rsid w:val="00BF409F"/>
    <w:rsid w:val="00BF63C8"/>
    <w:rsid w:val="00C33429"/>
    <w:rsid w:val="00C57AB7"/>
    <w:rsid w:val="00C633D9"/>
    <w:rsid w:val="00C7528F"/>
    <w:rsid w:val="00C853C8"/>
    <w:rsid w:val="00C93FE0"/>
    <w:rsid w:val="00CA1687"/>
    <w:rsid w:val="00CF2A7A"/>
    <w:rsid w:val="00D41EC9"/>
    <w:rsid w:val="00D62F99"/>
    <w:rsid w:val="00D72FE0"/>
    <w:rsid w:val="00D87EC5"/>
    <w:rsid w:val="00DA6F3A"/>
    <w:rsid w:val="00E31D7F"/>
    <w:rsid w:val="00E338AE"/>
    <w:rsid w:val="00E34F6E"/>
    <w:rsid w:val="00E76EA5"/>
    <w:rsid w:val="00EB320F"/>
    <w:rsid w:val="00ED76B3"/>
    <w:rsid w:val="00F066EA"/>
    <w:rsid w:val="00F41D09"/>
    <w:rsid w:val="00F5720B"/>
    <w:rsid w:val="00F96C37"/>
    <w:rsid w:val="00FF25AA"/>
    <w:rsid w:val="00FF6FC7"/>
    <w:rsid w:val="02AF1468"/>
    <w:rsid w:val="04860211"/>
    <w:rsid w:val="07143C45"/>
    <w:rsid w:val="0D952C24"/>
    <w:rsid w:val="0FA1360E"/>
    <w:rsid w:val="1B68435E"/>
    <w:rsid w:val="1C185A59"/>
    <w:rsid w:val="1D737F4D"/>
    <w:rsid w:val="23877CB6"/>
    <w:rsid w:val="24FC527F"/>
    <w:rsid w:val="26B720A6"/>
    <w:rsid w:val="26D8408A"/>
    <w:rsid w:val="2A946E18"/>
    <w:rsid w:val="2AD42FA8"/>
    <w:rsid w:val="30E64E6A"/>
    <w:rsid w:val="31E02E19"/>
    <w:rsid w:val="3B0B7401"/>
    <w:rsid w:val="3E5E3511"/>
    <w:rsid w:val="40BB4F66"/>
    <w:rsid w:val="4514076E"/>
    <w:rsid w:val="46BE541F"/>
    <w:rsid w:val="4B6934B8"/>
    <w:rsid w:val="4DC220FC"/>
    <w:rsid w:val="50F93F91"/>
    <w:rsid w:val="58CE035A"/>
    <w:rsid w:val="5A261FE5"/>
    <w:rsid w:val="5C0F0F28"/>
    <w:rsid w:val="611D25D7"/>
    <w:rsid w:val="65B32483"/>
    <w:rsid w:val="66857594"/>
    <w:rsid w:val="69F0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4EC5D-3A02-411E-9822-1D8BC0B4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ConsPlusNormal">
    <w:name w:val="ConsPlusNormal"/>
    <w:uiPriority w:val="6"/>
    <w:qFormat/>
    <w:pPr>
      <w:suppressAutoHyphens/>
      <w:autoSpaceDE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E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3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7DA641DC576814803F85311DEC1EC09F2EE51FC28B43ACCDB7C330628DDF3D9293893AA47EDD118E4E31BBB432145E20E2D2ED963A73E8LD41I" TargetMode="External"/><Relationship Id="rId13" Type="http://schemas.openxmlformats.org/officeDocument/2006/relationships/hyperlink" Target="consultantplus://offline/ref=69AC3B982612BFFE055811745739B63A8DD6513705851E2A42457752E1A39997C88B2957511D32F8DBC2DDAC7CC717F662DCD11307EC4888FBYB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7042C62D891263A55C77E42914665D33EA3E0F3F705173FA4CC4F6F5B264E33B0EAD62DAB2F5A9FE421EAADF0YCf6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1\Desktop\&#1052;&#1086;&#1080;%20&#1076;&#1086;&#1082;&#1091;&#1084;&#1077;&#1085;&#1090;&#1099;\&#1059;&#1057;&#1058;&#1040;&#1042;\&#1048;&#1047;&#1052;&#1045;&#1053;&#1045;&#1053;&#1048;&#1071;%202021\&#1048;&#1047;&#1052;&#1045;&#1053;&#1045;&#1053;&#1048;&#1071;%20&#1089;%20&#1055;&#1054;&#1055;&#1056;&#1040;&#1042;&#1050;&#1040;&#1052;&#1048;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0A6328B052EF41F0DEC9E4068C8DF7AE229D08618FAAEBF72E148D1E66D139E04362F41DB456CD05DA44CDDDS2U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0D80C8DD1D4CF5981977817C6F06E137091D03CA249CE640CB1B021A845D4D55B7D21168K7O" TargetMode="External"/><Relationship Id="rId14" Type="http://schemas.openxmlformats.org/officeDocument/2006/relationships/hyperlink" Target="consultantplus://offline/ref=78A692A9F0CE835E1D73155D17ADA7FF0519D8E356D2E20CEB6BEB5DF3B715D9F5E508BA26A566B978909AVBg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58</cp:revision>
  <cp:lastPrinted>2021-08-20T12:00:00Z</cp:lastPrinted>
  <dcterms:created xsi:type="dcterms:W3CDTF">2017-04-06T14:46:00Z</dcterms:created>
  <dcterms:modified xsi:type="dcterms:W3CDTF">2021-08-24T10:13:00Z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