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9E" w:rsidRPr="0045668B" w:rsidRDefault="0033379E" w:rsidP="0033379E">
      <w:pPr>
        <w:spacing w:before="240" w:after="120"/>
        <w:jc w:val="center"/>
      </w:pPr>
      <w:r w:rsidRPr="008A7969">
        <w:rPr>
          <w:noProof/>
        </w:rPr>
        <w:drawing>
          <wp:inline distT="0" distB="0" distL="0" distR="0" wp14:anchorId="7B3F0133" wp14:editId="3B1DFB5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33379E" w:rsidRPr="0045668B" w:rsidRDefault="0033379E" w:rsidP="0033379E">
      <w:pPr>
        <w:jc w:val="center"/>
        <w:rPr>
          <w:b/>
          <w:bCs/>
          <w:sz w:val="32"/>
          <w:szCs w:val="32"/>
        </w:rPr>
      </w:pPr>
      <w:r w:rsidRPr="0045668B">
        <w:rPr>
          <w:b/>
          <w:bCs/>
          <w:sz w:val="32"/>
          <w:szCs w:val="32"/>
        </w:rPr>
        <w:t>СОВЕТ ДЕПУТАТОВ</w:t>
      </w:r>
    </w:p>
    <w:p w:rsidR="0033379E" w:rsidRPr="0045668B" w:rsidRDefault="0033379E" w:rsidP="0033379E">
      <w:pPr>
        <w:jc w:val="center"/>
        <w:rPr>
          <w:b/>
          <w:bCs/>
          <w:sz w:val="32"/>
          <w:szCs w:val="32"/>
        </w:rPr>
      </w:pPr>
      <w:r w:rsidRPr="0045668B">
        <w:rPr>
          <w:b/>
          <w:bCs/>
          <w:sz w:val="32"/>
          <w:szCs w:val="32"/>
        </w:rPr>
        <w:t>ГОРОДСКОГО ОКРУГА ЛЫТКАРИНО</w:t>
      </w:r>
    </w:p>
    <w:p w:rsidR="0033379E" w:rsidRPr="0045668B" w:rsidRDefault="0033379E" w:rsidP="0033379E">
      <w:pPr>
        <w:jc w:val="center"/>
        <w:rPr>
          <w:b/>
          <w:sz w:val="34"/>
          <w:szCs w:val="34"/>
        </w:rPr>
      </w:pPr>
    </w:p>
    <w:p w:rsidR="0033379E" w:rsidRPr="0045668B" w:rsidRDefault="0033379E" w:rsidP="0033379E">
      <w:pPr>
        <w:jc w:val="center"/>
        <w:rPr>
          <w:b/>
          <w:sz w:val="34"/>
          <w:szCs w:val="34"/>
        </w:rPr>
      </w:pPr>
      <w:r w:rsidRPr="0045668B">
        <w:rPr>
          <w:b/>
          <w:sz w:val="34"/>
          <w:szCs w:val="34"/>
        </w:rPr>
        <w:t>РЕШЕНИЕ</w:t>
      </w:r>
    </w:p>
    <w:p w:rsidR="0033379E" w:rsidRPr="0045668B" w:rsidRDefault="0033379E" w:rsidP="0033379E">
      <w:pPr>
        <w:jc w:val="both"/>
        <w:rPr>
          <w:sz w:val="4"/>
          <w:szCs w:val="4"/>
          <w:u w:val="single"/>
        </w:rPr>
      </w:pPr>
    </w:p>
    <w:p w:rsidR="0033379E" w:rsidRPr="0045668B" w:rsidRDefault="00B80F40" w:rsidP="0033379E">
      <w:pPr>
        <w:jc w:val="center"/>
      </w:pPr>
      <w:r>
        <w:t>20.10.2021</w:t>
      </w:r>
      <w:r w:rsidR="0033379E">
        <w:t xml:space="preserve"> № </w:t>
      </w:r>
      <w:r>
        <w:t>143/19</w:t>
      </w:r>
    </w:p>
    <w:p w:rsidR="0033379E" w:rsidRPr="0045668B" w:rsidRDefault="0033379E" w:rsidP="0033379E">
      <w:pPr>
        <w:jc w:val="both"/>
        <w:rPr>
          <w:sz w:val="4"/>
          <w:szCs w:val="4"/>
        </w:rPr>
      </w:pPr>
    </w:p>
    <w:p w:rsidR="0033379E" w:rsidRPr="0045668B" w:rsidRDefault="0033379E" w:rsidP="0033379E">
      <w:pPr>
        <w:jc w:val="center"/>
      </w:pPr>
      <w:proofErr w:type="spellStart"/>
      <w:r w:rsidRPr="0045668B">
        <w:t>г.о</w:t>
      </w:r>
      <w:proofErr w:type="spellEnd"/>
      <w:r w:rsidRPr="0045668B">
        <w:t>. Лыткарино</w:t>
      </w:r>
    </w:p>
    <w:p w:rsidR="00381E61" w:rsidRDefault="00381E61">
      <w:pPr>
        <w:autoSpaceDE w:val="0"/>
        <w:autoSpaceDN w:val="0"/>
        <w:adjustRightInd w:val="0"/>
        <w:spacing w:line="240" w:lineRule="exact"/>
        <w:rPr>
          <w:sz w:val="28"/>
          <w:szCs w:val="28"/>
        </w:rPr>
      </w:pPr>
    </w:p>
    <w:p w:rsidR="0033379E" w:rsidRDefault="0033379E">
      <w:pPr>
        <w:autoSpaceDE w:val="0"/>
        <w:autoSpaceDN w:val="0"/>
        <w:adjustRightInd w:val="0"/>
        <w:spacing w:line="240" w:lineRule="exact"/>
        <w:rPr>
          <w:sz w:val="28"/>
          <w:szCs w:val="28"/>
        </w:rPr>
      </w:pPr>
    </w:p>
    <w:p w:rsidR="00A975BB" w:rsidRDefault="00A975BB" w:rsidP="00A975BB">
      <w:pPr>
        <w:overflowPunct w:val="0"/>
        <w:autoSpaceDE w:val="0"/>
        <w:autoSpaceDN w:val="0"/>
        <w:adjustRightInd w:val="0"/>
        <w:spacing w:line="320" w:lineRule="exact"/>
        <w:textAlignment w:val="baseline"/>
        <w:rPr>
          <w:sz w:val="28"/>
          <w:szCs w:val="20"/>
        </w:rPr>
      </w:pPr>
    </w:p>
    <w:p w:rsidR="004165C0"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 xml:space="preserve">Об утверждении Положения </w:t>
      </w:r>
    </w:p>
    <w:p w:rsidR="004165C0"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о муниципальном жилищном контроле</w:t>
      </w:r>
    </w:p>
    <w:p w:rsidR="004165C0"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в городском округе Лыткарино</w:t>
      </w:r>
    </w:p>
    <w:p w:rsidR="004165C0"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Московской области</w:t>
      </w:r>
    </w:p>
    <w:p w:rsidR="004165C0" w:rsidRDefault="004165C0" w:rsidP="004165C0">
      <w:pPr>
        <w:autoSpaceDE w:val="0"/>
        <w:autoSpaceDN w:val="0"/>
        <w:adjustRightInd w:val="0"/>
        <w:spacing w:line="264" w:lineRule="auto"/>
        <w:jc w:val="both"/>
        <w:rPr>
          <w:color w:val="000000" w:themeColor="text1"/>
          <w:sz w:val="28"/>
          <w:szCs w:val="28"/>
        </w:rPr>
      </w:pPr>
    </w:p>
    <w:p w:rsidR="004165C0" w:rsidRDefault="004165C0" w:rsidP="004165C0">
      <w:pPr>
        <w:autoSpaceDE w:val="0"/>
        <w:autoSpaceDN w:val="0"/>
        <w:adjustRightInd w:val="0"/>
        <w:spacing w:line="264" w:lineRule="auto"/>
        <w:jc w:val="both"/>
        <w:rPr>
          <w:color w:val="000000" w:themeColor="text1"/>
          <w:sz w:val="28"/>
          <w:szCs w:val="28"/>
        </w:rPr>
      </w:pPr>
    </w:p>
    <w:p w:rsidR="004165C0" w:rsidRDefault="004165C0" w:rsidP="004165C0">
      <w:pPr>
        <w:autoSpaceDE w:val="0"/>
        <w:autoSpaceDN w:val="0"/>
        <w:adjustRightInd w:val="0"/>
        <w:spacing w:line="264" w:lineRule="auto"/>
        <w:jc w:val="both"/>
        <w:rPr>
          <w:color w:val="000000" w:themeColor="text1"/>
          <w:sz w:val="28"/>
        </w:rPr>
      </w:pPr>
      <w:r>
        <w:rPr>
          <w:color w:val="000000" w:themeColor="text1"/>
          <w:sz w:val="28"/>
          <w:szCs w:val="28"/>
        </w:rPr>
        <w:tab/>
        <w:t xml:space="preserve">На основании Жилищного кодекса Российской Федерации, Федерального закона от </w:t>
      </w:r>
      <w:r w:rsidRPr="001C28D7">
        <w:rPr>
          <w:color w:val="000000" w:themeColor="text1"/>
          <w:sz w:val="28"/>
        </w:rPr>
        <w:t>31.07.2020 № 248-ФЗ «О государственном контроле (надзоре) и муниципальном контроле в Российской Федерации»</w:t>
      </w:r>
      <w:r>
        <w:rPr>
          <w:color w:val="000000" w:themeColor="text1"/>
          <w:sz w:val="28"/>
        </w:rPr>
        <w:t xml:space="preserve">, в целях реализации полномочий органов местного самоуправления городского округа Лыткарино по осуществлению муниципального жилищного контроля, Совет депутатов городского округа Лыткарино </w:t>
      </w:r>
    </w:p>
    <w:p w:rsidR="004165C0" w:rsidRDefault="004165C0" w:rsidP="004165C0">
      <w:pPr>
        <w:autoSpaceDE w:val="0"/>
        <w:autoSpaceDN w:val="0"/>
        <w:adjustRightInd w:val="0"/>
        <w:spacing w:line="264" w:lineRule="auto"/>
        <w:jc w:val="both"/>
        <w:rPr>
          <w:color w:val="000000" w:themeColor="text1"/>
          <w:sz w:val="28"/>
        </w:rPr>
      </w:pPr>
    </w:p>
    <w:p w:rsidR="004165C0" w:rsidRDefault="004165C0" w:rsidP="004165C0">
      <w:pPr>
        <w:autoSpaceDE w:val="0"/>
        <w:autoSpaceDN w:val="0"/>
        <w:adjustRightInd w:val="0"/>
        <w:spacing w:line="264" w:lineRule="auto"/>
        <w:jc w:val="center"/>
        <w:rPr>
          <w:color w:val="000000" w:themeColor="text1"/>
          <w:sz w:val="28"/>
        </w:rPr>
      </w:pPr>
      <w:r>
        <w:rPr>
          <w:color w:val="000000" w:themeColor="text1"/>
          <w:sz w:val="28"/>
        </w:rPr>
        <w:t>РЕШИЛ:</w:t>
      </w:r>
    </w:p>
    <w:p w:rsidR="004165C0" w:rsidRDefault="004165C0" w:rsidP="004165C0">
      <w:pPr>
        <w:autoSpaceDE w:val="0"/>
        <w:autoSpaceDN w:val="0"/>
        <w:adjustRightInd w:val="0"/>
        <w:spacing w:line="264" w:lineRule="auto"/>
        <w:jc w:val="both"/>
        <w:rPr>
          <w:color w:val="000000" w:themeColor="text1"/>
          <w:sz w:val="28"/>
        </w:rPr>
      </w:pPr>
    </w:p>
    <w:p w:rsidR="004165C0" w:rsidRPr="00644247" w:rsidRDefault="004165C0" w:rsidP="004165C0">
      <w:pPr>
        <w:spacing w:line="264" w:lineRule="auto"/>
        <w:jc w:val="both"/>
        <w:rPr>
          <w:color w:val="000000" w:themeColor="text1"/>
          <w:sz w:val="28"/>
          <w:szCs w:val="28"/>
        </w:rPr>
      </w:pPr>
      <w:r>
        <w:rPr>
          <w:color w:val="000000" w:themeColor="text1"/>
          <w:sz w:val="28"/>
        </w:rPr>
        <w:tab/>
      </w:r>
      <w:r w:rsidRPr="00644247">
        <w:rPr>
          <w:color w:val="000000" w:themeColor="text1"/>
          <w:sz w:val="28"/>
          <w:szCs w:val="28"/>
        </w:rPr>
        <w:t xml:space="preserve">1. Утвердить прилагаемое Положение о муниципальном жилищном контроле </w:t>
      </w:r>
      <w:r>
        <w:rPr>
          <w:color w:val="000000" w:themeColor="text1"/>
          <w:sz w:val="28"/>
          <w:szCs w:val="28"/>
        </w:rPr>
        <w:t>на территории</w:t>
      </w:r>
      <w:r w:rsidRPr="00644247">
        <w:rPr>
          <w:color w:val="000000" w:themeColor="text1"/>
          <w:sz w:val="28"/>
          <w:szCs w:val="28"/>
        </w:rPr>
        <w:t xml:space="preserve"> городско</w:t>
      </w:r>
      <w:r>
        <w:rPr>
          <w:color w:val="000000" w:themeColor="text1"/>
          <w:sz w:val="28"/>
          <w:szCs w:val="28"/>
        </w:rPr>
        <w:t>го</w:t>
      </w:r>
      <w:r w:rsidRPr="00644247">
        <w:rPr>
          <w:color w:val="000000" w:themeColor="text1"/>
          <w:sz w:val="28"/>
          <w:szCs w:val="28"/>
        </w:rPr>
        <w:t xml:space="preserve"> округ</w:t>
      </w:r>
      <w:r>
        <w:rPr>
          <w:color w:val="000000" w:themeColor="text1"/>
          <w:sz w:val="28"/>
          <w:szCs w:val="28"/>
        </w:rPr>
        <w:t>а</w:t>
      </w:r>
      <w:r w:rsidRPr="00644247">
        <w:rPr>
          <w:color w:val="000000" w:themeColor="text1"/>
          <w:sz w:val="28"/>
          <w:szCs w:val="28"/>
        </w:rPr>
        <w:t xml:space="preserve"> Лыткарино Московской области.</w:t>
      </w:r>
    </w:p>
    <w:p w:rsidR="004165C0" w:rsidRPr="00644247" w:rsidRDefault="004165C0" w:rsidP="004165C0">
      <w:pPr>
        <w:spacing w:line="264" w:lineRule="auto"/>
        <w:jc w:val="both"/>
        <w:rPr>
          <w:color w:val="000000" w:themeColor="text1"/>
          <w:sz w:val="28"/>
          <w:szCs w:val="28"/>
        </w:rPr>
      </w:pPr>
      <w:r>
        <w:rPr>
          <w:color w:val="000000" w:themeColor="text1"/>
          <w:sz w:val="28"/>
          <w:szCs w:val="28"/>
        </w:rPr>
        <w:tab/>
        <w:t xml:space="preserve">2. Направить </w:t>
      </w:r>
      <w:r w:rsidRPr="00644247">
        <w:rPr>
          <w:color w:val="000000" w:themeColor="text1"/>
          <w:sz w:val="28"/>
          <w:szCs w:val="28"/>
        </w:rPr>
        <w:t xml:space="preserve">Положение о муниципальном жилищном контроле </w:t>
      </w:r>
      <w:r>
        <w:rPr>
          <w:color w:val="000000" w:themeColor="text1"/>
          <w:sz w:val="28"/>
          <w:szCs w:val="28"/>
        </w:rPr>
        <w:t xml:space="preserve">на территории </w:t>
      </w:r>
      <w:r w:rsidRPr="00644247">
        <w:rPr>
          <w:color w:val="000000" w:themeColor="text1"/>
          <w:sz w:val="28"/>
          <w:szCs w:val="28"/>
        </w:rPr>
        <w:t>городско</w:t>
      </w:r>
      <w:r>
        <w:rPr>
          <w:color w:val="000000" w:themeColor="text1"/>
          <w:sz w:val="28"/>
          <w:szCs w:val="28"/>
        </w:rPr>
        <w:t>го</w:t>
      </w:r>
      <w:r w:rsidRPr="00644247">
        <w:rPr>
          <w:color w:val="000000" w:themeColor="text1"/>
          <w:sz w:val="28"/>
          <w:szCs w:val="28"/>
        </w:rPr>
        <w:t xml:space="preserve"> округ</w:t>
      </w:r>
      <w:r>
        <w:rPr>
          <w:color w:val="000000" w:themeColor="text1"/>
          <w:sz w:val="28"/>
          <w:szCs w:val="28"/>
        </w:rPr>
        <w:t>а</w:t>
      </w:r>
      <w:r w:rsidRPr="00644247">
        <w:rPr>
          <w:color w:val="000000" w:themeColor="text1"/>
          <w:sz w:val="28"/>
          <w:szCs w:val="28"/>
        </w:rPr>
        <w:t xml:space="preserve"> Лыткарино Московской области главе городского округа Лыткарино для подписания и опубликования.</w:t>
      </w:r>
    </w:p>
    <w:p w:rsidR="004165C0" w:rsidRDefault="004165C0" w:rsidP="004165C0">
      <w:pPr>
        <w:spacing w:line="264" w:lineRule="auto"/>
        <w:jc w:val="both"/>
        <w:rPr>
          <w:color w:val="000000" w:themeColor="text1"/>
          <w:sz w:val="28"/>
          <w:szCs w:val="28"/>
        </w:rPr>
      </w:pPr>
      <w:r w:rsidRPr="00644247">
        <w:rPr>
          <w:color w:val="000000" w:themeColor="text1"/>
          <w:sz w:val="28"/>
          <w:szCs w:val="28"/>
        </w:rPr>
        <w:tab/>
        <w:t>3. Разместить настоящее решение на официальном сайте городского округа Лыткарино Московской области в информационно-телекоммуникационной сети «Интернет»</w:t>
      </w:r>
      <w:r>
        <w:rPr>
          <w:color w:val="000000" w:themeColor="text1"/>
          <w:sz w:val="28"/>
          <w:szCs w:val="28"/>
        </w:rPr>
        <w:t>.</w:t>
      </w:r>
    </w:p>
    <w:p w:rsidR="004165C0" w:rsidRDefault="004165C0" w:rsidP="004165C0">
      <w:pPr>
        <w:spacing w:line="264" w:lineRule="auto"/>
        <w:jc w:val="both"/>
        <w:rPr>
          <w:color w:val="000000" w:themeColor="text1"/>
          <w:sz w:val="28"/>
          <w:szCs w:val="28"/>
        </w:rPr>
      </w:pPr>
    </w:p>
    <w:p w:rsidR="004165C0" w:rsidRDefault="004165C0" w:rsidP="004165C0">
      <w:pPr>
        <w:spacing w:line="264" w:lineRule="auto"/>
        <w:jc w:val="both"/>
        <w:rPr>
          <w:color w:val="000000" w:themeColor="text1"/>
          <w:sz w:val="28"/>
          <w:szCs w:val="28"/>
        </w:rPr>
      </w:pPr>
    </w:p>
    <w:p w:rsidR="004165C0" w:rsidRDefault="004165C0" w:rsidP="004165C0">
      <w:pPr>
        <w:spacing w:line="264" w:lineRule="auto"/>
        <w:jc w:val="both"/>
        <w:rPr>
          <w:color w:val="000000" w:themeColor="text1"/>
          <w:sz w:val="28"/>
          <w:szCs w:val="28"/>
        </w:rPr>
      </w:pPr>
      <w:r>
        <w:rPr>
          <w:color w:val="000000" w:themeColor="text1"/>
          <w:sz w:val="28"/>
          <w:szCs w:val="28"/>
        </w:rPr>
        <w:t>Председатель Совета депутатов</w:t>
      </w:r>
    </w:p>
    <w:p w:rsidR="004165C0" w:rsidRPr="00644247" w:rsidRDefault="004165C0" w:rsidP="004165C0">
      <w:pPr>
        <w:spacing w:line="264" w:lineRule="auto"/>
        <w:jc w:val="both"/>
        <w:rPr>
          <w:color w:val="000000" w:themeColor="text1"/>
          <w:sz w:val="28"/>
          <w:szCs w:val="28"/>
        </w:rPr>
      </w:pPr>
      <w:r>
        <w:rPr>
          <w:color w:val="000000" w:themeColor="text1"/>
          <w:sz w:val="28"/>
          <w:szCs w:val="28"/>
        </w:rPr>
        <w:t xml:space="preserve">городского округа Лыткарино                                                        </w:t>
      </w:r>
      <w:r w:rsidR="009C27F3">
        <w:rPr>
          <w:color w:val="000000" w:themeColor="text1"/>
          <w:sz w:val="28"/>
          <w:szCs w:val="28"/>
        </w:rPr>
        <w:t xml:space="preserve">     </w:t>
      </w:r>
      <w:r>
        <w:rPr>
          <w:color w:val="000000" w:themeColor="text1"/>
          <w:sz w:val="28"/>
          <w:szCs w:val="28"/>
        </w:rPr>
        <w:t xml:space="preserve">Е.В. </w:t>
      </w:r>
      <w:proofErr w:type="spellStart"/>
      <w:r>
        <w:rPr>
          <w:color w:val="000000" w:themeColor="text1"/>
          <w:sz w:val="28"/>
          <w:szCs w:val="28"/>
        </w:rPr>
        <w:t>Серёгин</w:t>
      </w:r>
      <w:proofErr w:type="spellEnd"/>
    </w:p>
    <w:p w:rsidR="004165C0" w:rsidRPr="00644247" w:rsidRDefault="004165C0" w:rsidP="004165C0">
      <w:pPr>
        <w:autoSpaceDE w:val="0"/>
        <w:autoSpaceDN w:val="0"/>
        <w:adjustRightInd w:val="0"/>
        <w:spacing w:line="264" w:lineRule="auto"/>
        <w:jc w:val="both"/>
        <w:rPr>
          <w:color w:val="000000" w:themeColor="text1"/>
          <w:sz w:val="28"/>
          <w:szCs w:val="28"/>
        </w:rPr>
      </w:pPr>
    </w:p>
    <w:p w:rsidR="004165C0" w:rsidRDefault="004165C0" w:rsidP="004165C0">
      <w:pPr>
        <w:spacing w:line="264" w:lineRule="auto"/>
        <w:jc w:val="right"/>
        <w:rPr>
          <w:color w:val="000000" w:themeColor="text1"/>
          <w:sz w:val="28"/>
          <w:szCs w:val="28"/>
        </w:rPr>
      </w:pPr>
    </w:p>
    <w:p w:rsidR="004165C0" w:rsidRDefault="004165C0" w:rsidP="004165C0">
      <w:pPr>
        <w:spacing w:line="264" w:lineRule="auto"/>
        <w:jc w:val="right"/>
        <w:rPr>
          <w:color w:val="000000" w:themeColor="text1"/>
          <w:sz w:val="28"/>
          <w:szCs w:val="28"/>
        </w:rPr>
      </w:pPr>
    </w:p>
    <w:p w:rsidR="004165C0" w:rsidRDefault="004165C0" w:rsidP="004165C0">
      <w:pPr>
        <w:spacing w:line="264" w:lineRule="auto"/>
        <w:jc w:val="right"/>
        <w:rPr>
          <w:color w:val="000000" w:themeColor="text1"/>
          <w:sz w:val="28"/>
          <w:szCs w:val="28"/>
        </w:rPr>
      </w:pPr>
    </w:p>
    <w:p w:rsidR="00800269" w:rsidRDefault="00800269" w:rsidP="004165C0">
      <w:pPr>
        <w:spacing w:line="264" w:lineRule="auto"/>
        <w:jc w:val="right"/>
        <w:rPr>
          <w:color w:val="000000" w:themeColor="text1"/>
          <w:sz w:val="28"/>
          <w:szCs w:val="28"/>
        </w:rPr>
      </w:pPr>
    </w:p>
    <w:p w:rsidR="00800269" w:rsidRDefault="00800269" w:rsidP="004165C0">
      <w:pPr>
        <w:spacing w:line="264" w:lineRule="auto"/>
        <w:jc w:val="right"/>
        <w:rPr>
          <w:color w:val="000000" w:themeColor="text1"/>
          <w:sz w:val="28"/>
          <w:szCs w:val="28"/>
        </w:rPr>
      </w:pPr>
    </w:p>
    <w:p w:rsidR="00800269" w:rsidRDefault="00800269" w:rsidP="004165C0">
      <w:pPr>
        <w:spacing w:line="264" w:lineRule="auto"/>
        <w:jc w:val="right"/>
        <w:rPr>
          <w:color w:val="000000" w:themeColor="text1"/>
          <w:sz w:val="28"/>
          <w:szCs w:val="28"/>
        </w:rPr>
      </w:pPr>
    </w:p>
    <w:p w:rsidR="004165C0" w:rsidRPr="001C28D7" w:rsidRDefault="004165C0" w:rsidP="004165C0">
      <w:pPr>
        <w:spacing w:line="264" w:lineRule="auto"/>
        <w:jc w:val="right"/>
        <w:rPr>
          <w:color w:val="000000" w:themeColor="text1"/>
          <w:sz w:val="28"/>
          <w:szCs w:val="28"/>
        </w:rPr>
      </w:pPr>
      <w:r w:rsidRPr="001C28D7">
        <w:rPr>
          <w:color w:val="000000" w:themeColor="text1"/>
          <w:sz w:val="28"/>
          <w:szCs w:val="28"/>
        </w:rPr>
        <w:t>Утверждено</w:t>
      </w:r>
    </w:p>
    <w:p w:rsidR="004165C0" w:rsidRPr="001C28D7" w:rsidRDefault="004165C0" w:rsidP="004165C0">
      <w:pPr>
        <w:spacing w:line="264" w:lineRule="auto"/>
        <w:jc w:val="right"/>
        <w:rPr>
          <w:color w:val="000000" w:themeColor="text1"/>
          <w:sz w:val="28"/>
          <w:szCs w:val="28"/>
        </w:rPr>
      </w:pPr>
      <w:r w:rsidRPr="001C28D7">
        <w:rPr>
          <w:color w:val="000000" w:themeColor="text1"/>
          <w:sz w:val="28"/>
          <w:szCs w:val="28"/>
        </w:rPr>
        <w:t>решением Совета депутатов</w:t>
      </w:r>
    </w:p>
    <w:p w:rsidR="004165C0" w:rsidRPr="001C28D7" w:rsidRDefault="004165C0" w:rsidP="004165C0">
      <w:pPr>
        <w:spacing w:line="264" w:lineRule="auto"/>
        <w:jc w:val="right"/>
        <w:rPr>
          <w:color w:val="000000" w:themeColor="text1"/>
          <w:sz w:val="28"/>
          <w:szCs w:val="28"/>
        </w:rPr>
      </w:pPr>
      <w:r w:rsidRPr="001C28D7">
        <w:rPr>
          <w:color w:val="000000" w:themeColor="text1"/>
          <w:sz w:val="28"/>
          <w:szCs w:val="28"/>
        </w:rPr>
        <w:t>городского округа Лыткарино</w:t>
      </w:r>
    </w:p>
    <w:p w:rsidR="004165C0" w:rsidRPr="001C28D7" w:rsidRDefault="00800269" w:rsidP="004165C0">
      <w:pPr>
        <w:spacing w:line="264" w:lineRule="auto"/>
        <w:jc w:val="right"/>
        <w:rPr>
          <w:color w:val="000000" w:themeColor="text1"/>
          <w:sz w:val="28"/>
          <w:szCs w:val="28"/>
        </w:rPr>
      </w:pPr>
      <w:r>
        <w:rPr>
          <w:color w:val="000000" w:themeColor="text1"/>
          <w:sz w:val="28"/>
          <w:szCs w:val="28"/>
        </w:rPr>
        <w:t>от</w:t>
      </w:r>
      <w:r w:rsidR="00B80F40">
        <w:rPr>
          <w:color w:val="000000" w:themeColor="text1"/>
          <w:sz w:val="28"/>
          <w:szCs w:val="28"/>
        </w:rPr>
        <w:t xml:space="preserve"> 20.10.2021</w:t>
      </w:r>
      <w:r>
        <w:rPr>
          <w:color w:val="000000" w:themeColor="text1"/>
          <w:sz w:val="28"/>
          <w:szCs w:val="28"/>
        </w:rPr>
        <w:t>№</w:t>
      </w:r>
      <w:r w:rsidR="00B80F40">
        <w:rPr>
          <w:color w:val="000000" w:themeColor="text1"/>
          <w:sz w:val="28"/>
          <w:szCs w:val="28"/>
        </w:rPr>
        <w:t xml:space="preserve"> 143/19</w:t>
      </w:r>
      <w:bookmarkStart w:id="0" w:name="_GoBack"/>
      <w:bookmarkEnd w:id="0"/>
    </w:p>
    <w:p w:rsidR="004165C0" w:rsidRPr="001C28D7" w:rsidRDefault="004165C0" w:rsidP="004165C0">
      <w:pPr>
        <w:spacing w:line="264" w:lineRule="auto"/>
        <w:rPr>
          <w:color w:val="000000" w:themeColor="text1"/>
          <w:sz w:val="28"/>
          <w:szCs w:val="28"/>
        </w:rPr>
      </w:pPr>
    </w:p>
    <w:p w:rsidR="004165C0" w:rsidRDefault="004165C0" w:rsidP="004165C0">
      <w:pPr>
        <w:spacing w:line="264" w:lineRule="auto"/>
        <w:jc w:val="center"/>
        <w:rPr>
          <w:color w:val="000000" w:themeColor="text1"/>
          <w:sz w:val="28"/>
          <w:szCs w:val="28"/>
        </w:rPr>
      </w:pPr>
    </w:p>
    <w:p w:rsidR="009C27F3" w:rsidRDefault="004165C0" w:rsidP="004165C0">
      <w:pPr>
        <w:spacing w:line="264" w:lineRule="auto"/>
        <w:jc w:val="center"/>
        <w:rPr>
          <w:color w:val="000000" w:themeColor="text1"/>
          <w:sz w:val="28"/>
          <w:szCs w:val="28"/>
        </w:rPr>
      </w:pPr>
      <w:r w:rsidRPr="001C28D7">
        <w:rPr>
          <w:color w:val="000000" w:themeColor="text1"/>
          <w:sz w:val="28"/>
          <w:szCs w:val="28"/>
        </w:rPr>
        <w:t xml:space="preserve">Положение о муниципальном жилищном контроле </w:t>
      </w:r>
    </w:p>
    <w:p w:rsidR="004165C0" w:rsidRPr="001C28D7" w:rsidRDefault="004165C0" w:rsidP="004165C0">
      <w:pPr>
        <w:spacing w:line="264" w:lineRule="auto"/>
        <w:jc w:val="center"/>
        <w:rPr>
          <w:color w:val="000000" w:themeColor="text1"/>
          <w:sz w:val="28"/>
          <w:szCs w:val="28"/>
        </w:rPr>
      </w:pPr>
      <w:r>
        <w:rPr>
          <w:color w:val="000000" w:themeColor="text1"/>
          <w:sz w:val="28"/>
          <w:szCs w:val="28"/>
        </w:rPr>
        <w:t xml:space="preserve">на территории </w:t>
      </w:r>
      <w:r w:rsidRPr="001C28D7">
        <w:rPr>
          <w:color w:val="000000" w:themeColor="text1"/>
          <w:sz w:val="28"/>
          <w:szCs w:val="28"/>
        </w:rPr>
        <w:t xml:space="preserve"> городско</w:t>
      </w:r>
      <w:r>
        <w:rPr>
          <w:color w:val="000000" w:themeColor="text1"/>
          <w:sz w:val="28"/>
          <w:szCs w:val="28"/>
        </w:rPr>
        <w:t>го</w:t>
      </w:r>
      <w:r w:rsidRPr="001C28D7">
        <w:rPr>
          <w:color w:val="000000" w:themeColor="text1"/>
          <w:sz w:val="28"/>
          <w:szCs w:val="28"/>
        </w:rPr>
        <w:t xml:space="preserve"> округ</w:t>
      </w:r>
      <w:r>
        <w:rPr>
          <w:color w:val="000000" w:themeColor="text1"/>
          <w:sz w:val="28"/>
          <w:szCs w:val="28"/>
        </w:rPr>
        <w:t>а</w:t>
      </w:r>
      <w:r w:rsidRPr="001C28D7">
        <w:rPr>
          <w:color w:val="000000" w:themeColor="text1"/>
          <w:sz w:val="28"/>
          <w:szCs w:val="28"/>
        </w:rPr>
        <w:t xml:space="preserve"> Лыткарино Московской области</w:t>
      </w:r>
    </w:p>
    <w:p w:rsidR="004165C0" w:rsidRPr="001C28D7" w:rsidRDefault="004165C0" w:rsidP="004165C0">
      <w:pPr>
        <w:spacing w:line="264" w:lineRule="auto"/>
        <w:rPr>
          <w:color w:val="000000" w:themeColor="text1"/>
          <w:sz w:val="28"/>
          <w:szCs w:val="28"/>
        </w:rPr>
      </w:pPr>
    </w:p>
    <w:p w:rsidR="004165C0" w:rsidRPr="001C28D7" w:rsidRDefault="004165C0" w:rsidP="004165C0">
      <w:pPr>
        <w:spacing w:line="264" w:lineRule="auto"/>
        <w:jc w:val="center"/>
        <w:rPr>
          <w:color w:val="000000" w:themeColor="text1"/>
          <w:sz w:val="28"/>
          <w:szCs w:val="28"/>
        </w:rPr>
      </w:pPr>
      <w:r w:rsidRPr="001C28D7">
        <w:rPr>
          <w:color w:val="000000" w:themeColor="text1"/>
          <w:sz w:val="28"/>
          <w:szCs w:val="28"/>
        </w:rPr>
        <w:t>1.Общие положения</w:t>
      </w:r>
    </w:p>
    <w:p w:rsidR="004165C0" w:rsidRPr="001C28D7" w:rsidRDefault="004165C0" w:rsidP="004165C0">
      <w:pPr>
        <w:spacing w:line="264" w:lineRule="auto"/>
        <w:rPr>
          <w:color w:val="000000" w:themeColor="text1"/>
          <w:sz w:val="28"/>
          <w:szCs w:val="28"/>
        </w:rPr>
      </w:pPr>
    </w:p>
    <w:p w:rsidR="004165C0" w:rsidRPr="001C28D7" w:rsidRDefault="004165C0" w:rsidP="004165C0">
      <w:pPr>
        <w:pStyle w:val="af"/>
        <w:tabs>
          <w:tab w:val="left" w:pos="1134"/>
        </w:tabs>
        <w:ind w:left="0" w:firstLine="709"/>
        <w:jc w:val="both"/>
        <w:rPr>
          <w:color w:val="000000" w:themeColor="text1"/>
          <w:sz w:val="28"/>
        </w:rPr>
      </w:pPr>
      <w:r w:rsidRPr="001C28D7">
        <w:rPr>
          <w:color w:val="000000" w:themeColor="text1"/>
          <w:sz w:val="28"/>
          <w:szCs w:val="28"/>
        </w:rPr>
        <w:t xml:space="preserve">1.1. </w:t>
      </w:r>
      <w:r w:rsidRPr="001C28D7">
        <w:rPr>
          <w:color w:val="000000" w:themeColor="text1"/>
          <w:sz w:val="28"/>
        </w:rPr>
        <w:t xml:space="preserve">Настоящее Положение устанавливает порядок организации и осуществления муниципального жилищного контроля на территории городского округа Лыткарино Московской области </w:t>
      </w:r>
      <w:r w:rsidRPr="001C28D7">
        <w:rPr>
          <w:i/>
          <w:color w:val="000000" w:themeColor="text1"/>
          <w:spacing w:val="-2"/>
        </w:rPr>
        <w:t xml:space="preserve"> </w:t>
      </w:r>
      <w:r w:rsidRPr="001C28D7">
        <w:rPr>
          <w:color w:val="000000" w:themeColor="text1"/>
          <w:sz w:val="28"/>
        </w:rPr>
        <w:t>(далее – муниципальный жилищный контроль).</w:t>
      </w:r>
    </w:p>
    <w:p w:rsidR="004165C0" w:rsidRPr="001C28D7" w:rsidRDefault="004165C0" w:rsidP="004165C0">
      <w:pPr>
        <w:pStyle w:val="af"/>
        <w:tabs>
          <w:tab w:val="left" w:pos="1134"/>
        </w:tabs>
        <w:ind w:left="0" w:firstLine="709"/>
        <w:jc w:val="both"/>
        <w:rPr>
          <w:color w:val="000000" w:themeColor="text1"/>
          <w:sz w:val="28"/>
        </w:rPr>
      </w:pPr>
      <w:r w:rsidRPr="001C28D7">
        <w:rPr>
          <w:color w:val="000000" w:themeColor="text1"/>
          <w:sz w:val="28"/>
        </w:rPr>
        <w:t>1.2. Все термины и понятия в настоящем Положении используются в значении, установленном Жилищным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4165C0" w:rsidRPr="001C28D7" w:rsidRDefault="004165C0" w:rsidP="004165C0">
      <w:pPr>
        <w:pStyle w:val="af"/>
        <w:tabs>
          <w:tab w:val="left" w:pos="1134"/>
        </w:tabs>
        <w:ind w:left="0" w:firstLine="709"/>
        <w:jc w:val="both"/>
        <w:rPr>
          <w:color w:val="000000" w:themeColor="text1"/>
          <w:sz w:val="28"/>
        </w:rPr>
      </w:pPr>
      <w:r w:rsidRPr="001C28D7">
        <w:rPr>
          <w:color w:val="000000" w:themeColor="text1"/>
          <w:sz w:val="28"/>
        </w:rPr>
        <w:t>1.3. К отношениям, связанным с осуществлением муниципального жилищного контроля, применяются положения  Жилищного кодекса Российской Федерации,  Федерального закона № 248-ФЗ.</w:t>
      </w:r>
    </w:p>
    <w:p w:rsidR="004165C0" w:rsidRPr="001C28D7" w:rsidRDefault="004165C0" w:rsidP="004165C0">
      <w:pPr>
        <w:pStyle w:val="af"/>
        <w:tabs>
          <w:tab w:val="left" w:pos="1134"/>
        </w:tabs>
        <w:spacing w:line="264" w:lineRule="auto"/>
        <w:ind w:left="0" w:firstLine="709"/>
        <w:jc w:val="both"/>
        <w:rPr>
          <w:color w:val="000000" w:themeColor="text1"/>
          <w:sz w:val="28"/>
          <w:szCs w:val="28"/>
        </w:rPr>
      </w:pPr>
      <w:r w:rsidRPr="001C28D7">
        <w:rPr>
          <w:color w:val="000000" w:themeColor="text1"/>
          <w:sz w:val="28"/>
        </w:rPr>
        <w:t>1.4. П</w:t>
      </w:r>
      <w:r w:rsidRPr="001C28D7">
        <w:rPr>
          <w:color w:val="000000" w:themeColor="text1"/>
          <w:sz w:val="28"/>
          <w:szCs w:val="28"/>
        </w:rPr>
        <w:t>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1-11 части 1 статьи 20 Жилищного кодекса Российской Федерации (далее – обязательные требования), в отношении муниципального жилищного фонда городского округа Лыткарино (далее – муниципальный жилищный фонд).</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 xml:space="preserve">1.5. </w:t>
      </w:r>
      <w:r w:rsidRPr="001C28D7">
        <w:rPr>
          <w:color w:val="000000" w:themeColor="text1"/>
          <w:sz w:val="28"/>
        </w:rPr>
        <w:t>Объектами муниципального жилищного контроля (далее – объекты контроля) являются:</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color w:val="000000" w:themeColor="text1"/>
          <w:sz w:val="28"/>
        </w:rPr>
        <w:t xml:space="preserve"> в отношении муниципального жилищного фонда</w:t>
      </w:r>
      <w:r w:rsidRPr="001C28D7">
        <w:rPr>
          <w:color w:val="000000" w:themeColor="text1"/>
          <w:sz w:val="28"/>
        </w:rPr>
        <w:t>;</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результаты деятельности контролируемых лиц, в том числе работы и услуги, к которым предъявляются обязательные требования</w:t>
      </w:r>
      <w:r>
        <w:rPr>
          <w:color w:val="000000" w:themeColor="text1"/>
          <w:sz w:val="28"/>
        </w:rPr>
        <w:t>, в отношении муниципального жилищного фонда</w:t>
      </w:r>
      <w:r w:rsidRPr="001C28D7">
        <w:rPr>
          <w:color w:val="000000" w:themeColor="text1"/>
          <w:sz w:val="28"/>
        </w:rPr>
        <w:t>;</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 xml:space="preserve">муниципальный жилищный фонд. </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1.6. Орган муниципального жилищного контроля обеспечивает учет объектов контроля в информационных системах, создаваемых в соответствии с положениями статьи 17 Федерального закона № 248-ФЗ.</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rPr>
        <w:tab/>
        <w:t>1.7.</w:t>
      </w:r>
      <w:r w:rsidRPr="001C28D7">
        <w:rPr>
          <w:color w:val="000000" w:themeColor="text1"/>
          <w:sz w:val="28"/>
          <w:szCs w:val="28"/>
        </w:rPr>
        <w:t xml:space="preserve"> При сборе, обработке, анализе и учете сведений об объектах контроля для целей их учета орган муниципального жилищного контроля  </w:t>
      </w:r>
      <w:r w:rsidRPr="001C28D7">
        <w:rPr>
          <w:color w:val="000000" w:themeColor="text1"/>
          <w:sz w:val="28"/>
          <w:szCs w:val="28"/>
        </w:rPr>
        <w:lastRenderedPageBreak/>
        <w:t>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165C0" w:rsidRPr="001C28D7" w:rsidRDefault="004165C0" w:rsidP="004165C0">
      <w:pPr>
        <w:spacing w:line="264" w:lineRule="auto"/>
        <w:ind w:firstLine="567"/>
        <w:jc w:val="both"/>
        <w:rPr>
          <w:color w:val="000000" w:themeColor="text1"/>
          <w:sz w:val="28"/>
        </w:rPr>
      </w:pPr>
      <w:r w:rsidRPr="001C28D7">
        <w:rPr>
          <w:color w:val="000000" w:themeColor="text1"/>
          <w:sz w:val="28"/>
        </w:rPr>
        <w:t>1.8. Целью муниципального жилищного контроля является предупреждение, выявление и пресечение нарушения обязательных требований в отношении муниципального жилищного фонда.</w:t>
      </w:r>
    </w:p>
    <w:p w:rsidR="004165C0" w:rsidRPr="001C28D7" w:rsidRDefault="004165C0" w:rsidP="004165C0">
      <w:pPr>
        <w:pStyle w:val="af"/>
        <w:tabs>
          <w:tab w:val="left" w:pos="1134"/>
        </w:tabs>
        <w:spacing w:line="264" w:lineRule="auto"/>
        <w:ind w:left="0" w:firstLine="709"/>
        <w:jc w:val="both"/>
        <w:rPr>
          <w:color w:val="000000" w:themeColor="text1"/>
          <w:sz w:val="28"/>
          <w:szCs w:val="28"/>
        </w:rPr>
      </w:pPr>
    </w:p>
    <w:p w:rsidR="004165C0" w:rsidRPr="001C28D7" w:rsidRDefault="004165C0" w:rsidP="004165C0">
      <w:pPr>
        <w:pStyle w:val="af"/>
        <w:tabs>
          <w:tab w:val="left" w:pos="1134"/>
        </w:tabs>
        <w:spacing w:line="264" w:lineRule="auto"/>
        <w:ind w:left="0" w:firstLine="709"/>
        <w:jc w:val="center"/>
        <w:rPr>
          <w:color w:val="000000" w:themeColor="text1"/>
          <w:sz w:val="28"/>
          <w:szCs w:val="28"/>
        </w:rPr>
      </w:pPr>
      <w:r w:rsidRPr="001C28D7">
        <w:rPr>
          <w:color w:val="000000" w:themeColor="text1"/>
          <w:sz w:val="28"/>
          <w:szCs w:val="28"/>
        </w:rPr>
        <w:t xml:space="preserve">2. Контрольный орган, осуществляющий </w:t>
      </w:r>
    </w:p>
    <w:p w:rsidR="004165C0" w:rsidRPr="001C28D7" w:rsidRDefault="004165C0" w:rsidP="004165C0">
      <w:pPr>
        <w:pStyle w:val="af"/>
        <w:tabs>
          <w:tab w:val="left" w:pos="1134"/>
        </w:tabs>
        <w:spacing w:line="264" w:lineRule="auto"/>
        <w:ind w:left="0" w:firstLine="709"/>
        <w:jc w:val="center"/>
        <w:rPr>
          <w:color w:val="000000" w:themeColor="text1"/>
          <w:sz w:val="28"/>
          <w:szCs w:val="28"/>
        </w:rPr>
      </w:pPr>
      <w:r w:rsidRPr="001C28D7">
        <w:rPr>
          <w:color w:val="000000" w:themeColor="text1"/>
          <w:sz w:val="28"/>
          <w:szCs w:val="28"/>
        </w:rPr>
        <w:t>муниципальный жилищный контроль</w:t>
      </w:r>
    </w:p>
    <w:p w:rsidR="004165C0" w:rsidRPr="001C28D7" w:rsidRDefault="004165C0" w:rsidP="004165C0">
      <w:pPr>
        <w:pStyle w:val="af"/>
        <w:tabs>
          <w:tab w:val="left" w:pos="1134"/>
        </w:tabs>
        <w:spacing w:line="264" w:lineRule="auto"/>
        <w:ind w:left="0" w:firstLine="709"/>
        <w:jc w:val="both"/>
        <w:rPr>
          <w:color w:val="000000" w:themeColor="text1"/>
          <w:sz w:val="28"/>
          <w:szCs w:val="28"/>
        </w:rPr>
      </w:pPr>
    </w:p>
    <w:p w:rsidR="004165C0" w:rsidRPr="001C28D7" w:rsidRDefault="004165C0" w:rsidP="004165C0">
      <w:pPr>
        <w:pStyle w:val="af"/>
        <w:tabs>
          <w:tab w:val="left" w:pos="1134"/>
        </w:tabs>
        <w:spacing w:line="264" w:lineRule="auto"/>
        <w:ind w:left="0" w:firstLine="567"/>
        <w:jc w:val="both"/>
        <w:rPr>
          <w:color w:val="000000" w:themeColor="text1"/>
          <w:sz w:val="28"/>
          <w:szCs w:val="28"/>
        </w:rPr>
      </w:pPr>
      <w:r w:rsidRPr="001C28D7">
        <w:rPr>
          <w:color w:val="000000" w:themeColor="text1"/>
          <w:sz w:val="28"/>
          <w:szCs w:val="28"/>
        </w:rPr>
        <w:t>2.1. Контрольным органом, уполномоченным на осуществление муниципального жилищного контроля, является Администрация городского округа Лыткарино в лице Управления жилищно-коммунального хозяйства и развития городской инфраструктуры города Лыткарино (далее – орган муниципального жилищного контроля, Управление).</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2.2. От имени органа муниципального жилищного контроля   контроль вправе осуществлять следующие должностные лица:</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1) начальник, заместитель начальника Управления;</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2) должностное лицо Управления,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(далее также  – инспектор).</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2.3. Начальник Управления является лицом, уполномоченным принимать решения о проведении профилактического мероприятия или контрольного мероприятия.</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2.4. Инспекторы, уполномоченные на проведение конкретных профилактического мероприятия или контрольного мероприятия, определяются решением начальника Управления о проведении профилактического мероприятия или контрольного мероприятия.</w:t>
      </w:r>
    </w:p>
    <w:p w:rsidR="004165C0" w:rsidRPr="001C28D7" w:rsidRDefault="004165C0" w:rsidP="004165C0">
      <w:pPr>
        <w:autoSpaceDE w:val="0"/>
        <w:autoSpaceDN w:val="0"/>
        <w:adjustRightInd w:val="0"/>
        <w:spacing w:line="264" w:lineRule="auto"/>
        <w:jc w:val="both"/>
        <w:rPr>
          <w:color w:val="000000" w:themeColor="text1"/>
          <w:sz w:val="28"/>
        </w:rPr>
      </w:pPr>
      <w:r w:rsidRPr="001C28D7">
        <w:rPr>
          <w:color w:val="000000" w:themeColor="text1"/>
          <w:sz w:val="28"/>
          <w:szCs w:val="28"/>
        </w:rPr>
        <w:tab/>
        <w:t xml:space="preserve">2.5. Должностные лица органа муниципального жилищного контроля осуществляют свои права и обязанности в соответствии с положениями  </w:t>
      </w:r>
      <w:r w:rsidRPr="001C28D7">
        <w:rPr>
          <w:color w:val="000000" w:themeColor="text1"/>
          <w:sz w:val="28"/>
        </w:rPr>
        <w:t>Федерального закона № 248-ФЗ.</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rPr>
        <w:tab/>
        <w:t>2.6. П</w:t>
      </w:r>
      <w:r w:rsidRPr="001C28D7">
        <w:rPr>
          <w:color w:val="000000" w:themeColor="text1"/>
          <w:sz w:val="28"/>
          <w:szCs w:val="28"/>
        </w:rPr>
        <w:t>ри организации и осуществлении  муниципального жилищного контроля орган муниципального жилищного контроля и его должностные лица взаимодействует с иными органами государственной власти и органами местного самоуправления.</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2.7. Должностные лица органа муниципального жилищного контроля используют бланки  документов с гербом городского округа Лыткарино Московской области, служебные удостоверения установленного образца.</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2.8. Орган муниципального жилищного контроля вправе обратиться в суд с заявлениями, указанными в части 10 статьи 20 Жилищного кодекса Российской Федерации.</w:t>
      </w:r>
    </w:p>
    <w:p w:rsidR="004165C0" w:rsidRPr="001C28D7" w:rsidRDefault="004165C0" w:rsidP="004165C0">
      <w:pPr>
        <w:autoSpaceDE w:val="0"/>
        <w:autoSpaceDN w:val="0"/>
        <w:adjustRightInd w:val="0"/>
        <w:spacing w:line="264" w:lineRule="auto"/>
        <w:jc w:val="both"/>
        <w:rPr>
          <w:color w:val="000000" w:themeColor="text1"/>
          <w:sz w:val="28"/>
          <w:szCs w:val="28"/>
        </w:rPr>
      </w:pPr>
    </w:p>
    <w:p w:rsidR="004165C0" w:rsidRPr="001C28D7" w:rsidRDefault="004165C0" w:rsidP="004165C0">
      <w:pPr>
        <w:spacing w:line="264" w:lineRule="auto"/>
        <w:jc w:val="center"/>
        <w:rPr>
          <w:color w:val="000000" w:themeColor="text1"/>
          <w:sz w:val="28"/>
          <w:szCs w:val="28"/>
        </w:rPr>
      </w:pPr>
      <w:r w:rsidRPr="001C28D7">
        <w:rPr>
          <w:color w:val="000000" w:themeColor="text1"/>
          <w:sz w:val="28"/>
          <w:szCs w:val="28"/>
        </w:rPr>
        <w:lastRenderedPageBreak/>
        <w:t xml:space="preserve">3. Управление рисками причинения вреда (ущерба) </w:t>
      </w:r>
      <w:r w:rsidRPr="001C28D7">
        <w:rPr>
          <w:color w:val="000000" w:themeColor="text1"/>
          <w:sz w:val="28"/>
          <w:szCs w:val="28"/>
        </w:rPr>
        <w:br/>
        <w:t xml:space="preserve">охраняемым законом ценностям при осуществлении муниципального жилищного контроля </w:t>
      </w:r>
    </w:p>
    <w:p w:rsidR="004165C0" w:rsidRPr="001C28D7" w:rsidRDefault="004165C0" w:rsidP="004165C0">
      <w:pPr>
        <w:pStyle w:val="af"/>
        <w:spacing w:line="264" w:lineRule="auto"/>
        <w:ind w:left="714"/>
        <w:rPr>
          <w:b/>
          <w:color w:val="000000" w:themeColor="text1"/>
        </w:rPr>
      </w:pP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3.1. Муниципальный жилищный контроль осуществляется на основе управления рисками причинения вреда (ущерба) охраняемым законом ценностям.</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3.2. Для целей управления рисками причинения вреда (ущерба) охраняемым законом ценностям при осуществлении муниципального жилищного контроля объекты муниципального контроля подлежат отнесению к одной из категорий риска причинения вреда (ущерба) (далее – категории риска):</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1) высокий риск;</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2) средний риск;</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3) умеренный риск;</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4) низкий риск.</w:t>
      </w:r>
    </w:p>
    <w:p w:rsidR="004165C0" w:rsidRPr="001C28D7" w:rsidRDefault="004165C0" w:rsidP="004165C0">
      <w:pPr>
        <w:pStyle w:val="af"/>
        <w:tabs>
          <w:tab w:val="left" w:pos="1134"/>
        </w:tabs>
        <w:spacing w:line="264" w:lineRule="auto"/>
        <w:ind w:left="0" w:firstLine="709"/>
        <w:jc w:val="both"/>
        <w:rPr>
          <w:color w:val="000000" w:themeColor="text1"/>
          <w:sz w:val="28"/>
          <w:szCs w:val="28"/>
        </w:rPr>
      </w:pPr>
      <w:bookmarkStart w:id="1" w:name="Par74"/>
      <w:bookmarkStart w:id="2" w:name="Par90"/>
      <w:bookmarkEnd w:id="1"/>
      <w:bookmarkEnd w:id="2"/>
      <w:r w:rsidRPr="001C28D7">
        <w:rPr>
          <w:color w:val="000000" w:themeColor="text1"/>
          <w:sz w:val="28"/>
          <w:szCs w:val="28"/>
        </w:rPr>
        <w:t xml:space="preserve">3.3. </w:t>
      </w:r>
      <w:r w:rsidRPr="001C28D7">
        <w:rPr>
          <w:color w:val="000000" w:themeColor="text1"/>
          <w:sz w:val="28"/>
        </w:rPr>
        <w:t>Отнесение объектов  контроля к одной из категорий риска осуществляется Управлением</w:t>
      </w:r>
      <w:r w:rsidRPr="001C28D7">
        <w:rPr>
          <w:color w:val="000000" w:themeColor="text1"/>
          <w:sz w:val="28"/>
          <w:szCs w:val="28"/>
        </w:rPr>
        <w:t xml:space="preserve"> в соответствии с критериями отнесения объектов контроля к определенной категории риска:</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1)  при значении показателя риска более 6 объект контроля относится к категории высокого риска;</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2) при значении показателя риска от 4 до 6 включительно - к категории среднего риска;</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3) при значении показателя риска от 2 до 3 включительно - к категории умеренного риска;</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 xml:space="preserve">4) к категории низкого риска – объекты контроля, которые не указаны </w:t>
      </w:r>
      <w:r w:rsidRPr="001C28D7">
        <w:rPr>
          <w:color w:val="000000" w:themeColor="text1"/>
          <w:sz w:val="28"/>
          <w:szCs w:val="28"/>
        </w:rPr>
        <w:br/>
        <w:t>в подпунктах 1-3 настоящего пункта.</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3.4. Показатель риска рассчитывается по следующей формуле:</w:t>
      </w:r>
    </w:p>
    <w:p w:rsidR="004165C0" w:rsidRPr="001C28D7" w:rsidRDefault="004165C0" w:rsidP="004165C0">
      <w:pPr>
        <w:spacing w:line="264" w:lineRule="auto"/>
        <w:ind w:firstLine="709"/>
        <w:jc w:val="both"/>
        <w:rPr>
          <w:color w:val="000000" w:themeColor="text1"/>
          <w:sz w:val="28"/>
          <w:szCs w:val="28"/>
        </w:rPr>
      </w:pP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К = 2 x V</w:t>
      </w:r>
      <w:r w:rsidRPr="001C28D7">
        <w:rPr>
          <w:color w:val="000000" w:themeColor="text1"/>
          <w:sz w:val="28"/>
          <w:szCs w:val="28"/>
          <w:vertAlign w:val="subscript"/>
        </w:rPr>
        <w:t>1</w:t>
      </w:r>
      <w:r w:rsidRPr="001C28D7">
        <w:rPr>
          <w:color w:val="000000" w:themeColor="text1"/>
          <w:sz w:val="28"/>
          <w:szCs w:val="28"/>
        </w:rPr>
        <w:t xml:space="preserve"> + V</w:t>
      </w:r>
      <w:r w:rsidRPr="001C28D7">
        <w:rPr>
          <w:color w:val="000000" w:themeColor="text1"/>
          <w:sz w:val="28"/>
          <w:szCs w:val="28"/>
          <w:vertAlign w:val="subscript"/>
        </w:rPr>
        <w:t>2</w:t>
      </w:r>
      <w:r w:rsidRPr="001C28D7">
        <w:rPr>
          <w:color w:val="000000" w:themeColor="text1"/>
          <w:sz w:val="28"/>
          <w:szCs w:val="28"/>
        </w:rPr>
        <w:t xml:space="preserve"> + 2 x V</w:t>
      </w:r>
      <w:r w:rsidRPr="001C28D7">
        <w:rPr>
          <w:color w:val="000000" w:themeColor="text1"/>
          <w:sz w:val="28"/>
          <w:szCs w:val="28"/>
          <w:vertAlign w:val="subscript"/>
        </w:rPr>
        <w:t>3</w:t>
      </w:r>
      <w:r w:rsidRPr="001C28D7">
        <w:rPr>
          <w:color w:val="000000" w:themeColor="text1"/>
          <w:sz w:val="28"/>
          <w:szCs w:val="28"/>
        </w:rPr>
        <w:t>, где:</w:t>
      </w:r>
    </w:p>
    <w:p w:rsidR="004165C0" w:rsidRPr="001C28D7" w:rsidRDefault="004165C0" w:rsidP="004165C0">
      <w:pPr>
        <w:spacing w:line="264" w:lineRule="auto"/>
        <w:ind w:firstLine="709"/>
        <w:jc w:val="both"/>
        <w:rPr>
          <w:color w:val="000000" w:themeColor="text1"/>
          <w:sz w:val="28"/>
          <w:szCs w:val="28"/>
        </w:rPr>
      </w:pP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 К - показатель риска;</w:t>
      </w:r>
    </w:p>
    <w:p w:rsidR="004165C0" w:rsidRPr="001C28D7" w:rsidRDefault="004165C0" w:rsidP="004165C0">
      <w:pPr>
        <w:spacing w:line="264" w:lineRule="auto"/>
        <w:ind w:firstLine="709"/>
        <w:jc w:val="both"/>
        <w:rPr>
          <w:color w:val="000000" w:themeColor="text1"/>
          <w:sz w:val="28"/>
          <w:szCs w:val="28"/>
        </w:rPr>
      </w:pP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V</w:t>
      </w:r>
      <w:r w:rsidRPr="001C28D7">
        <w:rPr>
          <w:color w:val="000000" w:themeColor="text1"/>
          <w:sz w:val="28"/>
          <w:szCs w:val="28"/>
          <w:vertAlign w:val="subscript"/>
        </w:rPr>
        <w:t>1</w:t>
      </w:r>
      <w:r w:rsidRPr="001C28D7">
        <w:rPr>
          <w:color w:val="000000" w:themeColor="text1"/>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w:t>
      </w:r>
      <w:r w:rsidRPr="001C28D7">
        <w:rPr>
          <w:color w:val="000000" w:themeColor="text1"/>
          <w:sz w:val="28"/>
          <w:szCs w:val="28"/>
        </w:rPr>
        <w:br/>
        <w:t xml:space="preserve">об отнесении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и (или) 19.7 Кодекса Российской Федерации об административных правонарушениях (далее – КоАП Российской Федерации), </w:t>
      </w:r>
      <w:r w:rsidRPr="004E04C5">
        <w:rPr>
          <w:color w:val="000000" w:themeColor="text1"/>
          <w:sz w:val="28"/>
          <w:szCs w:val="28"/>
        </w:rPr>
        <w:t>в</w:t>
      </w:r>
      <w:r>
        <w:rPr>
          <w:color w:val="000000" w:themeColor="text1"/>
          <w:sz w:val="28"/>
          <w:szCs w:val="28"/>
        </w:rPr>
        <w:t xml:space="preserve">ынесенных в связи с неповиновением распоряжению  или воспрепятствованием законной деятельности должностных лиц органа </w:t>
      </w:r>
      <w:r w:rsidRPr="004E04C5">
        <w:rPr>
          <w:color w:val="000000" w:themeColor="text1"/>
          <w:sz w:val="28"/>
          <w:szCs w:val="28"/>
        </w:rPr>
        <w:t xml:space="preserve">  муниципального жилищного контроля;</w:t>
      </w:r>
      <w:r w:rsidRPr="001C28D7">
        <w:rPr>
          <w:color w:val="000000" w:themeColor="text1"/>
          <w:sz w:val="28"/>
          <w:szCs w:val="28"/>
        </w:rPr>
        <w:t xml:space="preserve">  </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 </w:t>
      </w:r>
    </w:p>
    <w:p w:rsidR="004165C0" w:rsidRDefault="004165C0" w:rsidP="004165C0">
      <w:pPr>
        <w:spacing w:line="264" w:lineRule="auto"/>
        <w:ind w:firstLine="709"/>
        <w:jc w:val="both"/>
        <w:rPr>
          <w:color w:val="000000" w:themeColor="text1"/>
          <w:sz w:val="28"/>
          <w:szCs w:val="28"/>
        </w:rPr>
      </w:pPr>
      <w:r w:rsidRPr="001C28D7">
        <w:rPr>
          <w:color w:val="000000" w:themeColor="text1"/>
          <w:sz w:val="28"/>
          <w:szCs w:val="28"/>
        </w:rPr>
        <w:lastRenderedPageBreak/>
        <w:t>V</w:t>
      </w:r>
      <w:r w:rsidRPr="001C28D7">
        <w:rPr>
          <w:color w:val="000000" w:themeColor="text1"/>
          <w:sz w:val="28"/>
          <w:szCs w:val="28"/>
          <w:vertAlign w:val="subscript"/>
        </w:rPr>
        <w:t>2</w:t>
      </w:r>
      <w:r w:rsidRPr="001C28D7">
        <w:rPr>
          <w:color w:val="000000" w:themeColor="text1"/>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w:t>
      </w:r>
      <w:r>
        <w:rPr>
          <w:color w:val="000000" w:themeColor="text1"/>
          <w:sz w:val="28"/>
          <w:szCs w:val="28"/>
        </w:rPr>
        <w:t xml:space="preserve">, </w:t>
      </w:r>
      <w:r w:rsidRPr="004F2431">
        <w:rPr>
          <w:color w:val="000000" w:themeColor="text1"/>
          <w:sz w:val="28"/>
          <w:szCs w:val="28"/>
        </w:rPr>
        <w:t xml:space="preserve"> </w:t>
      </w:r>
      <w:r w:rsidRPr="001C28D7">
        <w:rPr>
          <w:color w:val="000000" w:themeColor="text1"/>
          <w:sz w:val="28"/>
          <w:szCs w:val="28"/>
        </w:rPr>
        <w:t>осуществляющ</w:t>
      </w:r>
      <w:r>
        <w:rPr>
          <w:color w:val="000000" w:themeColor="text1"/>
          <w:sz w:val="28"/>
          <w:szCs w:val="28"/>
        </w:rPr>
        <w:t>ему</w:t>
      </w:r>
      <w:r w:rsidRPr="001C28D7">
        <w:rPr>
          <w:color w:val="000000" w:themeColor="text1"/>
          <w:sz w:val="28"/>
          <w:szCs w:val="28"/>
        </w:rPr>
        <w:t xml:space="preserve"> управление </w:t>
      </w:r>
      <w:r>
        <w:rPr>
          <w:color w:val="000000" w:themeColor="text1"/>
          <w:sz w:val="28"/>
          <w:szCs w:val="28"/>
        </w:rPr>
        <w:t xml:space="preserve">или пользование </w:t>
      </w:r>
      <w:r w:rsidRPr="001C28D7">
        <w:rPr>
          <w:color w:val="000000" w:themeColor="text1"/>
          <w:sz w:val="28"/>
          <w:szCs w:val="28"/>
        </w:rPr>
        <w:t>муниципальным жилищным фондом</w:t>
      </w:r>
      <w:r>
        <w:rPr>
          <w:color w:val="000000" w:themeColor="text1"/>
          <w:sz w:val="28"/>
          <w:szCs w:val="28"/>
        </w:rPr>
        <w:t xml:space="preserve">, </w:t>
      </w:r>
      <w:r w:rsidRPr="001C28D7">
        <w:rPr>
          <w:color w:val="000000" w:themeColor="text1"/>
          <w:sz w:val="28"/>
          <w:szCs w:val="28"/>
        </w:rPr>
        <w:t>за совершение административных правонарушений, предусмотренных статьями 7.21-7.23, 7.23.3, 9.13, частями 4-6  статьи 9.16, статьями 13.19.1, 13.19.2 КоАП Российской Федерации</w:t>
      </w:r>
      <w:r>
        <w:rPr>
          <w:color w:val="000000" w:themeColor="text1"/>
          <w:sz w:val="28"/>
          <w:szCs w:val="28"/>
        </w:rPr>
        <w:t>;</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 xml:space="preserve"> </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 xml:space="preserve"> V</w:t>
      </w:r>
      <w:r w:rsidRPr="001C28D7">
        <w:rPr>
          <w:color w:val="000000" w:themeColor="text1"/>
          <w:sz w:val="28"/>
          <w:szCs w:val="28"/>
          <w:vertAlign w:val="subscript"/>
        </w:rPr>
        <w:t>3</w:t>
      </w:r>
      <w:r w:rsidRPr="001C28D7">
        <w:rPr>
          <w:color w:val="000000" w:themeColor="text1"/>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КоАП Российской Федерации</w:t>
      </w:r>
      <w:r>
        <w:rPr>
          <w:color w:val="000000" w:themeColor="text1"/>
          <w:sz w:val="28"/>
          <w:szCs w:val="28"/>
        </w:rPr>
        <w:t xml:space="preserve">, вынесенных в связи с невыполнением в установленный срок законного предписания органа, осуществляющего </w:t>
      </w:r>
      <w:r w:rsidRPr="004D49BF">
        <w:rPr>
          <w:color w:val="000000" w:themeColor="text1"/>
          <w:sz w:val="28"/>
          <w:szCs w:val="28"/>
        </w:rPr>
        <w:t>муниципальный  жилищный контроль, об устранении нарушений законодательства.</w:t>
      </w:r>
      <w:r w:rsidRPr="001C28D7">
        <w:rPr>
          <w:color w:val="000000" w:themeColor="text1"/>
          <w:sz w:val="28"/>
          <w:szCs w:val="28"/>
        </w:rPr>
        <w:t xml:space="preserve">  </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rPr>
        <w:t xml:space="preserve"> </w:t>
      </w:r>
      <w:r w:rsidRPr="001C28D7">
        <w:rPr>
          <w:color w:val="000000" w:themeColor="text1"/>
          <w:sz w:val="28"/>
        </w:rPr>
        <w:tab/>
        <w:t xml:space="preserve">3.5. </w:t>
      </w:r>
      <w:r w:rsidRPr="001C28D7">
        <w:rPr>
          <w:color w:val="000000" w:themeColor="text1"/>
          <w:sz w:val="28"/>
          <w:szCs w:val="28"/>
        </w:rPr>
        <w:t>Сбор, обработка, анализ и учет сведений об объектах контроля в целях их отнесения к категориям риска должны осуществляться Управлением  без взаимодействия с контролируемыми лицами.</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3.6. В случае, если объект контроля не отнесен Управлением к определенной категории риска, он считается отнесенным к категории низкого риска.</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3.7. Управление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3.8.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 каждому виду контрольных (надзорных) мероприятий для каждой категории риска с учетом следующих положений:</w:t>
      </w:r>
    </w:p>
    <w:p w:rsidR="004165C0" w:rsidRPr="001C28D7" w:rsidRDefault="004165C0" w:rsidP="004165C0">
      <w:pPr>
        <w:spacing w:line="264" w:lineRule="auto"/>
        <w:ind w:firstLine="540"/>
        <w:jc w:val="both"/>
        <w:rPr>
          <w:color w:val="000000" w:themeColor="text1"/>
          <w:sz w:val="28"/>
          <w:szCs w:val="28"/>
        </w:rPr>
      </w:pPr>
      <w:r w:rsidRPr="001C28D7">
        <w:rPr>
          <w:color w:val="000000" w:themeColor="text1"/>
          <w:sz w:val="28"/>
          <w:szCs w:val="28"/>
        </w:rPr>
        <w:t>1) для объектов контроля, отнесенных к категориям высокого риска периодичность проведения плановых контрольных мероприятий составляет   1 раз в 3 года;</w:t>
      </w:r>
    </w:p>
    <w:p w:rsidR="004165C0" w:rsidRPr="001C28D7" w:rsidRDefault="004165C0" w:rsidP="004165C0">
      <w:pPr>
        <w:spacing w:line="264" w:lineRule="auto"/>
        <w:ind w:firstLine="540"/>
        <w:jc w:val="both"/>
        <w:rPr>
          <w:color w:val="000000" w:themeColor="text1"/>
          <w:sz w:val="28"/>
          <w:szCs w:val="28"/>
        </w:rPr>
      </w:pPr>
      <w:r w:rsidRPr="001C28D7">
        <w:rPr>
          <w:color w:val="000000" w:themeColor="text1"/>
          <w:sz w:val="28"/>
          <w:szCs w:val="28"/>
        </w:rPr>
        <w:t xml:space="preserve">2) для объектов контроля, отнесенных к категории среднего риска, периодичность проведения плановых контрольных мероприятий составляет   </w:t>
      </w:r>
      <w:r w:rsidRPr="001C28D7">
        <w:rPr>
          <w:color w:val="000000" w:themeColor="text1"/>
          <w:sz w:val="28"/>
          <w:szCs w:val="28"/>
        </w:rPr>
        <w:br/>
        <w:t xml:space="preserve"> 1 раз в 4 года;</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 xml:space="preserve">3) для объектов контроля, отнесенных к категории умеренного риска, периодичность проведения плановых контрольных мероприятий составляет   </w:t>
      </w:r>
      <w:r>
        <w:rPr>
          <w:color w:val="000000" w:themeColor="text1"/>
          <w:sz w:val="28"/>
          <w:szCs w:val="28"/>
        </w:rPr>
        <w:br/>
        <w:t>1 раз в 5 лет;</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4) в отношении объектов контроля, отнесенных к категории низкого риска, плановые контрольные (надзорные) мероприятия не проводятся.</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 xml:space="preserve">3.9. Управление  ведет перечень объектов контроля, которым присвоены категории риска (далее - перечень объектов контроля). Включение объектов контроля в перечень объектов контроля, внесение изменений в перечень </w:t>
      </w:r>
      <w:r w:rsidRPr="001C28D7">
        <w:rPr>
          <w:color w:val="000000" w:themeColor="text1"/>
          <w:sz w:val="28"/>
          <w:szCs w:val="28"/>
        </w:rPr>
        <w:lastRenderedPageBreak/>
        <w:t xml:space="preserve">объектов контроля осуществляется в день принятия Управлением соответствующего решения.  </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 xml:space="preserve">Перечень объектов контроля с указанием категорий риска размещается </w:t>
      </w:r>
      <w:r w:rsidRPr="001C28D7">
        <w:rPr>
          <w:color w:val="000000" w:themeColor="text1"/>
          <w:sz w:val="28"/>
          <w:szCs w:val="28"/>
        </w:rPr>
        <w:br/>
        <w:t>на официальном сайте городского округа Лыткарино Московской области в информационно-телекоммуникационной сети «Интернет» (далее – официальный сайт).</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3.10. Перечень объектов контроля содержит следующую информацию:</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1) наименование  объекта контроля;</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2) присвоенная категория риска;</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3) сведения, на основании которых было принято решение об отнесении объекта контроля к категории риска.</w:t>
      </w:r>
    </w:p>
    <w:p w:rsidR="004165C0" w:rsidRPr="001C28D7" w:rsidRDefault="004165C0" w:rsidP="004165C0">
      <w:pPr>
        <w:pStyle w:val="ConsPlusNormal"/>
        <w:ind w:firstLine="539"/>
        <w:jc w:val="both"/>
        <w:rPr>
          <w:color w:val="000000" w:themeColor="text1"/>
          <w:sz w:val="28"/>
          <w:szCs w:val="28"/>
        </w:rPr>
      </w:pPr>
    </w:p>
    <w:p w:rsidR="004165C0" w:rsidRPr="001C28D7" w:rsidRDefault="004165C0" w:rsidP="004165C0">
      <w:pPr>
        <w:spacing w:line="264" w:lineRule="auto"/>
        <w:jc w:val="center"/>
        <w:rPr>
          <w:bCs/>
          <w:color w:val="000000" w:themeColor="text1"/>
          <w:sz w:val="32"/>
          <w:szCs w:val="32"/>
        </w:rPr>
      </w:pPr>
      <w:r w:rsidRPr="001C28D7">
        <w:rPr>
          <w:bCs/>
          <w:color w:val="000000" w:themeColor="text1"/>
          <w:sz w:val="32"/>
          <w:szCs w:val="32"/>
        </w:rPr>
        <w:t>4. Профилактика рисков причинения вреда</w:t>
      </w:r>
    </w:p>
    <w:p w:rsidR="004165C0" w:rsidRPr="001C28D7" w:rsidRDefault="004165C0" w:rsidP="004165C0">
      <w:pPr>
        <w:spacing w:line="264" w:lineRule="auto"/>
        <w:jc w:val="center"/>
        <w:rPr>
          <w:bCs/>
          <w:color w:val="000000" w:themeColor="text1"/>
          <w:sz w:val="32"/>
          <w:szCs w:val="32"/>
        </w:rPr>
      </w:pPr>
      <w:r w:rsidRPr="001C28D7">
        <w:rPr>
          <w:bCs/>
          <w:color w:val="000000" w:themeColor="text1"/>
          <w:sz w:val="32"/>
          <w:szCs w:val="32"/>
        </w:rPr>
        <w:t>(ущерба) охраняемым законом ценностям при осуществлении муниципального жилищного контроля</w:t>
      </w:r>
    </w:p>
    <w:p w:rsidR="004165C0" w:rsidRPr="001C28D7" w:rsidRDefault="004165C0" w:rsidP="004165C0">
      <w:pPr>
        <w:spacing w:line="264" w:lineRule="auto"/>
        <w:jc w:val="both"/>
        <w:rPr>
          <w:b/>
          <w:bCs/>
          <w:color w:val="000000" w:themeColor="text1"/>
          <w:sz w:val="28"/>
        </w:rPr>
      </w:pPr>
    </w:p>
    <w:p w:rsidR="004165C0" w:rsidRPr="001C28D7" w:rsidRDefault="004165C0" w:rsidP="004165C0">
      <w:pPr>
        <w:pStyle w:val="ConsPlusNormal"/>
        <w:spacing w:line="264" w:lineRule="auto"/>
        <w:ind w:firstLine="540"/>
        <w:jc w:val="both"/>
        <w:rPr>
          <w:color w:val="000000" w:themeColor="text1"/>
          <w:sz w:val="28"/>
          <w:szCs w:val="28"/>
        </w:rPr>
      </w:pPr>
      <w:r w:rsidRPr="001C28D7">
        <w:rPr>
          <w:bCs/>
          <w:color w:val="000000" w:themeColor="text1"/>
          <w:sz w:val="28"/>
          <w:szCs w:val="28"/>
        </w:rPr>
        <w:t>4.1</w:t>
      </w:r>
      <w:r w:rsidRPr="001C28D7">
        <w:rPr>
          <w:color w:val="000000" w:themeColor="text1"/>
          <w:sz w:val="28"/>
          <w:szCs w:val="28"/>
        </w:rPr>
        <w:t xml:space="preserve">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Управлением в соответствии с требованиями статьи 44 </w:t>
      </w:r>
      <w:r w:rsidRPr="001C28D7">
        <w:rPr>
          <w:color w:val="000000" w:themeColor="text1"/>
          <w:sz w:val="28"/>
        </w:rPr>
        <w:t>Федерального закона № 248-ФЗ.</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 xml:space="preserve"> Также могут проводиться профилактические мероприятия, не предусмотренные программой профилактики рисков причинения вреда (ущерба) охраняемым законом ценностям.</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4.2. При осуществлении муниципального жилищного контроля могут проводиться следующие виды профилактических мероприятий:</w:t>
      </w:r>
    </w:p>
    <w:p w:rsidR="004165C0" w:rsidRDefault="004165C0" w:rsidP="004165C0">
      <w:pPr>
        <w:pStyle w:val="ConsPlusNormal"/>
        <w:numPr>
          <w:ilvl w:val="0"/>
          <w:numId w:val="3"/>
        </w:numPr>
        <w:tabs>
          <w:tab w:val="left" w:pos="993"/>
        </w:tabs>
        <w:spacing w:line="264" w:lineRule="auto"/>
        <w:ind w:left="0" w:firstLine="567"/>
        <w:jc w:val="both"/>
        <w:rPr>
          <w:color w:val="000000" w:themeColor="text1"/>
          <w:sz w:val="28"/>
          <w:szCs w:val="28"/>
        </w:rPr>
      </w:pPr>
      <w:r w:rsidRPr="001C28D7">
        <w:rPr>
          <w:color w:val="000000" w:themeColor="text1"/>
          <w:sz w:val="28"/>
          <w:szCs w:val="28"/>
        </w:rPr>
        <w:t>информирование;</w:t>
      </w:r>
    </w:p>
    <w:p w:rsidR="004165C0" w:rsidRPr="00656D3C" w:rsidRDefault="004165C0" w:rsidP="004165C0">
      <w:pPr>
        <w:pStyle w:val="ConsPlusNormal"/>
        <w:numPr>
          <w:ilvl w:val="0"/>
          <w:numId w:val="3"/>
        </w:numPr>
        <w:tabs>
          <w:tab w:val="left" w:pos="993"/>
        </w:tabs>
        <w:spacing w:line="264" w:lineRule="auto"/>
        <w:ind w:left="0" w:firstLine="567"/>
        <w:jc w:val="both"/>
        <w:rPr>
          <w:color w:val="000000" w:themeColor="text1"/>
          <w:sz w:val="28"/>
          <w:szCs w:val="28"/>
        </w:rPr>
      </w:pPr>
      <w:r w:rsidRPr="00656D3C">
        <w:rPr>
          <w:color w:val="000000" w:themeColor="text1"/>
          <w:sz w:val="28"/>
          <w:szCs w:val="28"/>
        </w:rPr>
        <w:t>обобщение правоприменительной практики;</w:t>
      </w:r>
    </w:p>
    <w:p w:rsidR="004165C0" w:rsidRPr="001C28D7" w:rsidRDefault="004165C0" w:rsidP="004165C0">
      <w:pPr>
        <w:pStyle w:val="ConsPlusNormal"/>
        <w:numPr>
          <w:ilvl w:val="0"/>
          <w:numId w:val="3"/>
        </w:numPr>
        <w:tabs>
          <w:tab w:val="left" w:pos="993"/>
        </w:tabs>
        <w:spacing w:line="264" w:lineRule="auto"/>
        <w:ind w:left="0" w:firstLine="567"/>
        <w:jc w:val="both"/>
        <w:rPr>
          <w:color w:val="000000" w:themeColor="text1"/>
          <w:sz w:val="28"/>
          <w:szCs w:val="28"/>
        </w:rPr>
      </w:pPr>
      <w:r w:rsidRPr="001C28D7">
        <w:rPr>
          <w:color w:val="000000" w:themeColor="text1"/>
          <w:sz w:val="28"/>
          <w:szCs w:val="28"/>
        </w:rPr>
        <w:t>объявление предостережения;</w:t>
      </w:r>
    </w:p>
    <w:p w:rsidR="004165C0" w:rsidRPr="001C28D7" w:rsidRDefault="004165C0" w:rsidP="004165C0">
      <w:pPr>
        <w:pStyle w:val="ConsPlusNormal"/>
        <w:numPr>
          <w:ilvl w:val="0"/>
          <w:numId w:val="3"/>
        </w:numPr>
        <w:tabs>
          <w:tab w:val="left" w:pos="993"/>
        </w:tabs>
        <w:spacing w:line="264" w:lineRule="auto"/>
        <w:ind w:left="0" w:firstLine="567"/>
        <w:jc w:val="both"/>
        <w:rPr>
          <w:color w:val="000000" w:themeColor="text1"/>
          <w:sz w:val="28"/>
          <w:szCs w:val="28"/>
        </w:rPr>
      </w:pPr>
      <w:r w:rsidRPr="001C28D7">
        <w:rPr>
          <w:color w:val="000000" w:themeColor="text1"/>
          <w:sz w:val="28"/>
          <w:szCs w:val="28"/>
        </w:rPr>
        <w:t>консультирование;</w:t>
      </w:r>
    </w:p>
    <w:p w:rsidR="004165C0" w:rsidRPr="001C28D7" w:rsidRDefault="004165C0" w:rsidP="004165C0">
      <w:pPr>
        <w:pStyle w:val="ConsPlusNormal"/>
        <w:numPr>
          <w:ilvl w:val="0"/>
          <w:numId w:val="3"/>
        </w:numPr>
        <w:tabs>
          <w:tab w:val="left" w:pos="993"/>
        </w:tabs>
        <w:spacing w:line="264" w:lineRule="auto"/>
        <w:ind w:left="0" w:firstLine="567"/>
        <w:jc w:val="both"/>
        <w:rPr>
          <w:color w:val="000000" w:themeColor="text1"/>
          <w:sz w:val="28"/>
          <w:szCs w:val="28"/>
        </w:rPr>
      </w:pPr>
      <w:r w:rsidRPr="001C28D7">
        <w:rPr>
          <w:color w:val="000000" w:themeColor="text1"/>
          <w:sz w:val="28"/>
          <w:szCs w:val="28"/>
        </w:rPr>
        <w:t>профилактический визит.</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ab/>
        <w:t>4.3. Информирование по вопросам соблюдения обязательных требований осуществляется Управлением посредством размещения соответствующих сведений на официальном сайте и в средствах массовой информации.</w:t>
      </w:r>
    </w:p>
    <w:p w:rsidR="004165C0" w:rsidRPr="00656D3C" w:rsidRDefault="004165C0" w:rsidP="004165C0">
      <w:pPr>
        <w:pStyle w:val="ConsPlusNormal"/>
        <w:spacing w:line="264" w:lineRule="auto"/>
        <w:ind w:firstLine="539"/>
        <w:jc w:val="both"/>
        <w:rPr>
          <w:color w:val="000000" w:themeColor="text1"/>
          <w:sz w:val="28"/>
          <w:szCs w:val="28"/>
        </w:rPr>
      </w:pPr>
      <w:r w:rsidRPr="00656D3C">
        <w:rPr>
          <w:color w:val="000000" w:themeColor="text1"/>
          <w:sz w:val="28"/>
          <w:szCs w:val="28"/>
        </w:rPr>
        <w:t xml:space="preserve">Управление обязано размещать и поддерживать в актуальном состоянии на официальном сайте сведения, предусмотренные </w:t>
      </w:r>
      <w:hyperlink r:id="rId8" w:history="1">
        <w:r w:rsidRPr="00656D3C">
          <w:rPr>
            <w:color w:val="000000" w:themeColor="text1"/>
            <w:sz w:val="28"/>
            <w:szCs w:val="28"/>
          </w:rPr>
          <w:t>частью 3 статьи 46</w:t>
        </w:r>
      </w:hyperlink>
      <w:r w:rsidRPr="00656D3C">
        <w:rPr>
          <w:color w:val="000000" w:themeColor="text1"/>
          <w:sz w:val="28"/>
          <w:szCs w:val="28"/>
        </w:rPr>
        <w:t xml:space="preserve"> Федерального закона № 248-ФЗ.</w:t>
      </w:r>
    </w:p>
    <w:p w:rsidR="004165C0" w:rsidRPr="00656D3C" w:rsidRDefault="004165C0" w:rsidP="004165C0">
      <w:pPr>
        <w:pStyle w:val="ConsPlusNormal"/>
        <w:spacing w:line="264" w:lineRule="auto"/>
        <w:ind w:firstLine="540"/>
        <w:jc w:val="both"/>
        <w:rPr>
          <w:color w:val="000000" w:themeColor="text1"/>
          <w:sz w:val="28"/>
          <w:szCs w:val="28"/>
        </w:rPr>
      </w:pPr>
      <w:r w:rsidRPr="00656D3C">
        <w:rPr>
          <w:color w:val="000000" w:themeColor="text1"/>
          <w:sz w:val="28"/>
          <w:szCs w:val="28"/>
        </w:rPr>
        <w:t xml:space="preserve">4.4. Обобщение правоприменительной практики осуществляется Управлением посредством сбора и анализа данных </w:t>
      </w:r>
      <w:r w:rsidRPr="00656D3C">
        <w:rPr>
          <w:color w:val="000000" w:themeColor="text1"/>
          <w:sz w:val="28"/>
          <w:szCs w:val="28"/>
        </w:rPr>
        <w:br/>
        <w:t>о проведенных контрольных мероприятиях и их результатах.</w:t>
      </w:r>
    </w:p>
    <w:p w:rsidR="004165C0" w:rsidRPr="00656D3C" w:rsidRDefault="004165C0" w:rsidP="004165C0">
      <w:pPr>
        <w:pStyle w:val="ConsPlusNormal"/>
        <w:spacing w:line="264" w:lineRule="auto"/>
        <w:ind w:firstLine="540"/>
        <w:jc w:val="both"/>
        <w:rPr>
          <w:color w:val="000000" w:themeColor="text1"/>
          <w:sz w:val="28"/>
          <w:szCs w:val="28"/>
        </w:rPr>
      </w:pPr>
      <w:r w:rsidRPr="00656D3C">
        <w:rPr>
          <w:color w:val="000000" w:themeColor="text1"/>
          <w:sz w:val="28"/>
          <w:szCs w:val="28"/>
        </w:rPr>
        <w:t xml:space="preserve">По итогам обобщения правоприменительной практики Управление ежегодно готовит доклад, содержащий результаты обобщения </w:t>
      </w:r>
      <w:r w:rsidRPr="00656D3C">
        <w:rPr>
          <w:color w:val="000000" w:themeColor="text1"/>
          <w:sz w:val="28"/>
          <w:szCs w:val="28"/>
        </w:rPr>
        <w:lastRenderedPageBreak/>
        <w:t>правоприменительной практики Управления.</w:t>
      </w:r>
    </w:p>
    <w:p w:rsidR="004165C0" w:rsidRPr="00656D3C" w:rsidRDefault="004165C0" w:rsidP="004165C0">
      <w:pPr>
        <w:autoSpaceDE w:val="0"/>
        <w:autoSpaceDN w:val="0"/>
        <w:adjustRightInd w:val="0"/>
        <w:spacing w:line="264" w:lineRule="auto"/>
        <w:jc w:val="both"/>
        <w:rPr>
          <w:color w:val="000000" w:themeColor="text1"/>
          <w:sz w:val="28"/>
          <w:szCs w:val="28"/>
        </w:rPr>
      </w:pPr>
      <w:r w:rsidRPr="00656D3C">
        <w:rPr>
          <w:color w:val="000000" w:themeColor="text1"/>
          <w:sz w:val="28"/>
          <w:szCs w:val="28"/>
        </w:rPr>
        <w:tab/>
        <w:t xml:space="preserve">Управление  обеспечивает публичное обсуждение проекта доклада о правоприменительной практике. </w:t>
      </w:r>
    </w:p>
    <w:p w:rsidR="004165C0" w:rsidRPr="00656D3C" w:rsidRDefault="004165C0" w:rsidP="004165C0">
      <w:pPr>
        <w:autoSpaceDE w:val="0"/>
        <w:autoSpaceDN w:val="0"/>
        <w:adjustRightInd w:val="0"/>
        <w:spacing w:line="264" w:lineRule="auto"/>
        <w:jc w:val="both"/>
        <w:rPr>
          <w:color w:val="000000" w:themeColor="text1"/>
          <w:sz w:val="28"/>
          <w:szCs w:val="28"/>
        </w:rPr>
      </w:pPr>
      <w:r w:rsidRPr="00656D3C">
        <w:rPr>
          <w:color w:val="000000" w:themeColor="text1"/>
          <w:sz w:val="28"/>
          <w:szCs w:val="28"/>
        </w:rPr>
        <w:tab/>
        <w:t xml:space="preserve">Доклад о правоприменительной практике утверждается начальником Управления и размещается на официальном сайте в срок до 1 марта года, следующего за отчетным.  </w:t>
      </w:r>
    </w:p>
    <w:p w:rsidR="004165C0" w:rsidRPr="001C28D7" w:rsidRDefault="004165C0" w:rsidP="004165C0">
      <w:pPr>
        <w:pStyle w:val="ConsPlusNormal"/>
        <w:spacing w:line="264" w:lineRule="auto"/>
        <w:ind w:firstLine="539"/>
        <w:jc w:val="both"/>
        <w:rPr>
          <w:color w:val="000000" w:themeColor="text1"/>
          <w:sz w:val="28"/>
          <w:szCs w:val="28"/>
        </w:rPr>
      </w:pPr>
      <w:r>
        <w:rPr>
          <w:color w:val="000000" w:themeColor="text1"/>
          <w:sz w:val="28"/>
          <w:szCs w:val="28"/>
        </w:rPr>
        <w:t>4.5</w:t>
      </w:r>
      <w:r w:rsidRPr="00656D3C">
        <w:rPr>
          <w:color w:val="000000" w:themeColor="text1"/>
          <w:sz w:val="28"/>
          <w:szCs w:val="28"/>
        </w:rPr>
        <w:t>. Управление объявляет контролируемому лицу предостережение о</w:t>
      </w:r>
      <w:r w:rsidRPr="001C28D7">
        <w:rPr>
          <w:color w:val="000000" w:themeColor="text1"/>
          <w:sz w:val="28"/>
          <w:szCs w:val="28"/>
        </w:rPr>
        <w:t xml:space="preserve"> недопустимости нарушения обязательных требований и предлагает принять меры по обеспечению соблюдения обязательных требований в случае наличия </w:t>
      </w:r>
      <w:proofErr w:type="gramStart"/>
      <w:r w:rsidRPr="001C28D7">
        <w:rPr>
          <w:color w:val="000000" w:themeColor="text1"/>
          <w:sz w:val="28"/>
          <w:szCs w:val="28"/>
        </w:rPr>
        <w:t>сведений  о</w:t>
      </w:r>
      <w:proofErr w:type="gramEnd"/>
      <w:r w:rsidRPr="001C28D7">
        <w:rPr>
          <w:color w:val="000000" w:themeColor="text1"/>
          <w:sz w:val="28"/>
          <w:szCs w:val="28"/>
        </w:rPr>
        <w:t xml:space="preserve">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szCs w:val="28"/>
        </w:rPr>
        <w:t xml:space="preserve">Предостережение объявляет начальник Управления в течение 10 рабочих дней со дня получения указанных сведений, о чем информирует контролируемое лицо в сроки и порядке, установленные </w:t>
      </w:r>
      <w:r w:rsidRPr="001C28D7">
        <w:rPr>
          <w:color w:val="000000" w:themeColor="text1"/>
          <w:sz w:val="28"/>
        </w:rPr>
        <w:t>Федеральным законом № 248-ФЗ.</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rPr>
        <w:tab/>
        <w:t xml:space="preserve">Управление </w:t>
      </w:r>
      <w:r w:rsidRPr="001C28D7">
        <w:rPr>
          <w:color w:val="000000" w:themeColor="text1"/>
          <w:sz w:val="28"/>
          <w:szCs w:val="28"/>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 xml:space="preserve">В течение тридцати календарных дней со дня получения предостережения контролируемое лицо вправе подать возражение в отношении объявленного предостережения. </w:t>
      </w:r>
    </w:p>
    <w:p w:rsidR="004165C0" w:rsidRPr="001C28D7" w:rsidRDefault="004165C0" w:rsidP="004165C0">
      <w:pPr>
        <w:spacing w:line="264" w:lineRule="auto"/>
        <w:ind w:firstLine="567"/>
        <w:jc w:val="both"/>
        <w:rPr>
          <w:color w:val="000000" w:themeColor="text1"/>
          <w:sz w:val="28"/>
          <w:szCs w:val="28"/>
        </w:rPr>
      </w:pPr>
      <w:r w:rsidRPr="001C28D7">
        <w:rPr>
          <w:color w:val="000000" w:themeColor="text1"/>
          <w:sz w:val="28"/>
          <w:szCs w:val="28"/>
        </w:rPr>
        <w:t>Возражение должно содержать:</w:t>
      </w:r>
    </w:p>
    <w:p w:rsidR="004165C0" w:rsidRPr="001C28D7" w:rsidRDefault="004165C0" w:rsidP="004165C0">
      <w:pPr>
        <w:autoSpaceDE w:val="0"/>
        <w:autoSpaceDN w:val="0"/>
        <w:adjustRightInd w:val="0"/>
        <w:ind w:firstLine="540"/>
        <w:jc w:val="both"/>
        <w:rPr>
          <w:color w:val="000000" w:themeColor="text1"/>
          <w:sz w:val="28"/>
          <w:szCs w:val="28"/>
        </w:rPr>
      </w:pPr>
      <w:r w:rsidRPr="001C28D7">
        <w:rPr>
          <w:color w:val="000000" w:themeColor="text1"/>
          <w:sz w:val="28"/>
          <w:szCs w:val="28"/>
        </w:rPr>
        <w:t xml:space="preserve"> наименование органа муниципального жилищного контроля,  фамилию, имя, отчество (при наличии) должностного лица, объявившего предостережение; </w:t>
      </w:r>
    </w:p>
    <w:p w:rsidR="004165C0" w:rsidRPr="001C28D7" w:rsidRDefault="004165C0" w:rsidP="004165C0">
      <w:pPr>
        <w:autoSpaceDE w:val="0"/>
        <w:autoSpaceDN w:val="0"/>
        <w:adjustRightInd w:val="0"/>
        <w:ind w:firstLine="540"/>
        <w:jc w:val="both"/>
        <w:rPr>
          <w:color w:val="000000" w:themeColor="text1"/>
          <w:sz w:val="28"/>
          <w:szCs w:val="28"/>
        </w:rPr>
      </w:pPr>
      <w:r w:rsidRPr="001C28D7">
        <w:rPr>
          <w:color w:val="000000" w:themeColor="text1"/>
          <w:sz w:val="28"/>
          <w:szCs w:val="28"/>
        </w:rPr>
        <w:t xml:space="preserve">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w:t>
      </w:r>
    </w:p>
    <w:p w:rsidR="004165C0" w:rsidRPr="001C28D7" w:rsidRDefault="004165C0" w:rsidP="004165C0">
      <w:pPr>
        <w:autoSpaceDE w:val="0"/>
        <w:autoSpaceDN w:val="0"/>
        <w:adjustRightInd w:val="0"/>
        <w:ind w:firstLine="540"/>
        <w:jc w:val="both"/>
        <w:rPr>
          <w:color w:val="000000" w:themeColor="text1"/>
          <w:sz w:val="28"/>
          <w:szCs w:val="28"/>
        </w:rPr>
      </w:pPr>
      <w:r w:rsidRPr="001C28D7">
        <w:rPr>
          <w:color w:val="000000" w:themeColor="text1"/>
          <w:sz w:val="28"/>
          <w:szCs w:val="28"/>
        </w:rPr>
        <w:t xml:space="preserve"> дату и номер предостережения; </w:t>
      </w:r>
    </w:p>
    <w:p w:rsidR="004165C0" w:rsidRPr="001C28D7" w:rsidRDefault="004165C0" w:rsidP="004165C0">
      <w:pPr>
        <w:spacing w:line="264" w:lineRule="auto"/>
        <w:ind w:firstLine="567"/>
        <w:jc w:val="both"/>
        <w:rPr>
          <w:color w:val="000000" w:themeColor="text1"/>
          <w:sz w:val="28"/>
          <w:szCs w:val="28"/>
        </w:rPr>
      </w:pPr>
      <w:r w:rsidRPr="001C28D7">
        <w:rPr>
          <w:color w:val="000000" w:themeColor="text1"/>
          <w:sz w:val="28"/>
          <w:szCs w:val="28"/>
        </w:rPr>
        <w:t xml:space="preserve"> </w:t>
      </w:r>
      <w:proofErr w:type="gramStart"/>
      <w:r w:rsidRPr="001C28D7">
        <w:rPr>
          <w:color w:val="000000" w:themeColor="text1"/>
          <w:sz w:val="28"/>
          <w:szCs w:val="28"/>
        </w:rPr>
        <w:t>доводы</w:t>
      </w:r>
      <w:proofErr w:type="gramEnd"/>
      <w:r w:rsidRPr="001C28D7">
        <w:rPr>
          <w:color w:val="000000" w:themeColor="text1"/>
          <w:sz w:val="28"/>
          <w:szCs w:val="28"/>
        </w:rPr>
        <w:t>, на основании которых контролируемое лицо не согласно</w:t>
      </w:r>
      <w:r w:rsidRPr="001C28D7">
        <w:rPr>
          <w:color w:val="000000" w:themeColor="text1"/>
          <w:sz w:val="28"/>
          <w:szCs w:val="28"/>
        </w:rPr>
        <w:br/>
        <w:t>с объявленным предостережением;</w:t>
      </w:r>
    </w:p>
    <w:p w:rsidR="004165C0" w:rsidRPr="001C28D7" w:rsidRDefault="004165C0" w:rsidP="004165C0">
      <w:pPr>
        <w:spacing w:line="264" w:lineRule="auto"/>
        <w:ind w:firstLine="567"/>
        <w:jc w:val="both"/>
        <w:rPr>
          <w:color w:val="000000" w:themeColor="text1"/>
          <w:sz w:val="28"/>
          <w:szCs w:val="28"/>
        </w:rPr>
      </w:pPr>
      <w:r w:rsidRPr="001C28D7">
        <w:rPr>
          <w:color w:val="000000" w:themeColor="text1"/>
          <w:sz w:val="28"/>
          <w:szCs w:val="28"/>
        </w:rPr>
        <w:t>дату получения предостережения контролируемым лицом;</w:t>
      </w:r>
    </w:p>
    <w:p w:rsidR="004165C0" w:rsidRPr="001C28D7" w:rsidRDefault="004165C0" w:rsidP="004165C0">
      <w:pPr>
        <w:spacing w:line="264" w:lineRule="auto"/>
        <w:ind w:firstLine="567"/>
        <w:jc w:val="both"/>
        <w:rPr>
          <w:color w:val="000000" w:themeColor="text1"/>
          <w:sz w:val="28"/>
          <w:szCs w:val="28"/>
        </w:rPr>
      </w:pPr>
      <w:r w:rsidRPr="001C28D7">
        <w:rPr>
          <w:color w:val="000000" w:themeColor="text1"/>
          <w:sz w:val="28"/>
          <w:szCs w:val="28"/>
        </w:rPr>
        <w:t>личную подпись и дату.</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 xml:space="preserve">Возражение рассматривается Управлением в течение 15 рабочих дней со дня поступления. </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По результатам рассмотрения возражения Управление принимает одно из следующих решений:</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об отмене предостережения;</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 xml:space="preserve">об отказе в удовлетворении возражения (с указанием причин такого отказа).  </w:t>
      </w:r>
    </w:p>
    <w:p w:rsidR="004165C0" w:rsidRDefault="004165C0" w:rsidP="004165C0">
      <w:pPr>
        <w:spacing w:line="264" w:lineRule="auto"/>
        <w:ind w:firstLine="709"/>
        <w:jc w:val="both"/>
        <w:rPr>
          <w:color w:val="000000" w:themeColor="text1"/>
          <w:sz w:val="28"/>
        </w:rPr>
      </w:pPr>
      <w:r w:rsidRPr="001C28D7">
        <w:rPr>
          <w:color w:val="000000" w:themeColor="text1"/>
          <w:sz w:val="28"/>
        </w:rPr>
        <w:t xml:space="preserve">Управление информирует контролируемое лицо о результатах рассмотрения возражения не позднее пяти рабочих дней со дня принятия указанного решения. </w:t>
      </w:r>
    </w:p>
    <w:p w:rsidR="004165C0" w:rsidRDefault="004165C0" w:rsidP="004165C0">
      <w:pPr>
        <w:spacing w:line="264" w:lineRule="auto"/>
        <w:ind w:firstLine="709"/>
        <w:jc w:val="both"/>
        <w:rPr>
          <w:color w:val="000000" w:themeColor="text1"/>
          <w:sz w:val="28"/>
        </w:rPr>
      </w:pPr>
      <w:r>
        <w:rPr>
          <w:color w:val="000000" w:themeColor="text1"/>
          <w:sz w:val="28"/>
        </w:rPr>
        <w:lastRenderedPageBreak/>
        <w:t xml:space="preserve">Отмена предостережения подлежит отражению в системе (документах) учета объявленных предостережений. </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4.</w:t>
      </w:r>
      <w:r>
        <w:rPr>
          <w:color w:val="000000" w:themeColor="text1"/>
          <w:sz w:val="28"/>
          <w:szCs w:val="28"/>
        </w:rPr>
        <w:t>6</w:t>
      </w:r>
      <w:r w:rsidRPr="001C28D7">
        <w:rPr>
          <w:color w:val="000000" w:themeColor="text1"/>
          <w:sz w:val="28"/>
          <w:szCs w:val="28"/>
        </w:rPr>
        <w:t>. Должностное лицо Управления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жилищного контроля):</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по порядку организации и проведения контрольных мероприятий;</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по порядку  обжалования решений, действий (бездействия) должностных лиц Управления;</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по вопросам исполнения решений органа муниципального жилищного контроля.</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Управления, иных участников контрольного мероприятия, а также результаты проведенных в рамках контрольного мероприятия экспертизы, испытаний.</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 xml:space="preserve"> Консультирование осуществляется  должностными лицами Управления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 xml:space="preserve">По итогам консультирования информация в письменной форме контролируемым лицам и их представителям не предоставляется, за исключением случая, когда контролируемым лицом был направлен запрос о предоставлении письменного ответа в сроки, установленные Федеральным </w:t>
      </w:r>
      <w:hyperlink r:id="rId9" w:history="1">
        <w:r w:rsidRPr="001C28D7">
          <w:rPr>
            <w:color w:val="000000" w:themeColor="text1"/>
            <w:sz w:val="28"/>
            <w:szCs w:val="28"/>
          </w:rPr>
          <w:t>законом</w:t>
        </w:r>
      </w:hyperlink>
      <w:r w:rsidRPr="001C28D7">
        <w:rPr>
          <w:color w:val="000000" w:themeColor="text1"/>
          <w:sz w:val="28"/>
          <w:szCs w:val="28"/>
        </w:rPr>
        <w:t xml:space="preserve"> от 02.05.2006  № 59-ФЗ «О порядке рассмотрения обращений граждан Российской Федерации».</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Консультирование осуществляется без взимания платы.</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 xml:space="preserve">Управление осуществляет учет консультирований. </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В случае поступления в Управление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4.</w:t>
      </w:r>
      <w:r>
        <w:rPr>
          <w:color w:val="000000" w:themeColor="text1"/>
          <w:sz w:val="28"/>
          <w:szCs w:val="28"/>
        </w:rPr>
        <w:t>7</w:t>
      </w:r>
      <w:r w:rsidRPr="001C28D7">
        <w:rPr>
          <w:color w:val="000000" w:themeColor="text1"/>
          <w:sz w:val="28"/>
          <w:szCs w:val="28"/>
        </w:rPr>
        <w:t>. Профилактический визит проводится инспектором в форме профилактической беседы по месту осуществления деятельности или проживания контролируемого лица либо путем использования видео-конференц-связи.</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В ходе профилактического визита инспектором может осуществляться консультирование контролируемого лица в порядке, установленном пунктом 4.</w:t>
      </w:r>
      <w:r>
        <w:rPr>
          <w:color w:val="000000" w:themeColor="text1"/>
          <w:sz w:val="28"/>
          <w:szCs w:val="28"/>
        </w:rPr>
        <w:t>6</w:t>
      </w:r>
      <w:r w:rsidRPr="001C28D7">
        <w:rPr>
          <w:color w:val="000000" w:themeColor="text1"/>
          <w:sz w:val="28"/>
          <w:szCs w:val="28"/>
        </w:rPr>
        <w:t xml:space="preserve"> настоящего Положения, а также   осуществляться сбор сведений, необходимых для отнесения объектов контроля к категориям риска.</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lastRenderedPageBreak/>
        <w:t>В случае проведения профилактического визита посредством видео-конференц-связи инспектор осуществляет указанные в настоящем пункте действия с использованием электронных каналов связи.</w:t>
      </w:r>
    </w:p>
    <w:p w:rsidR="004165C0" w:rsidRPr="001C28D7" w:rsidRDefault="004165C0" w:rsidP="004165C0">
      <w:pPr>
        <w:pStyle w:val="ConsPlusNormal"/>
        <w:spacing w:line="264" w:lineRule="auto"/>
        <w:ind w:firstLine="709"/>
        <w:jc w:val="both"/>
        <w:rPr>
          <w:color w:val="000000" w:themeColor="text1"/>
          <w:sz w:val="28"/>
        </w:rPr>
      </w:pPr>
      <w:r w:rsidRPr="001C28D7">
        <w:rPr>
          <w:color w:val="000000" w:themeColor="text1"/>
          <w:sz w:val="28"/>
        </w:rPr>
        <w:t xml:space="preserve">Продолжительность профилактического визита не может составлять более одного часа в течение дня. </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 xml:space="preserve">Инспектор проводит обязательный профилактический визит в отношении: </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4165C0" w:rsidRPr="001C28D7" w:rsidRDefault="004165C0" w:rsidP="004165C0">
      <w:pPr>
        <w:spacing w:line="264" w:lineRule="auto"/>
        <w:ind w:firstLine="709"/>
        <w:jc w:val="both"/>
        <w:rPr>
          <w:color w:val="000000" w:themeColor="text1"/>
          <w:sz w:val="28"/>
        </w:rPr>
      </w:pPr>
      <w:r w:rsidRPr="001C28D7">
        <w:rPr>
          <w:color w:val="000000" w:themeColor="text1"/>
          <w:sz w:val="28"/>
        </w:rPr>
        <w:t>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В соответствии с частью 6 статьи 52</w:t>
      </w:r>
      <w:r w:rsidRPr="001C28D7">
        <w:rPr>
          <w:color w:val="000000" w:themeColor="text1"/>
          <w:sz w:val="28"/>
        </w:rPr>
        <w:t xml:space="preserve"> Федерального закона № 248-ФЗ </w:t>
      </w:r>
      <w:r w:rsidRPr="001C28D7">
        <w:rPr>
          <w:color w:val="000000" w:themeColor="text1"/>
          <w:sz w:val="28"/>
          <w:szCs w:val="28"/>
        </w:rPr>
        <w:t xml:space="preserve"> контролируемое лицо вправе отказаться от проведения обязательного профилактического визита, уведомив об этом Управление не позднее, чем за три рабочих дня до даты его проведения.</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При проведении профилактического визита гражданам, организациям не могут выдаваться предписания об устранении нарушений обязательных требований.</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Управления для принятия решения о проведении контрольных мероприятий.</w:t>
      </w:r>
    </w:p>
    <w:p w:rsidR="004165C0" w:rsidRPr="001C28D7" w:rsidRDefault="004165C0" w:rsidP="004165C0">
      <w:pPr>
        <w:autoSpaceDE w:val="0"/>
        <w:autoSpaceDN w:val="0"/>
        <w:adjustRightInd w:val="0"/>
        <w:jc w:val="both"/>
        <w:rPr>
          <w:color w:val="000000" w:themeColor="text1"/>
          <w:sz w:val="28"/>
          <w:szCs w:val="28"/>
        </w:rPr>
      </w:pPr>
    </w:p>
    <w:p w:rsidR="004165C0" w:rsidRPr="001C28D7" w:rsidRDefault="004165C0" w:rsidP="004165C0">
      <w:pPr>
        <w:autoSpaceDE w:val="0"/>
        <w:autoSpaceDN w:val="0"/>
        <w:adjustRightInd w:val="0"/>
        <w:jc w:val="center"/>
        <w:rPr>
          <w:color w:val="000000" w:themeColor="text1"/>
          <w:sz w:val="28"/>
          <w:szCs w:val="28"/>
        </w:rPr>
      </w:pPr>
      <w:r w:rsidRPr="001C28D7">
        <w:rPr>
          <w:color w:val="000000" w:themeColor="text1"/>
          <w:sz w:val="28"/>
          <w:szCs w:val="28"/>
        </w:rPr>
        <w:t>5. Общие вопросы  проведения контрольных мероприятий при осуществлении муниципального жилищного контроля</w:t>
      </w:r>
    </w:p>
    <w:p w:rsidR="004165C0" w:rsidRPr="001C28D7" w:rsidRDefault="004165C0" w:rsidP="004165C0">
      <w:pPr>
        <w:autoSpaceDE w:val="0"/>
        <w:autoSpaceDN w:val="0"/>
        <w:adjustRightInd w:val="0"/>
        <w:jc w:val="both"/>
        <w:rPr>
          <w:color w:val="000000" w:themeColor="text1"/>
          <w:sz w:val="28"/>
          <w:szCs w:val="28"/>
        </w:rPr>
      </w:pPr>
    </w:p>
    <w:p w:rsidR="004165C0" w:rsidRPr="001C28D7" w:rsidRDefault="004165C0" w:rsidP="004165C0">
      <w:pPr>
        <w:autoSpaceDE w:val="0"/>
        <w:autoSpaceDN w:val="0"/>
        <w:adjustRightInd w:val="0"/>
        <w:jc w:val="both"/>
        <w:rPr>
          <w:color w:val="000000" w:themeColor="text1"/>
          <w:sz w:val="28"/>
        </w:rPr>
      </w:pPr>
      <w:r w:rsidRPr="001C28D7">
        <w:rPr>
          <w:color w:val="000000" w:themeColor="text1"/>
          <w:sz w:val="28"/>
          <w:szCs w:val="28"/>
        </w:rPr>
        <w:tab/>
        <w:t xml:space="preserve">5.1. Контрольные мероприятия при осуществлении муниципального жилищного контроля проводятся по основаниям, установленным пунктами 1-5 части 1 и частью  2 статьи 57 </w:t>
      </w:r>
      <w:r w:rsidRPr="001C28D7">
        <w:rPr>
          <w:color w:val="000000" w:themeColor="text1"/>
          <w:sz w:val="28"/>
        </w:rPr>
        <w:t>Федерального закона № 248-ФЗ.</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rPr>
        <w:tab/>
        <w:t xml:space="preserve">5.2.  </w:t>
      </w:r>
      <w:r w:rsidRPr="001C28D7">
        <w:rPr>
          <w:color w:val="000000" w:themeColor="text1"/>
          <w:sz w:val="28"/>
          <w:szCs w:val="28"/>
        </w:rPr>
        <w:t xml:space="preserve"> Плановые контрольные мероприятия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Управлением и подлежащего согласованию с органами прокуратуры в установленном порядке.</w:t>
      </w:r>
    </w:p>
    <w:p w:rsidR="004165C0" w:rsidRPr="001C28D7" w:rsidRDefault="004165C0" w:rsidP="004165C0">
      <w:pPr>
        <w:spacing w:after="1" w:line="220" w:lineRule="atLeast"/>
        <w:ind w:firstLine="540"/>
        <w:jc w:val="both"/>
        <w:rPr>
          <w:color w:val="000000" w:themeColor="text1"/>
          <w:sz w:val="28"/>
          <w:szCs w:val="28"/>
        </w:rPr>
      </w:pPr>
      <w:r w:rsidRPr="001C28D7">
        <w:rPr>
          <w:color w:val="000000" w:themeColor="text1"/>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4165C0" w:rsidRPr="001C28D7" w:rsidRDefault="004165C0" w:rsidP="004165C0">
      <w:pPr>
        <w:autoSpaceDE w:val="0"/>
        <w:autoSpaceDN w:val="0"/>
        <w:adjustRightInd w:val="0"/>
        <w:jc w:val="both"/>
        <w:rPr>
          <w:color w:val="000000" w:themeColor="text1"/>
          <w:sz w:val="28"/>
        </w:rPr>
      </w:pPr>
      <w:r w:rsidRPr="001C28D7">
        <w:rPr>
          <w:color w:val="000000" w:themeColor="text1"/>
          <w:sz w:val="28"/>
          <w:szCs w:val="28"/>
        </w:rPr>
        <w:tab/>
        <w:t xml:space="preserve">5.3. Внеплановые контрольные мероприятия, за исключением внеплановых контрольных мероприятий без взаимодействия, проводятся по </w:t>
      </w:r>
      <w:r w:rsidRPr="001C28D7">
        <w:rPr>
          <w:color w:val="000000" w:themeColor="text1"/>
          <w:sz w:val="28"/>
          <w:szCs w:val="28"/>
        </w:rPr>
        <w:lastRenderedPageBreak/>
        <w:t xml:space="preserve">основаниям, предусмотренным </w:t>
      </w:r>
      <w:hyperlink r:id="rId10" w:history="1">
        <w:r w:rsidRPr="001C28D7">
          <w:rPr>
            <w:color w:val="000000" w:themeColor="text1"/>
            <w:sz w:val="28"/>
            <w:szCs w:val="28"/>
          </w:rPr>
          <w:t>пунктами 1</w:t>
        </w:r>
      </w:hyperlink>
      <w:r w:rsidRPr="001C28D7">
        <w:rPr>
          <w:color w:val="000000" w:themeColor="text1"/>
          <w:sz w:val="28"/>
          <w:szCs w:val="28"/>
        </w:rPr>
        <w:t xml:space="preserve">, </w:t>
      </w:r>
      <w:hyperlink r:id="rId11" w:history="1">
        <w:r w:rsidRPr="001C28D7">
          <w:rPr>
            <w:color w:val="000000" w:themeColor="text1"/>
            <w:sz w:val="28"/>
            <w:szCs w:val="28"/>
          </w:rPr>
          <w:t>3</w:t>
        </w:r>
      </w:hyperlink>
      <w:r w:rsidRPr="001C28D7">
        <w:rPr>
          <w:color w:val="000000" w:themeColor="text1"/>
          <w:sz w:val="28"/>
          <w:szCs w:val="28"/>
        </w:rPr>
        <w:t xml:space="preserve"> - 5</w:t>
      </w:r>
      <w:hyperlink r:id="rId12" w:history="1">
        <w:r w:rsidRPr="001C28D7">
          <w:rPr>
            <w:color w:val="000000" w:themeColor="text1"/>
            <w:sz w:val="28"/>
            <w:szCs w:val="28"/>
          </w:rPr>
          <w:t xml:space="preserve"> части 1</w:t>
        </w:r>
      </w:hyperlink>
      <w:r w:rsidRPr="001C28D7">
        <w:rPr>
          <w:color w:val="000000" w:themeColor="text1"/>
          <w:sz w:val="28"/>
          <w:szCs w:val="28"/>
        </w:rPr>
        <w:t xml:space="preserve"> </w:t>
      </w:r>
      <w:hyperlink r:id="rId13" w:history="1">
        <w:r w:rsidRPr="001C28D7">
          <w:rPr>
            <w:color w:val="000000" w:themeColor="text1"/>
            <w:sz w:val="28"/>
            <w:szCs w:val="28"/>
          </w:rPr>
          <w:t xml:space="preserve">  статьи 57</w:t>
        </w:r>
      </w:hyperlink>
      <w:r w:rsidRPr="001C28D7">
        <w:rPr>
          <w:color w:val="000000" w:themeColor="text1"/>
          <w:sz w:val="28"/>
          <w:szCs w:val="28"/>
        </w:rPr>
        <w:t xml:space="preserve"> </w:t>
      </w:r>
      <w:r w:rsidRPr="001C28D7">
        <w:rPr>
          <w:color w:val="000000" w:themeColor="text1"/>
          <w:sz w:val="28"/>
        </w:rPr>
        <w:t>Федерального закона № 248-ФЗ.</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 xml:space="preserve">5.4. В целях оценки риска причинения вреда (ущерба) при принятии решения о проведении и выборе вида внепланового контрольного мероприятия </w:t>
      </w:r>
      <w:r w:rsidRPr="001C28D7">
        <w:rPr>
          <w:color w:val="000000" w:themeColor="text1"/>
          <w:sz w:val="28"/>
          <w:szCs w:val="28"/>
        </w:rPr>
        <w:tab/>
        <w:t xml:space="preserve">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применяются следующие индикаторы риска нарушения обязательных требований:</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 xml:space="preserve">1)  ранее </w:t>
      </w:r>
      <w:r>
        <w:rPr>
          <w:color w:val="000000" w:themeColor="text1"/>
          <w:sz w:val="28"/>
          <w:szCs w:val="28"/>
        </w:rPr>
        <w:t xml:space="preserve">по результатам муниципального жилищного контроля </w:t>
      </w:r>
      <w:r w:rsidRPr="001C28D7">
        <w:rPr>
          <w:color w:val="000000" w:themeColor="text1"/>
          <w:sz w:val="28"/>
          <w:szCs w:val="28"/>
        </w:rPr>
        <w:t xml:space="preserve">контролируемое лицо привлекалось к административной ответственности за нарушение обязательных требований;  </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 xml:space="preserve">2) ранее контролируемому лицу органом муниципального жилищного контроля объявлялось предостережение о недопустимости нарушения обязательных требований;  </w:t>
      </w:r>
    </w:p>
    <w:p w:rsidR="004165C0" w:rsidRPr="001C28D7" w:rsidRDefault="004165C0" w:rsidP="004165C0">
      <w:pPr>
        <w:spacing w:line="264" w:lineRule="auto"/>
        <w:ind w:firstLine="709"/>
        <w:jc w:val="both"/>
        <w:rPr>
          <w:color w:val="000000" w:themeColor="text1"/>
          <w:sz w:val="28"/>
          <w:szCs w:val="28"/>
        </w:rPr>
      </w:pPr>
      <w:r w:rsidRPr="001C28D7">
        <w:rPr>
          <w:color w:val="000000" w:themeColor="text1"/>
          <w:sz w:val="28"/>
          <w:szCs w:val="28"/>
        </w:rPr>
        <w:t>3) наличие у контролируемого лица одного и более неисполненного в срок предписания об устранении выявленных нарушений обязательных требований, выданного органом муниципального жилищного контроля;</w:t>
      </w:r>
    </w:p>
    <w:p w:rsidR="004165C0" w:rsidRDefault="004165C0" w:rsidP="004165C0">
      <w:pPr>
        <w:spacing w:line="264" w:lineRule="auto"/>
        <w:ind w:firstLine="709"/>
        <w:jc w:val="both"/>
        <w:rPr>
          <w:color w:val="000000" w:themeColor="text1"/>
          <w:sz w:val="28"/>
          <w:szCs w:val="28"/>
        </w:rPr>
      </w:pPr>
      <w:r w:rsidRPr="001C28D7">
        <w:rPr>
          <w:color w:val="000000" w:themeColor="text1"/>
          <w:sz w:val="28"/>
          <w:szCs w:val="28"/>
        </w:rPr>
        <w:t>4) рост числа обращений (жалоб)  граждан за месяц или квартал  в сравнении с предшествующим месяцем или кварталом о нарушении обязательных требований контролируемым лицом</w:t>
      </w:r>
      <w:r>
        <w:rPr>
          <w:color w:val="000000" w:themeColor="text1"/>
          <w:sz w:val="28"/>
          <w:szCs w:val="28"/>
        </w:rPr>
        <w:t>;</w:t>
      </w:r>
    </w:p>
    <w:p w:rsidR="004165C0" w:rsidRDefault="004165C0" w:rsidP="004165C0">
      <w:pPr>
        <w:autoSpaceDE w:val="0"/>
        <w:autoSpaceDN w:val="0"/>
        <w:adjustRightInd w:val="0"/>
        <w:jc w:val="both"/>
        <w:rPr>
          <w:sz w:val="28"/>
          <w:szCs w:val="28"/>
        </w:rPr>
      </w:pPr>
      <w:r>
        <w:rPr>
          <w:color w:val="000000" w:themeColor="text1"/>
          <w:sz w:val="28"/>
          <w:szCs w:val="28"/>
        </w:rPr>
        <w:tab/>
        <w:t xml:space="preserve">5) </w:t>
      </w:r>
      <w:proofErr w:type="spellStart"/>
      <w:r>
        <w:rPr>
          <w:color w:val="000000" w:themeColor="text1"/>
          <w:sz w:val="28"/>
          <w:szCs w:val="28"/>
        </w:rPr>
        <w:t>неразмещение</w:t>
      </w:r>
      <w:proofErr w:type="spellEnd"/>
      <w:r>
        <w:rPr>
          <w:color w:val="000000" w:themeColor="text1"/>
          <w:sz w:val="28"/>
          <w:szCs w:val="28"/>
        </w:rPr>
        <w:t xml:space="preserve"> контролируемым лицом, осуществляющим управление муниципальным жилищным фондом, </w:t>
      </w:r>
      <w:proofErr w:type="spellStart"/>
      <w:r>
        <w:rPr>
          <w:color w:val="000000" w:themeColor="text1"/>
          <w:sz w:val="28"/>
          <w:szCs w:val="28"/>
        </w:rPr>
        <w:t>ресурсоснабжающей</w:t>
      </w:r>
      <w:proofErr w:type="spellEnd"/>
      <w:r>
        <w:rPr>
          <w:color w:val="000000" w:themeColor="text1"/>
          <w:sz w:val="28"/>
          <w:szCs w:val="28"/>
        </w:rPr>
        <w:t xml:space="preserve"> организацией информации</w:t>
      </w:r>
      <w:r>
        <w:rPr>
          <w:sz w:val="28"/>
          <w:szCs w:val="28"/>
        </w:rPr>
        <w:t xml:space="preserve"> </w:t>
      </w:r>
      <w:r>
        <w:rPr>
          <w:color w:val="000000" w:themeColor="text1"/>
          <w:sz w:val="28"/>
          <w:szCs w:val="28"/>
        </w:rPr>
        <w:t xml:space="preserve"> в </w:t>
      </w:r>
      <w:r>
        <w:rPr>
          <w:sz w:val="28"/>
          <w:szCs w:val="28"/>
        </w:rPr>
        <w:t xml:space="preserve"> государственной информационной системе жилищно-коммунального хозяйства.</w:t>
      </w:r>
    </w:p>
    <w:p w:rsidR="004165C0" w:rsidRPr="00F00F1A" w:rsidRDefault="004165C0" w:rsidP="004165C0">
      <w:pPr>
        <w:autoSpaceDE w:val="0"/>
        <w:autoSpaceDN w:val="0"/>
        <w:adjustRightInd w:val="0"/>
        <w:spacing w:line="264" w:lineRule="auto"/>
        <w:ind w:firstLine="539"/>
        <w:jc w:val="both"/>
        <w:rPr>
          <w:color w:val="000000" w:themeColor="text1"/>
          <w:sz w:val="28"/>
          <w:szCs w:val="28"/>
        </w:rPr>
      </w:pPr>
      <w:r w:rsidRPr="00F00F1A">
        <w:rPr>
          <w:color w:val="000000" w:themeColor="text1"/>
          <w:sz w:val="28"/>
          <w:szCs w:val="28"/>
        </w:rPr>
        <w:t xml:space="preserve">Перечень  индикаторов риска нарушения обязательных требований размещается на официальном сайте.  </w:t>
      </w:r>
    </w:p>
    <w:p w:rsidR="004165C0" w:rsidRPr="00F00F1A"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ab/>
      </w:r>
      <w:r w:rsidRPr="00F00F1A">
        <w:rPr>
          <w:color w:val="000000" w:themeColor="text1"/>
          <w:sz w:val="28"/>
          <w:szCs w:val="28"/>
        </w:rPr>
        <w:t xml:space="preserve">5.5.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должностное лицо Управления направляет  мотивированное представление о проведении контрольного мероприятия начальнику Управления. </w:t>
      </w:r>
    </w:p>
    <w:p w:rsidR="004165C0" w:rsidRPr="00F00F1A" w:rsidRDefault="004165C0" w:rsidP="004165C0">
      <w:pPr>
        <w:autoSpaceDE w:val="0"/>
        <w:autoSpaceDN w:val="0"/>
        <w:adjustRightInd w:val="0"/>
        <w:spacing w:line="264" w:lineRule="auto"/>
        <w:jc w:val="both"/>
        <w:rPr>
          <w:color w:val="000000" w:themeColor="text1"/>
          <w:sz w:val="28"/>
        </w:rPr>
      </w:pPr>
      <w:r w:rsidRPr="00F00F1A">
        <w:rPr>
          <w:color w:val="000000" w:themeColor="text1"/>
          <w:sz w:val="28"/>
          <w:szCs w:val="28"/>
        </w:rPr>
        <w:tab/>
        <w:t xml:space="preserve">5.6. </w:t>
      </w:r>
      <w:r w:rsidRPr="00F00F1A">
        <w:rPr>
          <w:color w:val="000000" w:themeColor="text1"/>
          <w:sz w:val="28"/>
        </w:rPr>
        <w:t>Контрольные мероприятия, предусматривающие взаимодействие</w:t>
      </w:r>
      <w:r w:rsidRPr="00F00F1A">
        <w:rPr>
          <w:color w:val="000000" w:themeColor="text1"/>
          <w:sz w:val="28"/>
          <w:szCs w:val="28"/>
        </w:rPr>
        <w:t xml:space="preserve"> с контролируемым лицом, а также документарная проверка проводятся по решению Управления, оформленному в соответствии с требованиями статьи 64 </w:t>
      </w:r>
      <w:r w:rsidRPr="00F00F1A">
        <w:rPr>
          <w:color w:val="000000" w:themeColor="text1"/>
          <w:sz w:val="28"/>
        </w:rPr>
        <w:t xml:space="preserve"> Федерального закона № 248-ФЗ, и </w:t>
      </w:r>
      <w:r w:rsidRPr="00F00F1A">
        <w:rPr>
          <w:color w:val="000000" w:themeColor="text1"/>
          <w:sz w:val="28"/>
          <w:szCs w:val="28"/>
        </w:rPr>
        <w:t xml:space="preserve"> подписанному начальником Управления</w:t>
      </w:r>
      <w:r w:rsidRPr="00F00F1A">
        <w:rPr>
          <w:color w:val="000000" w:themeColor="text1"/>
          <w:sz w:val="28"/>
        </w:rPr>
        <w:t>.</w:t>
      </w:r>
    </w:p>
    <w:p w:rsidR="004165C0" w:rsidRPr="00DB1304" w:rsidRDefault="004165C0" w:rsidP="004165C0">
      <w:pPr>
        <w:autoSpaceDE w:val="0"/>
        <w:autoSpaceDN w:val="0"/>
        <w:adjustRightInd w:val="0"/>
        <w:spacing w:line="264" w:lineRule="auto"/>
        <w:jc w:val="both"/>
        <w:rPr>
          <w:color w:val="000000" w:themeColor="text1"/>
          <w:sz w:val="28"/>
        </w:rPr>
      </w:pPr>
      <w:r w:rsidRPr="00F00F1A">
        <w:rPr>
          <w:color w:val="000000" w:themeColor="text1"/>
          <w:sz w:val="28"/>
        </w:rPr>
        <w:tab/>
      </w:r>
      <w:r w:rsidRPr="00DB1304">
        <w:rPr>
          <w:color w:val="000000" w:themeColor="text1"/>
          <w:sz w:val="28"/>
        </w:rPr>
        <w:t xml:space="preserve">5.7. </w:t>
      </w:r>
      <w:r w:rsidRPr="00DB1304">
        <w:rPr>
          <w:color w:val="000000" w:themeColor="text1"/>
          <w:sz w:val="28"/>
          <w:szCs w:val="28"/>
        </w:rPr>
        <w:tab/>
        <w:t xml:space="preserve">Контрольные мероприятия без взаимодействия с контролируемым лицом проводятся должностными лицами Управления на основании задания начальника Управления, включая задания, содержащиеся в ежегодном плане </w:t>
      </w:r>
      <w:r w:rsidRPr="00DB1304">
        <w:rPr>
          <w:color w:val="000000" w:themeColor="text1"/>
          <w:sz w:val="28"/>
          <w:szCs w:val="28"/>
        </w:rPr>
        <w:lastRenderedPageBreak/>
        <w:t xml:space="preserve">контрольных мероприятий,  в том числе в случаях, установленных </w:t>
      </w:r>
      <w:r w:rsidRPr="00DB1304">
        <w:rPr>
          <w:color w:val="000000" w:themeColor="text1"/>
          <w:sz w:val="28"/>
        </w:rPr>
        <w:t>Федеральным законом № 248-ФЗ.</w:t>
      </w:r>
    </w:p>
    <w:p w:rsidR="004165C0" w:rsidRPr="00DB1304" w:rsidRDefault="004165C0" w:rsidP="004165C0">
      <w:pPr>
        <w:spacing w:line="264" w:lineRule="auto"/>
        <w:ind w:firstLine="540"/>
        <w:jc w:val="both"/>
        <w:rPr>
          <w:color w:val="000000" w:themeColor="text1"/>
          <w:sz w:val="28"/>
          <w:szCs w:val="28"/>
        </w:rPr>
      </w:pPr>
      <w:r w:rsidRPr="00DB1304">
        <w:rPr>
          <w:color w:val="000000" w:themeColor="text1"/>
          <w:sz w:val="28"/>
          <w:szCs w:val="28"/>
        </w:rPr>
        <w:t xml:space="preserve">Контрольные (надзорные) мероприятия без взаимодействия </w:t>
      </w:r>
      <w:r w:rsidRPr="00DB1304">
        <w:rPr>
          <w:color w:val="000000" w:themeColor="text1"/>
          <w:sz w:val="28"/>
          <w:szCs w:val="28"/>
        </w:rPr>
        <w:br/>
        <w:t xml:space="preserve">с контролируемыми лицами в отношении объектов контроля не проводятся, </w:t>
      </w:r>
      <w:r w:rsidRPr="00DB1304">
        <w:rPr>
          <w:color w:val="000000" w:themeColor="text1"/>
          <w:sz w:val="28"/>
          <w:szCs w:val="28"/>
        </w:rPr>
        <w:br/>
        <w:t>в случае их включения органами государственного контроля (надзора) в планы контрольных (надзорных) мероприятий на текущий год.</w:t>
      </w:r>
    </w:p>
    <w:p w:rsidR="004165C0" w:rsidRPr="001C28D7" w:rsidRDefault="004165C0" w:rsidP="004165C0">
      <w:pPr>
        <w:autoSpaceDE w:val="0"/>
        <w:autoSpaceDN w:val="0"/>
        <w:adjustRightInd w:val="0"/>
        <w:spacing w:line="264" w:lineRule="auto"/>
        <w:jc w:val="both"/>
        <w:rPr>
          <w:color w:val="000000" w:themeColor="text1"/>
          <w:sz w:val="28"/>
          <w:szCs w:val="28"/>
        </w:rPr>
      </w:pPr>
      <w:r w:rsidRPr="00DB1304">
        <w:rPr>
          <w:color w:val="000000" w:themeColor="text1"/>
          <w:sz w:val="28"/>
        </w:rPr>
        <w:tab/>
        <w:t>5.</w:t>
      </w:r>
      <w:r>
        <w:rPr>
          <w:color w:val="000000" w:themeColor="text1"/>
          <w:sz w:val="28"/>
        </w:rPr>
        <w:t>8</w:t>
      </w:r>
      <w:r w:rsidRPr="00DB1304">
        <w:rPr>
          <w:color w:val="000000" w:themeColor="text1"/>
          <w:sz w:val="28"/>
        </w:rPr>
        <w:t xml:space="preserve">. </w:t>
      </w:r>
      <w:r w:rsidRPr="00DB1304">
        <w:rPr>
          <w:color w:val="000000" w:themeColor="text1"/>
          <w:sz w:val="28"/>
          <w:szCs w:val="28"/>
        </w:rPr>
        <w:t>Контрольное мероприятие может быть начато после внесения в</w:t>
      </w:r>
      <w:r w:rsidRPr="001C28D7">
        <w:rPr>
          <w:color w:val="000000" w:themeColor="text1"/>
          <w:sz w:val="28"/>
          <w:szCs w:val="28"/>
        </w:rPr>
        <w:t xml:space="preserve">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165C0" w:rsidRPr="001C28D7" w:rsidRDefault="004165C0" w:rsidP="004165C0">
      <w:pPr>
        <w:autoSpaceDE w:val="0"/>
        <w:autoSpaceDN w:val="0"/>
        <w:adjustRightInd w:val="0"/>
        <w:jc w:val="both"/>
        <w:rPr>
          <w:bCs/>
          <w:color w:val="000000" w:themeColor="text1"/>
          <w:sz w:val="28"/>
          <w:szCs w:val="28"/>
        </w:rPr>
      </w:pPr>
      <w:r w:rsidRPr="001C28D7">
        <w:rPr>
          <w:color w:val="000000" w:themeColor="text1"/>
          <w:sz w:val="28"/>
          <w:szCs w:val="28"/>
        </w:rPr>
        <w:tab/>
        <w:t>5.</w:t>
      </w:r>
      <w:r>
        <w:rPr>
          <w:color w:val="000000" w:themeColor="text1"/>
          <w:sz w:val="28"/>
          <w:szCs w:val="28"/>
        </w:rPr>
        <w:t>9</w:t>
      </w:r>
      <w:r w:rsidRPr="001C28D7">
        <w:rPr>
          <w:color w:val="000000" w:themeColor="text1"/>
          <w:sz w:val="28"/>
          <w:szCs w:val="28"/>
        </w:rPr>
        <w:t xml:space="preserve">. </w:t>
      </w:r>
      <w:r w:rsidRPr="001C28D7">
        <w:rPr>
          <w:bCs/>
          <w:color w:val="000000" w:themeColor="text1"/>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4165C0" w:rsidRPr="001C28D7" w:rsidRDefault="004165C0" w:rsidP="004165C0">
      <w:pPr>
        <w:autoSpaceDE w:val="0"/>
        <w:autoSpaceDN w:val="0"/>
        <w:adjustRightInd w:val="0"/>
        <w:jc w:val="both"/>
        <w:rPr>
          <w:color w:val="000000" w:themeColor="text1"/>
          <w:sz w:val="28"/>
          <w:szCs w:val="28"/>
        </w:rPr>
      </w:pPr>
      <w:r w:rsidRPr="001C28D7">
        <w:rPr>
          <w:bCs/>
          <w:color w:val="000000" w:themeColor="text1"/>
          <w:sz w:val="28"/>
          <w:szCs w:val="28"/>
        </w:rPr>
        <w:tab/>
        <w:t>5.</w:t>
      </w:r>
      <w:r>
        <w:rPr>
          <w:bCs/>
          <w:color w:val="000000" w:themeColor="text1"/>
          <w:sz w:val="28"/>
          <w:szCs w:val="28"/>
        </w:rPr>
        <w:t>10</w:t>
      </w:r>
      <w:r w:rsidRPr="001C28D7">
        <w:rPr>
          <w:bCs/>
          <w:color w:val="000000" w:themeColor="text1"/>
          <w:sz w:val="28"/>
          <w:szCs w:val="28"/>
        </w:rPr>
        <w:t xml:space="preserve">. </w:t>
      </w:r>
      <w:r w:rsidRPr="001C28D7">
        <w:rPr>
          <w:color w:val="000000" w:themeColor="text1"/>
          <w:sz w:val="28"/>
          <w:szCs w:val="28"/>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5.1</w:t>
      </w:r>
      <w:r>
        <w:rPr>
          <w:color w:val="000000" w:themeColor="text1"/>
          <w:sz w:val="28"/>
          <w:szCs w:val="28"/>
        </w:rPr>
        <w:t>1</w:t>
      </w:r>
      <w:r w:rsidRPr="001C28D7">
        <w:rPr>
          <w:color w:val="000000" w:themeColor="text1"/>
          <w:sz w:val="28"/>
          <w:szCs w:val="28"/>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 xml:space="preserve">Проведение фотосъемки, аудио- и видеозаписи осуществляется </w:t>
      </w:r>
      <w:r w:rsidRPr="001C28D7">
        <w:rPr>
          <w:color w:val="000000" w:themeColor="text1"/>
          <w:sz w:val="28"/>
          <w:szCs w:val="28"/>
        </w:rPr>
        <w:br/>
        <w:t>с обязательным уведомлением контролируемого лица.</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5.1</w:t>
      </w:r>
      <w:r>
        <w:rPr>
          <w:color w:val="000000" w:themeColor="text1"/>
          <w:sz w:val="28"/>
          <w:szCs w:val="28"/>
        </w:rPr>
        <w:t>2</w:t>
      </w:r>
      <w:r w:rsidRPr="001C28D7">
        <w:rPr>
          <w:color w:val="000000" w:themeColor="text1"/>
          <w:sz w:val="28"/>
          <w:szCs w:val="28"/>
        </w:rPr>
        <w:t>. Решение об использовании фотосъемки, аудио- и видеозаписи, принимается инспектором  самостоятельно.</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 xml:space="preserve">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5.1</w:t>
      </w:r>
      <w:r>
        <w:rPr>
          <w:color w:val="000000" w:themeColor="text1"/>
          <w:sz w:val="28"/>
          <w:szCs w:val="28"/>
        </w:rPr>
        <w:t>3</w:t>
      </w:r>
      <w:r w:rsidRPr="001C28D7">
        <w:rPr>
          <w:color w:val="000000" w:themeColor="text1"/>
          <w:sz w:val="28"/>
          <w:szCs w:val="28"/>
        </w:rPr>
        <w:t>.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 xml:space="preserve">Аудио- и видеозапись осуществляется в ходе проведения контрольного мероприятия непрерывно с уведомлением в начале и конце записи </w:t>
      </w:r>
      <w:r w:rsidRPr="001C28D7">
        <w:rPr>
          <w:color w:val="000000" w:themeColor="text1"/>
          <w:sz w:val="28"/>
          <w:szCs w:val="28"/>
        </w:rPr>
        <w:b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Результаты проведения фотосъемки, аудио- и видеозаписи являются приложением к акту контрольного (надзорного) мероприятия.</w:t>
      </w: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5C0" w:rsidRPr="001C28D7" w:rsidRDefault="004165C0" w:rsidP="004165C0">
      <w:pPr>
        <w:spacing w:line="264" w:lineRule="auto"/>
        <w:ind w:firstLine="539"/>
        <w:jc w:val="both"/>
        <w:rPr>
          <w:color w:val="000000" w:themeColor="text1"/>
          <w:sz w:val="28"/>
          <w:szCs w:val="28"/>
        </w:rPr>
      </w:pPr>
    </w:p>
    <w:p w:rsidR="004165C0" w:rsidRPr="001C28D7" w:rsidRDefault="004165C0" w:rsidP="004165C0">
      <w:pPr>
        <w:spacing w:line="264" w:lineRule="auto"/>
        <w:ind w:firstLine="539"/>
        <w:jc w:val="center"/>
        <w:rPr>
          <w:color w:val="000000" w:themeColor="text1"/>
          <w:sz w:val="28"/>
          <w:szCs w:val="28"/>
        </w:rPr>
      </w:pPr>
      <w:r w:rsidRPr="001C28D7">
        <w:rPr>
          <w:color w:val="000000" w:themeColor="text1"/>
          <w:sz w:val="28"/>
          <w:szCs w:val="28"/>
        </w:rPr>
        <w:t>6. Виды контрольных мероприятий, проводимых при осуществлении муниципального жилищного контроля</w:t>
      </w:r>
    </w:p>
    <w:p w:rsidR="004165C0" w:rsidRPr="001C28D7" w:rsidRDefault="004165C0" w:rsidP="004165C0">
      <w:pPr>
        <w:spacing w:line="264" w:lineRule="auto"/>
        <w:ind w:firstLine="539"/>
        <w:jc w:val="both"/>
        <w:rPr>
          <w:color w:val="000000" w:themeColor="text1"/>
          <w:sz w:val="28"/>
          <w:szCs w:val="28"/>
        </w:rPr>
      </w:pPr>
    </w:p>
    <w:p w:rsidR="004165C0" w:rsidRPr="001C28D7" w:rsidRDefault="004165C0" w:rsidP="004165C0">
      <w:pPr>
        <w:spacing w:line="264" w:lineRule="auto"/>
        <w:ind w:firstLine="539"/>
        <w:jc w:val="both"/>
        <w:rPr>
          <w:color w:val="000000" w:themeColor="text1"/>
          <w:sz w:val="28"/>
          <w:szCs w:val="28"/>
        </w:rPr>
      </w:pPr>
      <w:r w:rsidRPr="001C28D7">
        <w:rPr>
          <w:color w:val="000000" w:themeColor="text1"/>
          <w:sz w:val="28"/>
          <w:szCs w:val="28"/>
        </w:rPr>
        <w:t>6.1.  При осуществлении муниципального жилищного контроля проводятся следующие контрольные мероприятия:</w:t>
      </w:r>
    </w:p>
    <w:p w:rsidR="004165C0" w:rsidRPr="001C28D7" w:rsidRDefault="004165C0" w:rsidP="004165C0">
      <w:pPr>
        <w:spacing w:line="264" w:lineRule="auto"/>
        <w:ind w:firstLine="539"/>
        <w:jc w:val="both"/>
        <w:rPr>
          <w:color w:val="000000" w:themeColor="text1"/>
          <w:sz w:val="28"/>
          <w:szCs w:val="28"/>
        </w:rPr>
      </w:pPr>
      <w:r>
        <w:rPr>
          <w:color w:val="000000" w:themeColor="text1"/>
          <w:sz w:val="28"/>
          <w:szCs w:val="28"/>
        </w:rPr>
        <w:t>1)</w:t>
      </w:r>
      <w:r w:rsidRPr="001C28D7">
        <w:rPr>
          <w:color w:val="000000" w:themeColor="text1"/>
          <w:sz w:val="28"/>
          <w:szCs w:val="28"/>
        </w:rPr>
        <w:t xml:space="preserve"> предусматривающие взаимодействие с контролируемым лицом:</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 xml:space="preserve">       инспекционный визит; </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 xml:space="preserve">       документарная проверка; </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 xml:space="preserve">       выездная проверка;</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 xml:space="preserve">       </w:t>
      </w:r>
      <w:r>
        <w:rPr>
          <w:color w:val="000000" w:themeColor="text1"/>
          <w:sz w:val="28"/>
          <w:szCs w:val="28"/>
        </w:rPr>
        <w:t>2)</w:t>
      </w:r>
      <w:r w:rsidRPr="001C28D7">
        <w:rPr>
          <w:color w:val="000000" w:themeColor="text1"/>
          <w:sz w:val="28"/>
          <w:szCs w:val="28"/>
        </w:rPr>
        <w:t xml:space="preserve"> без взаимодействия с контролируемым лицом: </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 xml:space="preserve">       наблюдение за соблюдением обязательных требований; </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 xml:space="preserve">       выездное обследование.</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6.2.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165C0" w:rsidRPr="001C28D7" w:rsidRDefault="004165C0" w:rsidP="004165C0">
      <w:pPr>
        <w:autoSpaceDE w:val="0"/>
        <w:autoSpaceDN w:val="0"/>
        <w:adjustRightInd w:val="0"/>
        <w:jc w:val="both"/>
        <w:rPr>
          <w:color w:val="000000" w:themeColor="text1"/>
          <w:sz w:val="28"/>
        </w:rPr>
      </w:pPr>
      <w:r w:rsidRPr="001C28D7">
        <w:rPr>
          <w:color w:val="000000" w:themeColor="text1"/>
          <w:sz w:val="28"/>
          <w:szCs w:val="28"/>
        </w:rPr>
        <w:tab/>
        <w:t xml:space="preserve">6.3. Инспекционный визит проводится в порядке, установленном статьей 70 </w:t>
      </w:r>
      <w:r w:rsidRPr="001C28D7">
        <w:rPr>
          <w:color w:val="000000" w:themeColor="text1"/>
          <w:sz w:val="28"/>
        </w:rPr>
        <w:t>Федерального закона № 248-ФЗ.</w:t>
      </w:r>
    </w:p>
    <w:p w:rsidR="004165C0" w:rsidRPr="001C28D7" w:rsidRDefault="004165C0" w:rsidP="004165C0">
      <w:pPr>
        <w:autoSpaceDE w:val="0"/>
        <w:autoSpaceDN w:val="0"/>
        <w:adjustRightInd w:val="0"/>
        <w:jc w:val="both"/>
        <w:rPr>
          <w:color w:val="000000" w:themeColor="text1"/>
          <w:sz w:val="28"/>
        </w:rPr>
      </w:pPr>
      <w:r w:rsidRPr="001C28D7">
        <w:rPr>
          <w:color w:val="000000" w:themeColor="text1"/>
          <w:sz w:val="28"/>
        </w:rPr>
        <w:tab/>
        <w:t>В ходе инспекционного визита могут совершаться следующие контрольные действия:</w:t>
      </w:r>
    </w:p>
    <w:p w:rsidR="004165C0" w:rsidRPr="001C28D7" w:rsidRDefault="004165C0" w:rsidP="004165C0">
      <w:pPr>
        <w:pStyle w:val="af"/>
        <w:numPr>
          <w:ilvl w:val="0"/>
          <w:numId w:val="4"/>
        </w:numPr>
        <w:tabs>
          <w:tab w:val="left" w:pos="993"/>
        </w:tabs>
        <w:ind w:left="0" w:firstLine="567"/>
        <w:jc w:val="both"/>
        <w:rPr>
          <w:color w:val="000000" w:themeColor="text1"/>
          <w:sz w:val="28"/>
          <w:szCs w:val="28"/>
        </w:rPr>
      </w:pPr>
      <w:r w:rsidRPr="001C28D7">
        <w:rPr>
          <w:color w:val="000000" w:themeColor="text1"/>
          <w:sz w:val="28"/>
          <w:szCs w:val="28"/>
        </w:rPr>
        <w:t>осмотр;</w:t>
      </w:r>
    </w:p>
    <w:p w:rsidR="004165C0" w:rsidRPr="001C28D7" w:rsidRDefault="004165C0" w:rsidP="004165C0">
      <w:pPr>
        <w:pStyle w:val="af"/>
        <w:numPr>
          <w:ilvl w:val="0"/>
          <w:numId w:val="4"/>
        </w:numPr>
        <w:tabs>
          <w:tab w:val="left" w:pos="993"/>
        </w:tabs>
        <w:ind w:left="0" w:firstLine="567"/>
        <w:jc w:val="both"/>
        <w:rPr>
          <w:color w:val="000000" w:themeColor="text1"/>
          <w:sz w:val="28"/>
          <w:szCs w:val="28"/>
        </w:rPr>
      </w:pPr>
      <w:r w:rsidRPr="001C28D7">
        <w:rPr>
          <w:color w:val="000000" w:themeColor="text1"/>
          <w:sz w:val="28"/>
          <w:szCs w:val="28"/>
        </w:rPr>
        <w:t>опрос;</w:t>
      </w:r>
    </w:p>
    <w:p w:rsidR="004165C0" w:rsidRPr="001C28D7" w:rsidRDefault="004165C0" w:rsidP="004165C0">
      <w:pPr>
        <w:pStyle w:val="af"/>
        <w:numPr>
          <w:ilvl w:val="0"/>
          <w:numId w:val="4"/>
        </w:numPr>
        <w:tabs>
          <w:tab w:val="left" w:pos="993"/>
        </w:tabs>
        <w:ind w:left="0" w:firstLine="567"/>
        <w:jc w:val="both"/>
        <w:rPr>
          <w:color w:val="000000" w:themeColor="text1"/>
          <w:sz w:val="28"/>
          <w:szCs w:val="28"/>
        </w:rPr>
      </w:pPr>
      <w:r w:rsidRPr="001C28D7">
        <w:rPr>
          <w:color w:val="000000" w:themeColor="text1"/>
          <w:sz w:val="28"/>
          <w:szCs w:val="28"/>
        </w:rPr>
        <w:t>получение письменных объяснений;</w:t>
      </w:r>
    </w:p>
    <w:p w:rsidR="004165C0" w:rsidRPr="001C28D7" w:rsidRDefault="004165C0" w:rsidP="004165C0">
      <w:pPr>
        <w:pStyle w:val="af"/>
        <w:numPr>
          <w:ilvl w:val="0"/>
          <w:numId w:val="4"/>
        </w:numPr>
        <w:tabs>
          <w:tab w:val="left" w:pos="993"/>
        </w:tabs>
        <w:ind w:left="0" w:firstLine="567"/>
        <w:jc w:val="both"/>
        <w:rPr>
          <w:color w:val="000000" w:themeColor="text1"/>
          <w:sz w:val="28"/>
          <w:szCs w:val="28"/>
        </w:rPr>
      </w:pPr>
      <w:r w:rsidRPr="001C28D7">
        <w:rPr>
          <w:color w:val="000000" w:themeColor="text1"/>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165C0" w:rsidRPr="001C28D7" w:rsidRDefault="004165C0" w:rsidP="004165C0">
      <w:pPr>
        <w:pStyle w:val="af"/>
        <w:tabs>
          <w:tab w:val="left" w:pos="993"/>
        </w:tabs>
        <w:ind w:left="567"/>
        <w:jc w:val="both"/>
        <w:rPr>
          <w:color w:val="000000" w:themeColor="text1"/>
          <w:sz w:val="28"/>
          <w:szCs w:val="28"/>
        </w:rPr>
      </w:pPr>
      <w:r w:rsidRPr="001C28D7">
        <w:rPr>
          <w:color w:val="000000" w:themeColor="text1"/>
          <w:sz w:val="28"/>
          <w:szCs w:val="28"/>
        </w:rPr>
        <w:t>Осмотр не может проводиться в отношении жилого помещения.</w:t>
      </w:r>
    </w:p>
    <w:p w:rsidR="004165C0" w:rsidRPr="001C28D7" w:rsidRDefault="004165C0" w:rsidP="004165C0">
      <w:pPr>
        <w:autoSpaceDE w:val="0"/>
        <w:autoSpaceDN w:val="0"/>
        <w:adjustRightInd w:val="0"/>
        <w:jc w:val="both"/>
        <w:rPr>
          <w:color w:val="000000" w:themeColor="text1"/>
          <w:sz w:val="28"/>
        </w:rPr>
      </w:pPr>
      <w:r w:rsidRPr="001C28D7">
        <w:rPr>
          <w:color w:val="000000" w:themeColor="text1"/>
          <w:sz w:val="28"/>
          <w:szCs w:val="28"/>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4" w:history="1">
        <w:r w:rsidRPr="001C28D7">
          <w:rPr>
            <w:color w:val="000000" w:themeColor="text1"/>
            <w:sz w:val="28"/>
            <w:szCs w:val="28"/>
          </w:rPr>
          <w:t>пунктами 3</w:t>
        </w:r>
      </w:hyperlink>
      <w:r w:rsidRPr="001C28D7">
        <w:rPr>
          <w:color w:val="000000" w:themeColor="text1"/>
          <w:sz w:val="28"/>
          <w:szCs w:val="28"/>
        </w:rPr>
        <w:t xml:space="preserve"> - 5</w:t>
      </w:r>
      <w:hyperlink r:id="rId15" w:history="1">
        <w:r w:rsidRPr="001C28D7">
          <w:rPr>
            <w:color w:val="000000" w:themeColor="text1"/>
            <w:sz w:val="28"/>
            <w:szCs w:val="28"/>
          </w:rPr>
          <w:t xml:space="preserve"> части 1</w:t>
        </w:r>
      </w:hyperlink>
      <w:r w:rsidRPr="001C28D7">
        <w:rPr>
          <w:color w:val="000000" w:themeColor="text1"/>
          <w:sz w:val="28"/>
          <w:szCs w:val="28"/>
        </w:rPr>
        <w:t xml:space="preserve"> стати 57 и </w:t>
      </w:r>
      <w:hyperlink r:id="rId16" w:history="1">
        <w:r w:rsidRPr="001C28D7">
          <w:rPr>
            <w:color w:val="000000" w:themeColor="text1"/>
            <w:sz w:val="28"/>
            <w:szCs w:val="28"/>
          </w:rPr>
          <w:t>частью 12 статьи 66</w:t>
        </w:r>
      </w:hyperlink>
      <w:r w:rsidRPr="001C28D7">
        <w:rPr>
          <w:color w:val="000000" w:themeColor="text1"/>
          <w:sz w:val="28"/>
          <w:szCs w:val="28"/>
        </w:rPr>
        <w:t xml:space="preserve"> </w:t>
      </w:r>
      <w:r w:rsidRPr="001C28D7">
        <w:rPr>
          <w:color w:val="000000" w:themeColor="text1"/>
          <w:sz w:val="28"/>
        </w:rPr>
        <w:t>Федерального закона № 248-ФЗ.</w:t>
      </w:r>
    </w:p>
    <w:p w:rsidR="004165C0" w:rsidRPr="001C28D7" w:rsidRDefault="004165C0" w:rsidP="004165C0">
      <w:pPr>
        <w:autoSpaceDE w:val="0"/>
        <w:autoSpaceDN w:val="0"/>
        <w:adjustRightInd w:val="0"/>
        <w:spacing w:line="264" w:lineRule="auto"/>
        <w:jc w:val="both"/>
        <w:rPr>
          <w:color w:val="000000" w:themeColor="text1"/>
          <w:sz w:val="28"/>
        </w:rPr>
      </w:pPr>
      <w:r w:rsidRPr="001C28D7">
        <w:rPr>
          <w:color w:val="000000" w:themeColor="text1"/>
          <w:sz w:val="28"/>
          <w:szCs w:val="28"/>
        </w:rPr>
        <w:tab/>
        <w:t xml:space="preserve">6.4. Документарная проверка проводится в порядке, установленном статьей 72 </w:t>
      </w:r>
      <w:r w:rsidRPr="001C28D7">
        <w:rPr>
          <w:color w:val="000000" w:themeColor="text1"/>
          <w:sz w:val="28"/>
        </w:rPr>
        <w:t>Федерального закона № 248-ФЗ.</w:t>
      </w:r>
    </w:p>
    <w:p w:rsidR="004165C0" w:rsidRPr="001C28D7" w:rsidRDefault="004165C0" w:rsidP="004165C0">
      <w:pPr>
        <w:tabs>
          <w:tab w:val="left" w:pos="567"/>
        </w:tabs>
        <w:spacing w:line="264" w:lineRule="auto"/>
        <w:jc w:val="both"/>
        <w:rPr>
          <w:color w:val="000000" w:themeColor="text1"/>
          <w:sz w:val="28"/>
          <w:szCs w:val="28"/>
        </w:rPr>
      </w:pPr>
      <w:r w:rsidRPr="001C28D7">
        <w:rPr>
          <w:color w:val="000000" w:themeColor="text1"/>
          <w:sz w:val="28"/>
          <w:szCs w:val="28"/>
        </w:rPr>
        <w:tab/>
        <w:t>В ходе документарной проверки могут совершаться следующие контрольные действия:</w:t>
      </w:r>
    </w:p>
    <w:p w:rsidR="004165C0" w:rsidRPr="001C28D7" w:rsidRDefault="004165C0" w:rsidP="004165C0">
      <w:pPr>
        <w:tabs>
          <w:tab w:val="left" w:pos="567"/>
        </w:tabs>
        <w:spacing w:line="264" w:lineRule="auto"/>
        <w:ind w:firstLine="567"/>
        <w:jc w:val="both"/>
        <w:rPr>
          <w:color w:val="000000" w:themeColor="text1"/>
          <w:sz w:val="28"/>
          <w:szCs w:val="28"/>
        </w:rPr>
      </w:pPr>
      <w:r w:rsidRPr="001C28D7">
        <w:rPr>
          <w:color w:val="000000" w:themeColor="text1"/>
          <w:sz w:val="28"/>
          <w:szCs w:val="28"/>
        </w:rPr>
        <w:t>1) получение письменных объяснений;</w:t>
      </w:r>
    </w:p>
    <w:p w:rsidR="004165C0" w:rsidRPr="001C28D7" w:rsidRDefault="004165C0" w:rsidP="004165C0">
      <w:pPr>
        <w:tabs>
          <w:tab w:val="left" w:pos="567"/>
        </w:tabs>
        <w:spacing w:line="264" w:lineRule="auto"/>
        <w:ind w:firstLine="567"/>
        <w:jc w:val="both"/>
        <w:rPr>
          <w:color w:val="000000" w:themeColor="text1"/>
          <w:sz w:val="28"/>
          <w:szCs w:val="28"/>
        </w:rPr>
      </w:pPr>
      <w:r w:rsidRPr="001C28D7">
        <w:rPr>
          <w:color w:val="000000" w:themeColor="text1"/>
          <w:sz w:val="28"/>
          <w:szCs w:val="28"/>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165C0" w:rsidRPr="001C28D7" w:rsidRDefault="004165C0" w:rsidP="004165C0">
      <w:pPr>
        <w:autoSpaceDE w:val="0"/>
        <w:autoSpaceDN w:val="0"/>
        <w:adjustRightInd w:val="0"/>
        <w:spacing w:line="264" w:lineRule="auto"/>
        <w:jc w:val="both"/>
        <w:rPr>
          <w:color w:val="000000" w:themeColor="text1"/>
          <w:sz w:val="28"/>
        </w:rPr>
      </w:pPr>
      <w:r w:rsidRPr="001C28D7">
        <w:rPr>
          <w:color w:val="000000" w:themeColor="text1"/>
          <w:sz w:val="28"/>
        </w:rPr>
        <w:tab/>
        <w:t>В отношении граждан документарная проверка не проводится.</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Внеплановая документарная проверка проводится без согласования с органами прокуратуры.</w:t>
      </w:r>
    </w:p>
    <w:p w:rsidR="004165C0" w:rsidRPr="001C28D7" w:rsidRDefault="004165C0" w:rsidP="004165C0">
      <w:pPr>
        <w:autoSpaceDE w:val="0"/>
        <w:autoSpaceDN w:val="0"/>
        <w:adjustRightInd w:val="0"/>
        <w:spacing w:line="264" w:lineRule="auto"/>
        <w:jc w:val="both"/>
        <w:rPr>
          <w:color w:val="000000" w:themeColor="text1"/>
          <w:sz w:val="28"/>
        </w:rPr>
      </w:pPr>
      <w:r w:rsidRPr="001C28D7">
        <w:rPr>
          <w:color w:val="000000" w:themeColor="text1"/>
          <w:sz w:val="28"/>
        </w:rPr>
        <w:lastRenderedPageBreak/>
        <w:tab/>
        <w:t>6.5. Выездная</w:t>
      </w:r>
      <w:r w:rsidRPr="001C28D7">
        <w:rPr>
          <w:color w:val="000000" w:themeColor="text1"/>
          <w:sz w:val="28"/>
          <w:szCs w:val="28"/>
        </w:rPr>
        <w:t xml:space="preserve"> проверка проводится в порядке, установленном статьей 73 </w:t>
      </w:r>
      <w:r w:rsidRPr="001C28D7">
        <w:rPr>
          <w:color w:val="000000" w:themeColor="text1"/>
          <w:sz w:val="28"/>
        </w:rPr>
        <w:t>Федерального закона № 248-ФЗ.</w:t>
      </w:r>
    </w:p>
    <w:p w:rsidR="004165C0" w:rsidRPr="001C28D7" w:rsidRDefault="004165C0" w:rsidP="004165C0">
      <w:pPr>
        <w:spacing w:line="264" w:lineRule="auto"/>
        <w:ind w:firstLine="540"/>
        <w:jc w:val="both"/>
        <w:rPr>
          <w:b/>
          <w:bCs/>
          <w:color w:val="000000" w:themeColor="text1"/>
          <w:sz w:val="28"/>
          <w:szCs w:val="28"/>
        </w:rPr>
      </w:pPr>
      <w:r w:rsidRPr="001C28D7">
        <w:rPr>
          <w:color w:val="000000" w:themeColor="text1"/>
          <w:sz w:val="28"/>
          <w:szCs w:val="28"/>
        </w:rPr>
        <w:t>В ходе выездной проверки могут совершаться следующие контрольные действия:</w:t>
      </w:r>
    </w:p>
    <w:p w:rsidR="004165C0" w:rsidRPr="001C28D7" w:rsidRDefault="004165C0" w:rsidP="004165C0">
      <w:pPr>
        <w:pStyle w:val="af"/>
        <w:numPr>
          <w:ilvl w:val="0"/>
          <w:numId w:val="5"/>
        </w:numPr>
        <w:tabs>
          <w:tab w:val="left" w:pos="993"/>
        </w:tabs>
        <w:spacing w:line="264" w:lineRule="auto"/>
        <w:ind w:left="0" w:firstLine="567"/>
        <w:jc w:val="both"/>
        <w:rPr>
          <w:color w:val="000000" w:themeColor="text1"/>
          <w:sz w:val="28"/>
          <w:szCs w:val="28"/>
        </w:rPr>
      </w:pPr>
      <w:r w:rsidRPr="001C28D7">
        <w:rPr>
          <w:color w:val="000000" w:themeColor="text1"/>
          <w:sz w:val="28"/>
          <w:szCs w:val="28"/>
        </w:rPr>
        <w:t>осмотр;</w:t>
      </w:r>
    </w:p>
    <w:p w:rsidR="004165C0" w:rsidRPr="001C28D7" w:rsidRDefault="004165C0" w:rsidP="004165C0">
      <w:pPr>
        <w:pStyle w:val="af"/>
        <w:numPr>
          <w:ilvl w:val="0"/>
          <w:numId w:val="5"/>
        </w:numPr>
        <w:tabs>
          <w:tab w:val="left" w:pos="993"/>
        </w:tabs>
        <w:spacing w:line="264" w:lineRule="auto"/>
        <w:ind w:left="0" w:firstLine="567"/>
        <w:jc w:val="both"/>
        <w:rPr>
          <w:color w:val="000000" w:themeColor="text1"/>
          <w:sz w:val="28"/>
          <w:szCs w:val="28"/>
        </w:rPr>
      </w:pPr>
      <w:r w:rsidRPr="001C28D7">
        <w:rPr>
          <w:color w:val="000000" w:themeColor="text1"/>
          <w:sz w:val="28"/>
          <w:szCs w:val="28"/>
        </w:rPr>
        <w:t>опрос;</w:t>
      </w:r>
    </w:p>
    <w:p w:rsidR="004165C0" w:rsidRPr="001C28D7" w:rsidRDefault="004165C0" w:rsidP="004165C0">
      <w:pPr>
        <w:pStyle w:val="af"/>
        <w:numPr>
          <w:ilvl w:val="0"/>
          <w:numId w:val="5"/>
        </w:numPr>
        <w:tabs>
          <w:tab w:val="left" w:pos="993"/>
        </w:tabs>
        <w:spacing w:line="264" w:lineRule="auto"/>
        <w:ind w:left="0" w:firstLine="567"/>
        <w:jc w:val="both"/>
        <w:rPr>
          <w:color w:val="000000" w:themeColor="text1"/>
          <w:sz w:val="28"/>
          <w:szCs w:val="28"/>
        </w:rPr>
      </w:pPr>
      <w:r w:rsidRPr="001C28D7">
        <w:rPr>
          <w:color w:val="000000" w:themeColor="text1"/>
          <w:sz w:val="28"/>
          <w:szCs w:val="28"/>
        </w:rPr>
        <w:t>получение письменных объяснений;</w:t>
      </w:r>
    </w:p>
    <w:p w:rsidR="004165C0" w:rsidRPr="001C28D7" w:rsidRDefault="004165C0" w:rsidP="004165C0">
      <w:pPr>
        <w:pStyle w:val="af"/>
        <w:numPr>
          <w:ilvl w:val="0"/>
          <w:numId w:val="5"/>
        </w:numPr>
        <w:tabs>
          <w:tab w:val="left" w:pos="993"/>
        </w:tabs>
        <w:spacing w:line="264" w:lineRule="auto"/>
        <w:ind w:left="0" w:firstLine="567"/>
        <w:jc w:val="both"/>
        <w:rPr>
          <w:color w:val="000000" w:themeColor="text1"/>
          <w:sz w:val="28"/>
          <w:szCs w:val="28"/>
        </w:rPr>
      </w:pPr>
      <w:r w:rsidRPr="001C28D7">
        <w:rPr>
          <w:color w:val="000000" w:themeColor="text1"/>
          <w:sz w:val="28"/>
          <w:szCs w:val="28"/>
        </w:rPr>
        <w:t>инструментальное обследование;</w:t>
      </w:r>
    </w:p>
    <w:p w:rsidR="004165C0" w:rsidRDefault="004165C0" w:rsidP="004165C0">
      <w:pPr>
        <w:pStyle w:val="af"/>
        <w:numPr>
          <w:ilvl w:val="0"/>
          <w:numId w:val="5"/>
        </w:numPr>
        <w:tabs>
          <w:tab w:val="left" w:pos="993"/>
        </w:tabs>
        <w:spacing w:line="264" w:lineRule="auto"/>
        <w:ind w:left="0" w:firstLine="567"/>
        <w:jc w:val="both"/>
        <w:rPr>
          <w:color w:val="000000" w:themeColor="text1"/>
          <w:sz w:val="28"/>
          <w:szCs w:val="28"/>
        </w:rPr>
      </w:pPr>
      <w:r w:rsidRPr="001C28D7">
        <w:rPr>
          <w:color w:val="000000" w:themeColor="text1"/>
          <w:sz w:val="28"/>
          <w:szCs w:val="28"/>
        </w:rPr>
        <w:t>экспертиза.</w:t>
      </w:r>
    </w:p>
    <w:p w:rsidR="004165C0" w:rsidRPr="00881C22" w:rsidRDefault="004165C0" w:rsidP="004165C0">
      <w:pPr>
        <w:pStyle w:val="af"/>
        <w:tabs>
          <w:tab w:val="left" w:pos="993"/>
        </w:tabs>
        <w:spacing w:line="264" w:lineRule="auto"/>
        <w:ind w:left="567"/>
        <w:jc w:val="both"/>
        <w:rPr>
          <w:color w:val="000000" w:themeColor="text1"/>
          <w:sz w:val="28"/>
          <w:szCs w:val="28"/>
        </w:rPr>
      </w:pPr>
      <w:r w:rsidRPr="00881C22">
        <w:rPr>
          <w:color w:val="000000" w:themeColor="text1"/>
          <w:sz w:val="28"/>
          <w:szCs w:val="28"/>
        </w:rPr>
        <w:t>Осмотр не может проводиться в отношении жилого помещения.</w:t>
      </w:r>
    </w:p>
    <w:p w:rsidR="004165C0" w:rsidRDefault="004165C0" w:rsidP="004165C0">
      <w:pPr>
        <w:spacing w:line="264" w:lineRule="auto"/>
        <w:ind w:firstLine="540"/>
        <w:jc w:val="both"/>
        <w:rPr>
          <w:color w:val="000000" w:themeColor="text1"/>
          <w:sz w:val="28"/>
          <w:szCs w:val="28"/>
        </w:rPr>
      </w:pPr>
      <w:r w:rsidRPr="001C28D7">
        <w:rPr>
          <w:color w:val="000000" w:themeColor="text1"/>
          <w:sz w:val="28"/>
          <w:szCs w:val="28"/>
        </w:rPr>
        <w:t xml:space="preserve">Срок проведения выездной проверки не может превышать  10 рабочих дней. </w:t>
      </w:r>
    </w:p>
    <w:p w:rsidR="004165C0" w:rsidRPr="00881C22"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ab/>
      </w:r>
      <w:r w:rsidRPr="00881C22">
        <w:rPr>
          <w:color w:val="000000" w:themeColor="text1"/>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81C22">
        <w:rPr>
          <w:color w:val="000000" w:themeColor="text1"/>
          <w:sz w:val="28"/>
          <w:szCs w:val="28"/>
        </w:rPr>
        <w:t>микропредприятия</w:t>
      </w:r>
      <w:proofErr w:type="spellEnd"/>
      <w:r w:rsidRPr="00881C22">
        <w:rPr>
          <w:color w:val="000000" w:themeColor="text1"/>
          <w:sz w:val="28"/>
          <w:szCs w:val="28"/>
        </w:rPr>
        <w:t>.</w:t>
      </w:r>
    </w:p>
    <w:p w:rsidR="004165C0" w:rsidRPr="00881C22" w:rsidRDefault="004165C0" w:rsidP="004165C0">
      <w:pPr>
        <w:autoSpaceDE w:val="0"/>
        <w:autoSpaceDN w:val="0"/>
        <w:adjustRightInd w:val="0"/>
        <w:spacing w:line="264" w:lineRule="auto"/>
        <w:jc w:val="both"/>
        <w:rPr>
          <w:color w:val="000000" w:themeColor="text1"/>
          <w:sz w:val="28"/>
        </w:rPr>
      </w:pPr>
      <w:r w:rsidRPr="00881C22">
        <w:rPr>
          <w:color w:val="000000" w:themeColor="text1"/>
          <w:sz w:val="28"/>
        </w:rPr>
        <w:tab/>
        <w:t>В отношении граждан выездная  проверка не проводится.</w:t>
      </w:r>
    </w:p>
    <w:p w:rsidR="004165C0" w:rsidRPr="001C28D7" w:rsidRDefault="004165C0" w:rsidP="004165C0">
      <w:pPr>
        <w:autoSpaceDE w:val="0"/>
        <w:autoSpaceDN w:val="0"/>
        <w:adjustRightInd w:val="0"/>
        <w:jc w:val="both"/>
        <w:rPr>
          <w:color w:val="000000" w:themeColor="text1"/>
          <w:sz w:val="28"/>
        </w:rPr>
      </w:pPr>
      <w:r w:rsidRPr="001C28D7">
        <w:rPr>
          <w:color w:val="000000" w:themeColor="text1"/>
          <w:sz w:val="28"/>
          <w:szCs w:val="28"/>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7" w:history="1">
        <w:r w:rsidRPr="001C28D7">
          <w:rPr>
            <w:color w:val="000000" w:themeColor="text1"/>
            <w:sz w:val="28"/>
            <w:szCs w:val="28"/>
          </w:rPr>
          <w:t>пунктами 3</w:t>
        </w:r>
      </w:hyperlink>
      <w:r w:rsidRPr="001C28D7">
        <w:rPr>
          <w:color w:val="000000" w:themeColor="text1"/>
          <w:sz w:val="28"/>
          <w:szCs w:val="28"/>
        </w:rPr>
        <w:t xml:space="preserve"> - 5</w:t>
      </w:r>
      <w:hyperlink r:id="rId18" w:history="1">
        <w:r w:rsidRPr="001C28D7">
          <w:rPr>
            <w:color w:val="000000" w:themeColor="text1"/>
            <w:sz w:val="28"/>
            <w:szCs w:val="28"/>
          </w:rPr>
          <w:t xml:space="preserve"> части 1</w:t>
        </w:r>
      </w:hyperlink>
      <w:r w:rsidRPr="001C28D7">
        <w:rPr>
          <w:color w:val="000000" w:themeColor="text1"/>
          <w:sz w:val="28"/>
          <w:szCs w:val="28"/>
        </w:rPr>
        <w:t xml:space="preserve"> статьи 57 и </w:t>
      </w:r>
      <w:hyperlink r:id="rId19" w:history="1">
        <w:r w:rsidRPr="001C28D7">
          <w:rPr>
            <w:color w:val="000000" w:themeColor="text1"/>
            <w:sz w:val="28"/>
            <w:szCs w:val="28"/>
          </w:rPr>
          <w:t>частью 12 статьи 66</w:t>
        </w:r>
      </w:hyperlink>
      <w:r w:rsidRPr="001C28D7">
        <w:rPr>
          <w:color w:val="000000" w:themeColor="text1"/>
          <w:sz w:val="28"/>
          <w:szCs w:val="28"/>
        </w:rPr>
        <w:t xml:space="preserve"> </w:t>
      </w:r>
      <w:r w:rsidRPr="001C28D7">
        <w:rPr>
          <w:color w:val="000000" w:themeColor="text1"/>
          <w:sz w:val="28"/>
        </w:rPr>
        <w:t>Федерального закона № 248-ФЗ.</w:t>
      </w:r>
    </w:p>
    <w:p w:rsidR="004165C0" w:rsidRDefault="004165C0" w:rsidP="004165C0">
      <w:pPr>
        <w:autoSpaceDE w:val="0"/>
        <w:autoSpaceDN w:val="0"/>
        <w:adjustRightInd w:val="0"/>
        <w:jc w:val="both"/>
        <w:rPr>
          <w:color w:val="000000" w:themeColor="text1"/>
          <w:sz w:val="28"/>
          <w:szCs w:val="28"/>
        </w:rPr>
      </w:pPr>
      <w:r w:rsidRPr="001C28D7">
        <w:rPr>
          <w:color w:val="000000" w:themeColor="text1"/>
          <w:sz w:val="28"/>
        </w:rPr>
        <w:tab/>
        <w:t xml:space="preserve">6.6. При наблюдении за соблюдением обязательных требований Управлением осуществляется </w:t>
      </w:r>
      <w:r w:rsidRPr="001C28D7">
        <w:rPr>
          <w:color w:val="000000" w:themeColor="text1"/>
          <w:sz w:val="28"/>
          <w:szCs w:val="28"/>
        </w:rPr>
        <w:t>сбор,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165C0" w:rsidRPr="001C28D7"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ab/>
      </w:r>
      <w:r w:rsidRPr="001C28D7">
        <w:rPr>
          <w:color w:val="000000" w:themeColor="text1"/>
          <w:sz w:val="28"/>
          <w:szCs w:val="28"/>
        </w:rPr>
        <w:t>В отношении проведения наблюдения за соблю</w:t>
      </w:r>
      <w:r>
        <w:rPr>
          <w:color w:val="000000" w:themeColor="text1"/>
          <w:sz w:val="28"/>
          <w:szCs w:val="28"/>
        </w:rPr>
        <w:t xml:space="preserve">дением обязательных требований </w:t>
      </w:r>
      <w:r w:rsidRPr="001C28D7">
        <w:rPr>
          <w:color w:val="000000" w:themeColor="text1"/>
          <w:sz w:val="28"/>
          <w:szCs w:val="28"/>
        </w:rPr>
        <w:t>не требуется принятие решения о проведении данного контрольного мероприятия.</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Управлением могут быть приняты следующие решения:</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 xml:space="preserve"> о проведении внепланового контрольного мероприятия в соответствии со </w:t>
      </w:r>
      <w:hyperlink r:id="rId20" w:history="1">
        <w:r w:rsidRPr="001C28D7">
          <w:rPr>
            <w:color w:val="000000" w:themeColor="text1"/>
            <w:sz w:val="28"/>
            <w:szCs w:val="28"/>
          </w:rPr>
          <w:t>статьей 60</w:t>
        </w:r>
      </w:hyperlink>
      <w:r w:rsidRPr="001C28D7">
        <w:rPr>
          <w:color w:val="000000" w:themeColor="text1"/>
          <w:sz w:val="28"/>
          <w:szCs w:val="28"/>
        </w:rPr>
        <w:t xml:space="preserve"> Федерального закона № 248-ФЗ;</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об объявлении предостережения;</w:t>
      </w:r>
    </w:p>
    <w:p w:rsidR="004165C0"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 xml:space="preserve">о выдаче предписания об устранении выявленных нарушений в порядке, предусмотренном </w:t>
      </w:r>
      <w:r>
        <w:rPr>
          <w:color w:val="000000" w:themeColor="text1"/>
          <w:sz w:val="28"/>
          <w:szCs w:val="28"/>
        </w:rPr>
        <w:t xml:space="preserve">  </w:t>
      </w:r>
      <w:hyperlink r:id="rId21" w:history="1">
        <w:r w:rsidRPr="001C28D7">
          <w:rPr>
            <w:color w:val="000000" w:themeColor="text1"/>
            <w:sz w:val="28"/>
            <w:szCs w:val="28"/>
          </w:rPr>
          <w:t>пунктом</w:t>
        </w:r>
        <w:r>
          <w:rPr>
            <w:color w:val="000000" w:themeColor="text1"/>
            <w:sz w:val="28"/>
            <w:szCs w:val="28"/>
          </w:rPr>
          <w:t xml:space="preserve"> </w:t>
        </w:r>
        <w:r w:rsidRPr="001C28D7">
          <w:rPr>
            <w:color w:val="000000" w:themeColor="text1"/>
            <w:sz w:val="28"/>
            <w:szCs w:val="28"/>
          </w:rPr>
          <w:t xml:space="preserve"> </w:t>
        </w:r>
        <w:r>
          <w:rPr>
            <w:color w:val="000000" w:themeColor="text1"/>
            <w:sz w:val="28"/>
            <w:szCs w:val="28"/>
          </w:rPr>
          <w:t xml:space="preserve"> </w:t>
        </w:r>
        <w:r w:rsidRPr="001C28D7">
          <w:rPr>
            <w:color w:val="000000" w:themeColor="text1"/>
            <w:sz w:val="28"/>
            <w:szCs w:val="28"/>
          </w:rPr>
          <w:t xml:space="preserve">1 </w:t>
        </w:r>
        <w:r>
          <w:rPr>
            <w:color w:val="000000" w:themeColor="text1"/>
            <w:sz w:val="28"/>
            <w:szCs w:val="28"/>
          </w:rPr>
          <w:t xml:space="preserve">  </w:t>
        </w:r>
        <w:r w:rsidRPr="001C28D7">
          <w:rPr>
            <w:color w:val="000000" w:themeColor="text1"/>
            <w:sz w:val="28"/>
            <w:szCs w:val="28"/>
          </w:rPr>
          <w:t xml:space="preserve">части </w:t>
        </w:r>
        <w:r>
          <w:rPr>
            <w:color w:val="000000" w:themeColor="text1"/>
            <w:sz w:val="28"/>
            <w:szCs w:val="28"/>
          </w:rPr>
          <w:t xml:space="preserve">  </w:t>
        </w:r>
        <w:r w:rsidRPr="001C28D7">
          <w:rPr>
            <w:color w:val="000000" w:themeColor="text1"/>
            <w:sz w:val="28"/>
            <w:szCs w:val="28"/>
          </w:rPr>
          <w:t xml:space="preserve">2 </w:t>
        </w:r>
        <w:r>
          <w:rPr>
            <w:color w:val="000000" w:themeColor="text1"/>
            <w:sz w:val="28"/>
            <w:szCs w:val="28"/>
          </w:rPr>
          <w:t xml:space="preserve"> </w:t>
        </w:r>
        <w:r w:rsidRPr="001C28D7">
          <w:rPr>
            <w:color w:val="000000" w:themeColor="text1"/>
            <w:sz w:val="28"/>
            <w:szCs w:val="28"/>
          </w:rPr>
          <w:t xml:space="preserve">статьи </w:t>
        </w:r>
        <w:r>
          <w:rPr>
            <w:color w:val="000000" w:themeColor="text1"/>
            <w:sz w:val="28"/>
            <w:szCs w:val="28"/>
          </w:rPr>
          <w:t xml:space="preserve"> </w:t>
        </w:r>
        <w:r w:rsidRPr="001C28D7">
          <w:rPr>
            <w:color w:val="000000" w:themeColor="text1"/>
            <w:sz w:val="28"/>
            <w:szCs w:val="28"/>
          </w:rPr>
          <w:t>90</w:t>
        </w:r>
      </w:hyperlink>
      <w:r w:rsidRPr="001C28D7">
        <w:rPr>
          <w:color w:val="000000" w:themeColor="text1"/>
          <w:sz w:val="28"/>
          <w:szCs w:val="28"/>
        </w:rPr>
        <w:t xml:space="preserve"> </w:t>
      </w:r>
      <w:r>
        <w:rPr>
          <w:color w:val="000000" w:themeColor="text1"/>
          <w:sz w:val="28"/>
          <w:szCs w:val="28"/>
        </w:rPr>
        <w:t xml:space="preserve"> </w:t>
      </w:r>
      <w:r w:rsidRPr="001C28D7">
        <w:rPr>
          <w:color w:val="000000" w:themeColor="text1"/>
          <w:sz w:val="28"/>
          <w:szCs w:val="28"/>
        </w:rPr>
        <w:t xml:space="preserve">Федерального </w:t>
      </w:r>
      <w:r>
        <w:rPr>
          <w:color w:val="000000" w:themeColor="text1"/>
          <w:sz w:val="28"/>
          <w:szCs w:val="28"/>
        </w:rPr>
        <w:t xml:space="preserve"> </w:t>
      </w:r>
      <w:r w:rsidRPr="001C28D7">
        <w:rPr>
          <w:color w:val="000000" w:themeColor="text1"/>
          <w:sz w:val="28"/>
          <w:szCs w:val="28"/>
        </w:rPr>
        <w:t xml:space="preserve">закона № 248-ФЗ. </w:t>
      </w:r>
    </w:p>
    <w:p w:rsidR="004165C0"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lastRenderedPageBreak/>
        <w:tab/>
      </w:r>
      <w:r w:rsidRPr="001C28D7">
        <w:rPr>
          <w:color w:val="000000" w:themeColor="text1"/>
          <w:sz w:val="28"/>
          <w:szCs w:val="28"/>
        </w:rPr>
        <w:t xml:space="preserve">6.7.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165C0" w:rsidRPr="001C28D7"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ab/>
      </w:r>
      <w:r w:rsidRPr="001C28D7">
        <w:rPr>
          <w:color w:val="000000" w:themeColor="text1"/>
          <w:sz w:val="28"/>
          <w:szCs w:val="28"/>
        </w:rPr>
        <w:t>В отношении проведения выездного обследования не требуется принятие решения о проведении данного контрольного мероприятия.</w:t>
      </w:r>
    </w:p>
    <w:p w:rsidR="004165C0" w:rsidRPr="001C28D7" w:rsidRDefault="004165C0" w:rsidP="004165C0">
      <w:pPr>
        <w:spacing w:after="1" w:line="220" w:lineRule="atLeast"/>
        <w:ind w:firstLine="540"/>
        <w:jc w:val="both"/>
        <w:rPr>
          <w:color w:val="000000" w:themeColor="text1"/>
          <w:sz w:val="28"/>
          <w:szCs w:val="28"/>
        </w:rPr>
      </w:pPr>
      <w:r w:rsidRPr="001C28D7">
        <w:rPr>
          <w:color w:val="000000" w:themeColor="text1"/>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rsidR="004165C0" w:rsidRPr="001C28D7" w:rsidRDefault="004165C0" w:rsidP="004165C0">
      <w:pPr>
        <w:spacing w:after="1" w:line="220" w:lineRule="atLeast"/>
        <w:ind w:firstLine="540"/>
        <w:jc w:val="both"/>
        <w:rPr>
          <w:color w:val="000000" w:themeColor="text1"/>
          <w:sz w:val="28"/>
          <w:szCs w:val="28"/>
        </w:rPr>
      </w:pPr>
      <w:r w:rsidRPr="001C28D7">
        <w:rPr>
          <w:color w:val="000000" w:themeColor="text1"/>
          <w:sz w:val="28"/>
          <w:szCs w:val="28"/>
        </w:rPr>
        <w:t xml:space="preserve">Выездное обследование проводится без информирования контролируемого лица. </w:t>
      </w:r>
    </w:p>
    <w:p w:rsidR="004165C0" w:rsidRPr="001C28D7" w:rsidRDefault="004165C0" w:rsidP="004165C0">
      <w:pPr>
        <w:spacing w:after="1" w:line="220" w:lineRule="atLeast"/>
        <w:ind w:firstLine="540"/>
        <w:jc w:val="both"/>
        <w:rPr>
          <w:color w:val="000000" w:themeColor="text1"/>
          <w:sz w:val="28"/>
          <w:szCs w:val="28"/>
        </w:rPr>
      </w:pPr>
      <w:r w:rsidRPr="001C28D7">
        <w:rPr>
          <w:color w:val="000000" w:themeColor="text1"/>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165C0" w:rsidRPr="001C28D7" w:rsidRDefault="004165C0" w:rsidP="004165C0">
      <w:pPr>
        <w:spacing w:line="264" w:lineRule="auto"/>
        <w:ind w:firstLine="540"/>
        <w:jc w:val="both"/>
        <w:rPr>
          <w:color w:val="000000" w:themeColor="text1"/>
          <w:sz w:val="28"/>
          <w:szCs w:val="28"/>
        </w:rPr>
      </w:pPr>
    </w:p>
    <w:p w:rsidR="004165C0" w:rsidRPr="001C28D7" w:rsidRDefault="004165C0" w:rsidP="004165C0">
      <w:pPr>
        <w:spacing w:line="264" w:lineRule="auto"/>
        <w:ind w:firstLine="540"/>
        <w:jc w:val="center"/>
        <w:rPr>
          <w:color w:val="000000" w:themeColor="text1"/>
          <w:sz w:val="28"/>
          <w:szCs w:val="28"/>
        </w:rPr>
      </w:pPr>
      <w:r w:rsidRPr="00A47850">
        <w:rPr>
          <w:color w:val="000000" w:themeColor="text1"/>
          <w:sz w:val="28"/>
          <w:szCs w:val="28"/>
        </w:rPr>
        <w:t>7. Результаты контрольных мероприятий</w:t>
      </w:r>
    </w:p>
    <w:p w:rsidR="004165C0" w:rsidRPr="001C28D7" w:rsidRDefault="004165C0" w:rsidP="004165C0">
      <w:pPr>
        <w:spacing w:line="264" w:lineRule="auto"/>
        <w:ind w:firstLine="540"/>
        <w:jc w:val="both"/>
        <w:rPr>
          <w:color w:val="000000" w:themeColor="text1"/>
          <w:sz w:val="28"/>
          <w:szCs w:val="28"/>
        </w:rPr>
      </w:pPr>
    </w:p>
    <w:p w:rsidR="004165C0" w:rsidRPr="001C28D7" w:rsidRDefault="004165C0" w:rsidP="004165C0">
      <w:pPr>
        <w:spacing w:line="264" w:lineRule="auto"/>
        <w:ind w:firstLine="540"/>
        <w:jc w:val="both"/>
        <w:rPr>
          <w:color w:val="000000" w:themeColor="text1"/>
          <w:sz w:val="28"/>
          <w:szCs w:val="28"/>
        </w:rPr>
      </w:pPr>
      <w:r w:rsidRPr="001C28D7">
        <w:rPr>
          <w:color w:val="000000" w:themeColor="text1"/>
          <w:sz w:val="28"/>
          <w:szCs w:val="28"/>
        </w:rPr>
        <w:t xml:space="preserve">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жилищного контроля мер, предусмотренных </w:t>
      </w:r>
      <w:hyperlink r:id="rId22" w:history="1">
        <w:r w:rsidRPr="001C28D7">
          <w:rPr>
            <w:color w:val="000000" w:themeColor="text1"/>
            <w:sz w:val="28"/>
            <w:szCs w:val="28"/>
          </w:rPr>
          <w:t>частью 2 статьи 90</w:t>
        </w:r>
      </w:hyperlink>
      <w:r w:rsidRPr="001C28D7">
        <w:rPr>
          <w:color w:val="000000" w:themeColor="text1"/>
          <w:sz w:val="28"/>
          <w:szCs w:val="28"/>
        </w:rPr>
        <w:t xml:space="preserve"> Федерального закона № 248-ФЗ.</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165C0" w:rsidRPr="001C28D7" w:rsidRDefault="004165C0" w:rsidP="004165C0">
      <w:pPr>
        <w:pStyle w:val="ConsPlusNormal"/>
        <w:spacing w:line="264" w:lineRule="auto"/>
        <w:ind w:firstLine="539"/>
        <w:jc w:val="both"/>
        <w:rPr>
          <w:color w:val="000000" w:themeColor="text1"/>
          <w:sz w:val="28"/>
          <w:szCs w:val="28"/>
        </w:rPr>
      </w:pPr>
      <w:r w:rsidRPr="001C28D7">
        <w:rPr>
          <w:color w:val="000000" w:themeColor="text1"/>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4165C0" w:rsidRPr="001C28D7" w:rsidRDefault="004165C0" w:rsidP="004165C0">
      <w:pPr>
        <w:spacing w:line="264" w:lineRule="auto"/>
        <w:ind w:firstLine="540"/>
        <w:jc w:val="both"/>
        <w:rPr>
          <w:color w:val="000000" w:themeColor="text1"/>
          <w:sz w:val="28"/>
          <w:szCs w:val="28"/>
        </w:rPr>
      </w:pPr>
      <w:r w:rsidRPr="001C28D7">
        <w:rPr>
          <w:color w:val="000000" w:themeColor="text1"/>
          <w:sz w:val="28"/>
          <w:szCs w:val="28"/>
        </w:rPr>
        <w:lastRenderedPageBreak/>
        <w:t>Ознакомление контролируемого лица или его представителя с результатами контрольного мероприятия осуществляется в порядке, установленном статьей 88 Федерального закона № 248-ФЗ.</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7.3.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7.4. В случае выявления при проведении контрольного мероприятия нарушений обязательных требований контролируемым лицом орган муниципального жилищного контроля в пределах полномочий, предусмотренных законодательством Российской Федерации, обязан:</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r w:rsidRPr="001C28D7">
        <w:rPr>
          <w:color w:val="000000" w:themeColor="text1"/>
          <w:sz w:val="28"/>
          <w:szCs w:val="28"/>
        </w:rPr>
        <w:b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Pr="001C28D7">
        <w:rPr>
          <w:color w:val="000000" w:themeColor="text1"/>
          <w:sz w:val="28"/>
          <w:szCs w:val="28"/>
        </w:rPr>
        <w:b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165C0" w:rsidRPr="001C28D7" w:rsidRDefault="004165C0" w:rsidP="004165C0">
      <w:pPr>
        <w:pStyle w:val="ConsPlusNormal"/>
        <w:ind w:firstLine="539"/>
        <w:jc w:val="both"/>
        <w:rPr>
          <w:color w:val="000000" w:themeColor="text1"/>
          <w:sz w:val="28"/>
          <w:szCs w:val="28"/>
        </w:rPr>
      </w:pPr>
      <w:r w:rsidRPr="001C28D7">
        <w:rPr>
          <w:color w:val="000000" w:themeColor="text1"/>
          <w:sz w:val="28"/>
          <w:szCs w:val="28"/>
        </w:rPr>
        <w:t xml:space="preserve">7.5. В случае выявления в ходе проведения проверки в рамках осуществления муниципального жилищного контроля нарушений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w:t>
      </w:r>
      <w:r w:rsidRPr="001C28D7">
        <w:rPr>
          <w:color w:val="000000" w:themeColor="text1"/>
          <w:sz w:val="28"/>
          <w:szCs w:val="28"/>
        </w:rPr>
        <w:lastRenderedPageBreak/>
        <w:t>проверки указывается информация о наличии признаков выявленного нарушения. Начальник Управления направляет копию указанного акта в орган государственного жилищного надзора.</w:t>
      </w:r>
    </w:p>
    <w:p w:rsidR="004165C0" w:rsidRPr="001C28D7" w:rsidRDefault="004165C0" w:rsidP="004165C0">
      <w:pPr>
        <w:pStyle w:val="af"/>
        <w:spacing w:line="264" w:lineRule="auto"/>
        <w:ind w:left="0"/>
        <w:jc w:val="both"/>
        <w:rPr>
          <w:color w:val="000000" w:themeColor="text1"/>
          <w:sz w:val="28"/>
          <w:szCs w:val="28"/>
        </w:rPr>
      </w:pPr>
      <w:r w:rsidRPr="001C28D7">
        <w:rPr>
          <w:color w:val="000000" w:themeColor="text1"/>
          <w:sz w:val="28"/>
          <w:szCs w:val="28"/>
        </w:rPr>
        <w:tab/>
        <w:t>7.6. Управление осуществляет контроль за исполнением предписаний, иных решений Управления.</w:t>
      </w:r>
    </w:p>
    <w:p w:rsidR="004165C0" w:rsidRPr="001C28D7" w:rsidRDefault="004165C0" w:rsidP="004165C0">
      <w:pPr>
        <w:autoSpaceDE w:val="0"/>
        <w:autoSpaceDN w:val="0"/>
        <w:adjustRightInd w:val="0"/>
        <w:jc w:val="both"/>
        <w:rPr>
          <w:color w:val="000000" w:themeColor="text1"/>
          <w:sz w:val="28"/>
          <w:szCs w:val="28"/>
        </w:rPr>
      </w:pPr>
      <w:r w:rsidRPr="001C28D7">
        <w:rPr>
          <w:color w:val="000000" w:themeColor="text1"/>
          <w:sz w:val="28"/>
          <w:szCs w:val="28"/>
        </w:rPr>
        <w:tab/>
        <w:t>7.7. Информация об исполнении решения Управления  в полном объеме вносится в единый реестр контрольных (надзорных) мероприятий.</w:t>
      </w:r>
    </w:p>
    <w:p w:rsidR="004165C0" w:rsidRPr="001C28D7" w:rsidRDefault="004165C0" w:rsidP="004165C0">
      <w:pPr>
        <w:pStyle w:val="af"/>
        <w:spacing w:line="264" w:lineRule="auto"/>
        <w:ind w:left="0"/>
        <w:jc w:val="both"/>
        <w:rPr>
          <w:color w:val="000000" w:themeColor="text1"/>
          <w:sz w:val="28"/>
          <w:szCs w:val="28"/>
        </w:rPr>
      </w:pPr>
    </w:p>
    <w:p w:rsidR="004165C0" w:rsidRPr="001C28D7" w:rsidRDefault="004165C0" w:rsidP="004165C0">
      <w:pPr>
        <w:autoSpaceDE w:val="0"/>
        <w:autoSpaceDN w:val="0"/>
        <w:adjustRightInd w:val="0"/>
        <w:jc w:val="both"/>
        <w:rPr>
          <w:color w:val="000000" w:themeColor="text1"/>
          <w:sz w:val="28"/>
          <w:szCs w:val="28"/>
        </w:rPr>
      </w:pPr>
    </w:p>
    <w:p w:rsidR="004165C0" w:rsidRPr="001C28D7" w:rsidRDefault="004165C0" w:rsidP="004165C0">
      <w:pPr>
        <w:spacing w:line="264" w:lineRule="auto"/>
        <w:ind w:firstLine="539"/>
        <w:jc w:val="center"/>
        <w:rPr>
          <w:color w:val="000000" w:themeColor="text1"/>
          <w:sz w:val="28"/>
          <w:szCs w:val="28"/>
        </w:rPr>
      </w:pPr>
      <w:r w:rsidRPr="001C28D7">
        <w:rPr>
          <w:color w:val="000000" w:themeColor="text1"/>
          <w:sz w:val="28"/>
          <w:szCs w:val="28"/>
        </w:rPr>
        <w:t>8. Взаимодействие и информирование</w:t>
      </w:r>
      <w:r>
        <w:rPr>
          <w:color w:val="000000" w:themeColor="text1"/>
          <w:sz w:val="28"/>
          <w:szCs w:val="28"/>
        </w:rPr>
        <w:t xml:space="preserve"> </w:t>
      </w:r>
      <w:r w:rsidRPr="001C28D7">
        <w:rPr>
          <w:color w:val="000000" w:themeColor="text1"/>
          <w:sz w:val="28"/>
          <w:szCs w:val="28"/>
        </w:rPr>
        <w:t>при осуществлении муниципального жилищного контроля</w:t>
      </w:r>
    </w:p>
    <w:p w:rsidR="004165C0" w:rsidRPr="001C28D7" w:rsidRDefault="004165C0" w:rsidP="004165C0">
      <w:pPr>
        <w:spacing w:line="264" w:lineRule="auto"/>
        <w:ind w:firstLine="539"/>
        <w:jc w:val="both"/>
        <w:rPr>
          <w:color w:val="000000" w:themeColor="text1"/>
          <w:sz w:val="28"/>
          <w:szCs w:val="28"/>
        </w:rPr>
      </w:pP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8.1. При осуществлении муниципального жилищного контроля взаимодействием Управления,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8.2. Информирование контролируемых лиц о совершаемых должностными лицами Управления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ЕПГУ) и (или) через региональный портал государственных и муниципальных услуг.</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8.3 Гражданин, не осуществляющий предпринимательскую деятельность, являющийся контролируемым лицом, информируется о совершаемых должностными лицами Управления действиях и принимаемых решениях путем направления ему документов на бумажном носителе в случае направления им в Управление уведомления о необходимости получения документов на бумажном носителе либо отсутствия у Управления сведений об адресе электронной почты контролируемого лица и возможности направить ему документы в электронном виде через ЕПГУ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Управление документы на бумажном носителе.</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lastRenderedPageBreak/>
        <w:tab/>
        <w:t xml:space="preserve">8.4. Индивидуальный предприниматель, гражданин, являющиеся контролируемыми лицами, вправе представить в Управление информацию о невозможности присутствия при проведении контрольного мероприятия, в следующих случаях: </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1) отсутствия по месту регистрации индивидуального предпринимателя, по месту жительства гражданина на момент проведения контрольного мероприятия в связи с нахождением в служебной командировке, в ином населенном пункте, при наличии подтверждающих документов;</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2) временной нетрудоспособности на момент проведения контрольного мероприятия, при наличии подтверждающих документов.</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 xml:space="preserve">Проведение контрольного мероприятия переносится Управлением на срок, необходимый для устранения обстоятельств, послуживших поводом для данного обращения индивидуального предпринимателя, гражданина в Управление. </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 xml:space="preserve">8.5. Управление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и сроки, </w:t>
      </w:r>
      <w:proofErr w:type="gramStart"/>
      <w:r w:rsidRPr="001C28D7">
        <w:rPr>
          <w:color w:val="000000" w:themeColor="text1"/>
          <w:sz w:val="28"/>
          <w:szCs w:val="28"/>
        </w:rPr>
        <w:t>установленные  Правительством</w:t>
      </w:r>
      <w:proofErr w:type="gramEnd"/>
      <w:r w:rsidRPr="001C28D7">
        <w:rPr>
          <w:color w:val="000000" w:themeColor="text1"/>
          <w:sz w:val="28"/>
          <w:szCs w:val="28"/>
        </w:rPr>
        <w:t xml:space="preserve"> Российской Федерации.</w:t>
      </w:r>
    </w:p>
    <w:p w:rsidR="004165C0" w:rsidRPr="001C28D7" w:rsidRDefault="004165C0" w:rsidP="004165C0">
      <w:pPr>
        <w:autoSpaceDE w:val="0"/>
        <w:autoSpaceDN w:val="0"/>
        <w:adjustRightInd w:val="0"/>
        <w:spacing w:line="264" w:lineRule="auto"/>
        <w:jc w:val="both"/>
        <w:rPr>
          <w:color w:val="000000" w:themeColor="text1"/>
          <w:sz w:val="28"/>
          <w:szCs w:val="28"/>
        </w:rPr>
      </w:pPr>
    </w:p>
    <w:p w:rsidR="004165C0" w:rsidRPr="001C28D7" w:rsidRDefault="004165C0" w:rsidP="004165C0">
      <w:pPr>
        <w:spacing w:line="264" w:lineRule="auto"/>
        <w:ind w:left="851"/>
        <w:jc w:val="center"/>
        <w:rPr>
          <w:color w:val="000000" w:themeColor="text1"/>
          <w:sz w:val="28"/>
          <w:szCs w:val="28"/>
        </w:rPr>
      </w:pPr>
      <w:r w:rsidRPr="001C28D7">
        <w:rPr>
          <w:color w:val="000000" w:themeColor="text1"/>
          <w:sz w:val="28"/>
          <w:szCs w:val="28"/>
        </w:rPr>
        <w:t>9.</w:t>
      </w:r>
      <w:r w:rsidRPr="001C28D7">
        <w:rPr>
          <w:bCs/>
          <w:color w:val="000000" w:themeColor="text1"/>
          <w:sz w:val="28"/>
          <w:szCs w:val="28"/>
        </w:rPr>
        <w:t xml:space="preserve"> Обжалование решений, действий (бездействия) органа муниципального жилищного контроля и его должностных лиц</w:t>
      </w:r>
    </w:p>
    <w:p w:rsidR="004165C0" w:rsidRPr="001C28D7" w:rsidRDefault="004165C0" w:rsidP="004165C0">
      <w:pPr>
        <w:autoSpaceDE w:val="0"/>
        <w:autoSpaceDN w:val="0"/>
        <w:adjustRightInd w:val="0"/>
        <w:spacing w:line="264" w:lineRule="auto"/>
        <w:jc w:val="both"/>
        <w:rPr>
          <w:color w:val="000000" w:themeColor="text1"/>
          <w:sz w:val="28"/>
          <w:szCs w:val="28"/>
        </w:rPr>
      </w:pPr>
    </w:p>
    <w:p w:rsidR="004165C0" w:rsidRPr="001C28D7" w:rsidRDefault="004165C0" w:rsidP="004165C0">
      <w:pPr>
        <w:pStyle w:val="ConsPlusNormal"/>
        <w:spacing w:line="264" w:lineRule="auto"/>
        <w:ind w:firstLine="426"/>
        <w:jc w:val="both"/>
        <w:rPr>
          <w:color w:val="000000" w:themeColor="text1"/>
          <w:sz w:val="28"/>
          <w:szCs w:val="28"/>
        </w:rPr>
      </w:pPr>
      <w:r w:rsidRPr="001C28D7">
        <w:rPr>
          <w:color w:val="000000" w:themeColor="text1"/>
          <w:sz w:val="28"/>
          <w:szCs w:val="28"/>
        </w:rPr>
        <w:t xml:space="preserve"> 9.1. Решения органа муниципального жилищного контроля, действия (бездействие) его должностных лиц могут быть обжалованы контролируемым лицом, его представителем в установленном Федеральным законом № 248-ФЗ порядке.</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9.2.  В  соответствии   с  частью  4   статьи   40  Федерального   закона № 248-ФЗ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1) решений о проведении контрольных мероприятий;</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2) актов контрольных мероприятий, предписаний об устранении выявленных нарушений;</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3) действий (бездействия) должностных лиц органа муниципального жилищного контроля  в рамках контрольных мероприятий.</w:t>
      </w:r>
    </w:p>
    <w:p w:rsidR="004165C0" w:rsidRPr="001C28D7" w:rsidRDefault="004165C0" w:rsidP="004165C0">
      <w:pPr>
        <w:autoSpaceDE w:val="0"/>
        <w:autoSpaceDN w:val="0"/>
        <w:adjustRightInd w:val="0"/>
        <w:spacing w:line="264" w:lineRule="auto"/>
        <w:ind w:firstLine="540"/>
        <w:jc w:val="both"/>
        <w:rPr>
          <w:color w:val="000000" w:themeColor="text1"/>
          <w:sz w:val="28"/>
          <w:szCs w:val="28"/>
        </w:rPr>
      </w:pPr>
      <w:r w:rsidRPr="001C28D7">
        <w:rPr>
          <w:color w:val="000000" w:themeColor="text1"/>
          <w:sz w:val="28"/>
          <w:szCs w:val="28"/>
        </w:rPr>
        <w:t xml:space="preserve">9.3. Жалоба на решение Управления, действия (бездействие) должностных лиц Управления подается в Управление и  рассматривается начальником Управления. </w:t>
      </w:r>
    </w:p>
    <w:p w:rsidR="004165C0" w:rsidRPr="001C28D7" w:rsidRDefault="004165C0" w:rsidP="004165C0">
      <w:pPr>
        <w:pStyle w:val="ConsPlusNormal"/>
        <w:spacing w:line="264" w:lineRule="auto"/>
        <w:ind w:firstLine="567"/>
        <w:jc w:val="both"/>
        <w:rPr>
          <w:color w:val="000000" w:themeColor="text1"/>
          <w:sz w:val="28"/>
          <w:szCs w:val="28"/>
        </w:rPr>
      </w:pPr>
      <w:r w:rsidRPr="001C28D7">
        <w:rPr>
          <w:color w:val="000000" w:themeColor="text1"/>
          <w:sz w:val="28"/>
          <w:szCs w:val="28"/>
        </w:rPr>
        <w:t xml:space="preserve">Жалоба на действия (бездействие) начальника Управления подается в Администрацию городского округа Лыткарино и рассматривается уполномоченным должностным лицом Администрации городского округа </w:t>
      </w:r>
      <w:r w:rsidRPr="001C28D7">
        <w:rPr>
          <w:color w:val="000000" w:themeColor="text1"/>
          <w:sz w:val="28"/>
          <w:szCs w:val="28"/>
        </w:rPr>
        <w:lastRenderedPageBreak/>
        <w:t xml:space="preserve">Лыткарино.  </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9.4. Жалоба на решение Управления,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Жалоба на предписание органа муниципального жилищного контроля может быть подана в течение 10 рабочих дней с момента получения контролируемым лицом предписания.</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4165C0" w:rsidRPr="001C28D7" w:rsidRDefault="004165C0" w:rsidP="004165C0">
      <w:pPr>
        <w:pStyle w:val="ConsPlusNormal"/>
        <w:spacing w:line="264" w:lineRule="auto"/>
        <w:ind w:firstLine="540"/>
        <w:jc w:val="both"/>
        <w:rPr>
          <w:color w:val="000000" w:themeColor="text1"/>
          <w:sz w:val="28"/>
          <w:szCs w:val="28"/>
        </w:rPr>
      </w:pPr>
      <w:r w:rsidRPr="001C28D7">
        <w:rPr>
          <w:color w:val="000000" w:themeColor="text1"/>
          <w:sz w:val="28"/>
          <w:szCs w:val="28"/>
        </w:rPr>
        <w:t xml:space="preserve">Лицо, подавшее жалобу, до принятия решения по жалобе может отозвать </w:t>
      </w:r>
      <w:r w:rsidRPr="001C28D7">
        <w:rPr>
          <w:color w:val="000000" w:themeColor="text1"/>
          <w:sz w:val="28"/>
          <w:szCs w:val="28"/>
        </w:rPr>
        <w:br/>
        <w:t xml:space="preserve">ее полностью или частично. При этом повторное направление жалобы по тем </w:t>
      </w:r>
      <w:r w:rsidRPr="001C28D7">
        <w:rPr>
          <w:color w:val="000000" w:themeColor="text1"/>
          <w:sz w:val="28"/>
          <w:szCs w:val="28"/>
        </w:rPr>
        <w:br/>
        <w:t>же основаниям не допускается.</w:t>
      </w:r>
    </w:p>
    <w:p w:rsidR="004165C0" w:rsidRPr="001C28D7" w:rsidRDefault="004165C0" w:rsidP="004165C0">
      <w:pPr>
        <w:autoSpaceDE w:val="0"/>
        <w:autoSpaceDN w:val="0"/>
        <w:adjustRightInd w:val="0"/>
        <w:spacing w:line="264" w:lineRule="auto"/>
        <w:jc w:val="both"/>
        <w:rPr>
          <w:color w:val="000000" w:themeColor="text1"/>
          <w:sz w:val="28"/>
          <w:szCs w:val="28"/>
        </w:rPr>
      </w:pPr>
      <w:r w:rsidRPr="001C28D7">
        <w:rPr>
          <w:color w:val="000000" w:themeColor="text1"/>
          <w:sz w:val="28"/>
          <w:szCs w:val="28"/>
        </w:rPr>
        <w:tab/>
        <w:t>9.5. Жалоба подлежит рассмотрению уполномоченным на рассмотрение жалобы органом в течение двадцати рабочих дней со дня ее регистрации.</w:t>
      </w:r>
    </w:p>
    <w:p w:rsidR="004165C0" w:rsidRPr="001C28D7" w:rsidRDefault="004165C0" w:rsidP="004165C0">
      <w:pPr>
        <w:pStyle w:val="ConsPlusNormal"/>
        <w:spacing w:line="264" w:lineRule="auto"/>
        <w:ind w:firstLine="540"/>
        <w:jc w:val="both"/>
        <w:rPr>
          <w:color w:val="000000" w:themeColor="text1"/>
          <w:sz w:val="28"/>
          <w:szCs w:val="28"/>
        </w:rPr>
      </w:pPr>
    </w:p>
    <w:p w:rsidR="004165C0" w:rsidRPr="001C28D7" w:rsidRDefault="004165C0" w:rsidP="004165C0">
      <w:pPr>
        <w:spacing w:line="264" w:lineRule="auto"/>
        <w:rPr>
          <w:color w:val="000000" w:themeColor="text1"/>
          <w:sz w:val="28"/>
          <w:szCs w:val="28"/>
        </w:rPr>
      </w:pPr>
    </w:p>
    <w:p w:rsidR="004165C0" w:rsidRDefault="004165C0" w:rsidP="004165C0">
      <w:pPr>
        <w:autoSpaceDE w:val="0"/>
        <w:autoSpaceDN w:val="0"/>
        <w:adjustRightInd w:val="0"/>
        <w:spacing w:line="264" w:lineRule="auto"/>
        <w:jc w:val="both"/>
        <w:rPr>
          <w:color w:val="000000" w:themeColor="text1"/>
          <w:sz w:val="28"/>
          <w:szCs w:val="28"/>
        </w:rPr>
      </w:pPr>
      <w:r>
        <w:rPr>
          <w:color w:val="000000" w:themeColor="text1"/>
          <w:sz w:val="28"/>
          <w:szCs w:val="28"/>
        </w:rPr>
        <w:t xml:space="preserve">Глава городского округа Лыткарино               </w:t>
      </w:r>
      <w:r w:rsidR="00DE206C">
        <w:rPr>
          <w:color w:val="000000" w:themeColor="text1"/>
          <w:sz w:val="28"/>
          <w:szCs w:val="28"/>
        </w:rPr>
        <w:t xml:space="preserve">           </w:t>
      </w:r>
      <w:r>
        <w:rPr>
          <w:color w:val="000000" w:themeColor="text1"/>
          <w:sz w:val="28"/>
          <w:szCs w:val="28"/>
        </w:rPr>
        <w:t xml:space="preserve">                       К.А.</w:t>
      </w:r>
      <w:r w:rsidR="00DE206C">
        <w:rPr>
          <w:color w:val="000000" w:themeColor="text1"/>
          <w:sz w:val="28"/>
          <w:szCs w:val="28"/>
        </w:rPr>
        <w:t xml:space="preserve"> </w:t>
      </w:r>
      <w:r>
        <w:rPr>
          <w:color w:val="000000" w:themeColor="text1"/>
          <w:sz w:val="28"/>
          <w:szCs w:val="28"/>
        </w:rPr>
        <w:t>Кравцов</w:t>
      </w:r>
    </w:p>
    <w:p w:rsidR="00381E61" w:rsidRPr="00A975BB" w:rsidRDefault="00381E61" w:rsidP="004165C0">
      <w:pPr>
        <w:overflowPunct w:val="0"/>
        <w:autoSpaceDE w:val="0"/>
        <w:autoSpaceDN w:val="0"/>
        <w:adjustRightInd w:val="0"/>
        <w:spacing w:line="320" w:lineRule="exact"/>
        <w:textAlignment w:val="baseline"/>
        <w:rPr>
          <w:sz w:val="18"/>
          <w:szCs w:val="18"/>
        </w:rPr>
      </w:pPr>
    </w:p>
    <w:sectPr w:rsidR="00381E61" w:rsidRPr="00A975BB" w:rsidSect="00800269">
      <w:pgSz w:w="11906" w:h="16838" w:code="9"/>
      <w:pgMar w:top="284" w:right="692" w:bottom="426" w:left="1701"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等线">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0B0ADB"/>
    <w:multiLevelType w:val="singleLevel"/>
    <w:tmpl w:val="F30B0ADB"/>
    <w:lvl w:ilvl="0">
      <w:start w:val="1"/>
      <w:numFmt w:val="decimal"/>
      <w:suff w:val="space"/>
      <w:lvlText w:val="%1."/>
      <w:lvlJc w:val="left"/>
      <w:pPr>
        <w:ind w:left="836" w:firstLine="0"/>
      </w:pPr>
    </w:lvl>
  </w:abstractNum>
  <w:abstractNum w:abstractNumId="1">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8D80E08"/>
    <w:multiLevelType w:val="hybridMultilevel"/>
    <w:tmpl w:val="06BEDFC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6A702B57"/>
    <w:multiLevelType w:val="multilevel"/>
    <w:tmpl w:val="6A702B57"/>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E3"/>
    <w:rsid w:val="00004C59"/>
    <w:rsid w:val="00006412"/>
    <w:rsid w:val="00006E38"/>
    <w:rsid w:val="000139BC"/>
    <w:rsid w:val="00014E85"/>
    <w:rsid w:val="00015137"/>
    <w:rsid w:val="00017315"/>
    <w:rsid w:val="00026B25"/>
    <w:rsid w:val="00031F5C"/>
    <w:rsid w:val="00033275"/>
    <w:rsid w:val="000426F5"/>
    <w:rsid w:val="00050DF4"/>
    <w:rsid w:val="00066AF6"/>
    <w:rsid w:val="00086A6D"/>
    <w:rsid w:val="000954C7"/>
    <w:rsid w:val="000B2A5C"/>
    <w:rsid w:val="000D4BC4"/>
    <w:rsid w:val="000D5EAA"/>
    <w:rsid w:val="000F24AF"/>
    <w:rsid w:val="000F5552"/>
    <w:rsid w:val="000F783A"/>
    <w:rsid w:val="00114AE0"/>
    <w:rsid w:val="00116798"/>
    <w:rsid w:val="00121C9B"/>
    <w:rsid w:val="00137E8B"/>
    <w:rsid w:val="00155614"/>
    <w:rsid w:val="0017110D"/>
    <w:rsid w:val="00171A9F"/>
    <w:rsid w:val="00172A27"/>
    <w:rsid w:val="00176664"/>
    <w:rsid w:val="00192AE1"/>
    <w:rsid w:val="001A0571"/>
    <w:rsid w:val="001A1F47"/>
    <w:rsid w:val="001A6179"/>
    <w:rsid w:val="001D038D"/>
    <w:rsid w:val="002161F4"/>
    <w:rsid w:val="00220E63"/>
    <w:rsid w:val="00275E05"/>
    <w:rsid w:val="00290213"/>
    <w:rsid w:val="002A035E"/>
    <w:rsid w:val="002C177C"/>
    <w:rsid w:val="002D48EB"/>
    <w:rsid w:val="002D7002"/>
    <w:rsid w:val="002E6BE6"/>
    <w:rsid w:val="00303C38"/>
    <w:rsid w:val="00312385"/>
    <w:rsid w:val="00321013"/>
    <w:rsid w:val="003307C7"/>
    <w:rsid w:val="0033379E"/>
    <w:rsid w:val="00335E09"/>
    <w:rsid w:val="00381E61"/>
    <w:rsid w:val="00395E4E"/>
    <w:rsid w:val="003B1F36"/>
    <w:rsid w:val="003C1715"/>
    <w:rsid w:val="003C2C5B"/>
    <w:rsid w:val="003C4F63"/>
    <w:rsid w:val="003C72B3"/>
    <w:rsid w:val="003C749E"/>
    <w:rsid w:val="003D2FFB"/>
    <w:rsid w:val="00411230"/>
    <w:rsid w:val="004165C0"/>
    <w:rsid w:val="0041668A"/>
    <w:rsid w:val="00416B66"/>
    <w:rsid w:val="00435C36"/>
    <w:rsid w:val="004524FB"/>
    <w:rsid w:val="0049044D"/>
    <w:rsid w:val="004E48CA"/>
    <w:rsid w:val="0051729F"/>
    <w:rsid w:val="00517A8E"/>
    <w:rsid w:val="00522214"/>
    <w:rsid w:val="00522992"/>
    <w:rsid w:val="005348DC"/>
    <w:rsid w:val="005431F9"/>
    <w:rsid w:val="00560022"/>
    <w:rsid w:val="005779F2"/>
    <w:rsid w:val="00581903"/>
    <w:rsid w:val="0058719B"/>
    <w:rsid w:val="005A004A"/>
    <w:rsid w:val="005B6778"/>
    <w:rsid w:val="005D4D77"/>
    <w:rsid w:val="005D6B64"/>
    <w:rsid w:val="005E3738"/>
    <w:rsid w:val="005E608E"/>
    <w:rsid w:val="005F0B0D"/>
    <w:rsid w:val="005F5D8C"/>
    <w:rsid w:val="00643D6C"/>
    <w:rsid w:val="0068113F"/>
    <w:rsid w:val="006A0469"/>
    <w:rsid w:val="006C002F"/>
    <w:rsid w:val="006C776C"/>
    <w:rsid w:val="006E66DE"/>
    <w:rsid w:val="00700A3C"/>
    <w:rsid w:val="00702948"/>
    <w:rsid w:val="00702B48"/>
    <w:rsid w:val="00704040"/>
    <w:rsid w:val="007058D0"/>
    <w:rsid w:val="00714228"/>
    <w:rsid w:val="00717B64"/>
    <w:rsid w:val="00736E72"/>
    <w:rsid w:val="007678C0"/>
    <w:rsid w:val="00786D70"/>
    <w:rsid w:val="00792851"/>
    <w:rsid w:val="007A0863"/>
    <w:rsid w:val="007A11D8"/>
    <w:rsid w:val="007B32AD"/>
    <w:rsid w:val="007C3D86"/>
    <w:rsid w:val="007F4136"/>
    <w:rsid w:val="00800269"/>
    <w:rsid w:val="0081750E"/>
    <w:rsid w:val="00842101"/>
    <w:rsid w:val="00847340"/>
    <w:rsid w:val="00883A65"/>
    <w:rsid w:val="00884970"/>
    <w:rsid w:val="008C4381"/>
    <w:rsid w:val="008D56D8"/>
    <w:rsid w:val="008E7456"/>
    <w:rsid w:val="008F0495"/>
    <w:rsid w:val="008F4260"/>
    <w:rsid w:val="008F796C"/>
    <w:rsid w:val="00903C43"/>
    <w:rsid w:val="00922529"/>
    <w:rsid w:val="0095311A"/>
    <w:rsid w:val="009546C9"/>
    <w:rsid w:val="00955C44"/>
    <w:rsid w:val="00965528"/>
    <w:rsid w:val="009B1FDF"/>
    <w:rsid w:val="009B26DC"/>
    <w:rsid w:val="009C27F3"/>
    <w:rsid w:val="009D3018"/>
    <w:rsid w:val="009D6A19"/>
    <w:rsid w:val="009E6377"/>
    <w:rsid w:val="00A40D8F"/>
    <w:rsid w:val="00A60A88"/>
    <w:rsid w:val="00A750B5"/>
    <w:rsid w:val="00A77D7F"/>
    <w:rsid w:val="00A77F48"/>
    <w:rsid w:val="00A96BBB"/>
    <w:rsid w:val="00A975BB"/>
    <w:rsid w:val="00AC0F61"/>
    <w:rsid w:val="00AC1EE1"/>
    <w:rsid w:val="00AE64BC"/>
    <w:rsid w:val="00AE7FB1"/>
    <w:rsid w:val="00B001DB"/>
    <w:rsid w:val="00B05B8A"/>
    <w:rsid w:val="00B07B90"/>
    <w:rsid w:val="00B376CC"/>
    <w:rsid w:val="00B6280A"/>
    <w:rsid w:val="00B80F40"/>
    <w:rsid w:val="00B83A3A"/>
    <w:rsid w:val="00B84C41"/>
    <w:rsid w:val="00BA2DD0"/>
    <w:rsid w:val="00BE441E"/>
    <w:rsid w:val="00C347F2"/>
    <w:rsid w:val="00C43907"/>
    <w:rsid w:val="00C612A1"/>
    <w:rsid w:val="00C62134"/>
    <w:rsid w:val="00C97525"/>
    <w:rsid w:val="00CB2A4A"/>
    <w:rsid w:val="00CB2F1E"/>
    <w:rsid w:val="00CC49ED"/>
    <w:rsid w:val="00D1535E"/>
    <w:rsid w:val="00D24EC6"/>
    <w:rsid w:val="00D27B61"/>
    <w:rsid w:val="00D30DE9"/>
    <w:rsid w:val="00D46D2E"/>
    <w:rsid w:val="00D55143"/>
    <w:rsid w:val="00DB79AB"/>
    <w:rsid w:val="00DE206C"/>
    <w:rsid w:val="00DF1CB0"/>
    <w:rsid w:val="00DF6254"/>
    <w:rsid w:val="00E072B4"/>
    <w:rsid w:val="00E20E3A"/>
    <w:rsid w:val="00E2404E"/>
    <w:rsid w:val="00E3690C"/>
    <w:rsid w:val="00E46429"/>
    <w:rsid w:val="00E66FB2"/>
    <w:rsid w:val="00E84E6B"/>
    <w:rsid w:val="00EB1896"/>
    <w:rsid w:val="00ED010B"/>
    <w:rsid w:val="00EE3076"/>
    <w:rsid w:val="00EE66A9"/>
    <w:rsid w:val="00EF13FF"/>
    <w:rsid w:val="00EF7665"/>
    <w:rsid w:val="00F825C2"/>
    <w:rsid w:val="00F95709"/>
    <w:rsid w:val="00FC1498"/>
    <w:rsid w:val="00FD3201"/>
    <w:rsid w:val="00FD735B"/>
    <w:rsid w:val="00FE726D"/>
    <w:rsid w:val="00FF2B54"/>
    <w:rsid w:val="05967701"/>
    <w:rsid w:val="0A722228"/>
    <w:rsid w:val="0B6B560F"/>
    <w:rsid w:val="167447C1"/>
    <w:rsid w:val="22524B19"/>
    <w:rsid w:val="27D301B3"/>
    <w:rsid w:val="27EA1FAC"/>
    <w:rsid w:val="288323D2"/>
    <w:rsid w:val="2B695205"/>
    <w:rsid w:val="2C552A14"/>
    <w:rsid w:val="2D317800"/>
    <w:rsid w:val="30CD071F"/>
    <w:rsid w:val="3D401FE8"/>
    <w:rsid w:val="415A5DA7"/>
    <w:rsid w:val="43404729"/>
    <w:rsid w:val="44391073"/>
    <w:rsid w:val="4A5C3D36"/>
    <w:rsid w:val="4D176520"/>
    <w:rsid w:val="51ED159E"/>
    <w:rsid w:val="53280ECA"/>
    <w:rsid w:val="56EA299C"/>
    <w:rsid w:val="58924542"/>
    <w:rsid w:val="5C8068FD"/>
    <w:rsid w:val="5FE15856"/>
    <w:rsid w:val="609D5D81"/>
    <w:rsid w:val="635C1F44"/>
    <w:rsid w:val="63CE60E2"/>
    <w:rsid w:val="67CE4FC6"/>
    <w:rsid w:val="6998161C"/>
    <w:rsid w:val="6A94095C"/>
    <w:rsid w:val="6D901531"/>
    <w:rsid w:val="70F50423"/>
    <w:rsid w:val="72AB748F"/>
    <w:rsid w:val="73FB1B3E"/>
    <w:rsid w:val="74452A78"/>
    <w:rsid w:val="791D77AC"/>
    <w:rsid w:val="7F0340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53956-E069-493A-9436-F5C2DDFD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sz w:val="24"/>
      <w:szCs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styleId="ad">
    <w:name w:val="annotation reference"/>
    <w:basedOn w:val="a0"/>
    <w:uiPriority w:val="99"/>
    <w:semiHidden/>
    <w:unhideWhenUsed/>
    <w:qFormat/>
    <w:rPr>
      <w:sz w:val="16"/>
      <w:szCs w:val="16"/>
    </w:rPr>
  </w:style>
  <w:style w:type="character" w:styleId="ae">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paragraph" w:styleId="af">
    <w:name w:val="List Paragraph"/>
    <w:basedOn w:val="a"/>
    <w:link w:val="af0"/>
    <w:uiPriority w:val="34"/>
    <w:qFormat/>
    <w:pPr>
      <w:ind w:left="720"/>
      <w:contextualSpacing/>
    </w:pPr>
  </w:style>
  <w:style w:type="paragraph" w:customStyle="1" w:styleId="ConsPlusNormal">
    <w:name w:val="ConsPlusNormal"/>
    <w:link w:val="ConsPlusNormal1"/>
    <w:qFormat/>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qFormat/>
    <w:pPr>
      <w:widowControl w:val="0"/>
      <w:autoSpaceDE w:val="0"/>
      <w:autoSpaceDN w:val="0"/>
      <w:adjustRightInd w:val="0"/>
      <w:spacing w:after="0" w:line="240" w:lineRule="auto"/>
    </w:pPr>
    <w:rPr>
      <w:rFonts w:ascii="Arial" w:eastAsiaTheme="minorEastAsia" w:hAnsi="Arial" w:cs="Arial"/>
      <w:b/>
      <w:bCs/>
      <w:sz w:val="24"/>
      <w:szCs w:val="24"/>
    </w:rPr>
  </w:style>
  <w:style w:type="character" w:customStyle="1" w:styleId="a6">
    <w:name w:val="Текст примечания Знак"/>
    <w:basedOn w:val="a0"/>
    <w:link w:val="a5"/>
    <w:uiPriority w:val="99"/>
    <w:semiHidden/>
    <w:qFormat/>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7"/>
    <w:uiPriority w:val="99"/>
    <w:semiHidden/>
    <w:qFormat/>
    <w:rPr>
      <w:rFonts w:ascii="Times New Roman" w:eastAsia="Times New Roman" w:hAnsi="Times New Roman" w:cs="Times New Roman"/>
      <w:b/>
      <w:bCs/>
      <w:sz w:val="20"/>
      <w:szCs w:val="20"/>
      <w:lang w:eastAsia="ru-RU"/>
    </w:rPr>
  </w:style>
  <w:style w:type="character" w:customStyle="1" w:styleId="af0">
    <w:name w:val="Абзац списка Знак"/>
    <w:link w:val="af"/>
    <w:uiPriority w:val="34"/>
    <w:locked/>
    <w:rsid w:val="004165C0"/>
    <w:rPr>
      <w:rFonts w:eastAsia="Times New Roman"/>
      <w:sz w:val="24"/>
      <w:szCs w:val="24"/>
    </w:rPr>
  </w:style>
  <w:style w:type="character" w:customStyle="1" w:styleId="ConsPlusNormal1">
    <w:name w:val="ConsPlusNormal1"/>
    <w:link w:val="ConsPlusNormal"/>
    <w:locked/>
    <w:rsid w:val="004165C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6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954&amp;date=08.07.2021&amp;dst=100512&amp;fld=134" TargetMode="External"/><Relationship Id="rId13" Type="http://schemas.openxmlformats.org/officeDocument/2006/relationships/hyperlink" Target="consultantplus://offline/ref=B4E08DAB6FCAF706F171A681C6296F4384C59547A4BBCAB86FD146EA88114F4F3A6DE78413FFC25C40E97A8847F63B1A889AF950F4B8C22ES619H" TargetMode="External"/><Relationship Id="rId18" Type="http://schemas.openxmlformats.org/officeDocument/2006/relationships/hyperlink" Target="consultantplus://offline/ref=9CECCC6C2EBA3C51433411E25C48E8313F9612E8AB628DD3092E635ACCC5515E62106989674D4F82F712B4D19A5115F7DBC26F73A9EAD5D3w0cBH" TargetMode="External"/><Relationship Id="rId3" Type="http://schemas.openxmlformats.org/officeDocument/2006/relationships/numbering" Target="numbering.xml"/><Relationship Id="rId21" Type="http://schemas.openxmlformats.org/officeDocument/2006/relationships/hyperlink" Target="consultantplus://offline/ref=BC9A97C61E395DD4028FC519F31BC7B3C0071E209F2F31F0E6D73521DB376EB8499977F25AEFBA249F6CE0DB70E6BEFE1A337CDF602F28B2P0KDP" TargetMode="External"/><Relationship Id="rId7" Type="http://schemas.openxmlformats.org/officeDocument/2006/relationships/image" Target="media/image1.png"/><Relationship Id="rId12" Type="http://schemas.openxmlformats.org/officeDocument/2006/relationships/hyperlink" Target="consultantplus://offline/ref=B4E08DAB6FCAF706F171A681C6296F4384C59547A4BBCAB86FD146EA88114F4F3A6DE78413FEC5584CE97A8847F63B1A889AF950F4B8C22ES619H" TargetMode="External"/><Relationship Id="rId17" Type="http://schemas.openxmlformats.org/officeDocument/2006/relationships/hyperlink" Target="consultantplus://offline/ref=9CECCC6C2EBA3C51433411E25C48E8313F9612E8AB628DD3092E635ACCC5515E62106989674D4F82F812B4D19A5115F7DBC26F73A9EAD5D3w0cBH" TargetMode="External"/><Relationship Id="rId2" Type="http://schemas.openxmlformats.org/officeDocument/2006/relationships/customXml" Target="../customXml/item2.xml"/><Relationship Id="rId16" Type="http://schemas.openxmlformats.org/officeDocument/2006/relationships/hyperlink" Target="consultantplus://offline/ref=9CECCC6C2EBA3C51433411E25C48E8313F9612E8AB628DD3092E635ACCC5515E62106989674D4E85F912B4D19A5115F7DBC26F73A9EAD5D3w0cBH" TargetMode="External"/><Relationship Id="rId20" Type="http://schemas.openxmlformats.org/officeDocument/2006/relationships/hyperlink" Target="consultantplus://offline/ref=BC9A97C61E395DD4028FC519F31BC7B3C0071E209F2F31F0E6D73521DB376EB8499977F25AEFB5289F6CE0DB70E6BEFE1A337CDF602F28B2P0KD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E08DAB6FCAF706F171A681C6296F4384C59547A4BBCAB86FD146EA88114F4F3A6DE78413FEC55843E97A8847F63B1A889AF950F4B8C22ES619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ECCC6C2EBA3C51433411E25C48E8313F9612E8AB628DD3092E635ACCC5515E62106989674D4F82F712B4D19A5115F7DBC26F73A9EAD5D3w0cBH" TargetMode="External"/><Relationship Id="rId23" Type="http://schemas.openxmlformats.org/officeDocument/2006/relationships/fontTable" Target="fontTable.xml"/><Relationship Id="rId10" Type="http://schemas.openxmlformats.org/officeDocument/2006/relationships/hyperlink" Target="consultantplus://offline/ref=B4E08DAB6FCAF706F171A681C6296F4384C59547A4BBCAB86FD146EA88114F4F3A6DE78413FEC55841E97A8847F63B1A889AF950F4B8C22ES619H" TargetMode="External"/><Relationship Id="rId19" Type="http://schemas.openxmlformats.org/officeDocument/2006/relationships/hyperlink" Target="consultantplus://offline/ref=9CECCC6C2EBA3C51433411E25C48E8313F9612E8AB628DD3092E635ACCC5515E62106989674D4E85F912B4D19A5115F7DBC26F73A9EAD5D3w0cBH" TargetMode="External"/><Relationship Id="rId4" Type="http://schemas.openxmlformats.org/officeDocument/2006/relationships/styles" Target="styles.xml"/><Relationship Id="rId9" Type="http://schemas.openxmlformats.org/officeDocument/2006/relationships/hyperlink" Target="consultantplus://offline/ref=55825B12DC0B6C4BC48177DB216C9C5B9B41BFDD2BEB31A6D9ADEC5A429F3EA6E9C54AE6610A537BF154F4C5D2BC5923EB2BEF2EC41DF318B5v8O" TargetMode="External"/><Relationship Id="rId14" Type="http://schemas.openxmlformats.org/officeDocument/2006/relationships/hyperlink" Target="consultantplus://offline/ref=9CECCC6C2EBA3C51433411E25C48E8313F9612E8AB628DD3092E635ACCC5515E62106989674D4F82F812B4D19A5115F7DBC26F73A9EAD5D3w0cBH" TargetMode="External"/><Relationship Id="rId22" Type="http://schemas.openxmlformats.org/officeDocument/2006/relationships/hyperlink" Target="https://login.consultant.ru/link/?req=doc&amp;base=LAW&amp;n=386954&amp;date=08.07.202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94740-CCC6-4FC8-B20A-87C791DB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6624</Words>
  <Characters>37761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PC1</cp:lastModifiedBy>
  <cp:revision>7</cp:revision>
  <cp:lastPrinted>2021-10-20T08:04:00Z</cp:lastPrinted>
  <dcterms:created xsi:type="dcterms:W3CDTF">2021-10-18T12:36:00Z</dcterms:created>
  <dcterms:modified xsi:type="dcterms:W3CDTF">2021-10-20T08:49:00Z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