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79E" w:rsidRPr="0045668B" w:rsidRDefault="0033379E" w:rsidP="0033379E">
      <w:pPr>
        <w:spacing w:before="240" w:after="120"/>
        <w:jc w:val="center"/>
      </w:pPr>
      <w:r w:rsidRPr="008A7969">
        <w:rPr>
          <w:noProof/>
        </w:rPr>
        <w:drawing>
          <wp:inline distT="0" distB="0" distL="0" distR="0" wp14:anchorId="7B3F0133" wp14:editId="3B1DFB5D">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33379E" w:rsidRPr="0045668B" w:rsidRDefault="0033379E" w:rsidP="0033379E">
      <w:pPr>
        <w:jc w:val="center"/>
        <w:rPr>
          <w:b/>
          <w:bCs/>
          <w:sz w:val="32"/>
          <w:szCs w:val="32"/>
        </w:rPr>
      </w:pPr>
      <w:r w:rsidRPr="0045668B">
        <w:rPr>
          <w:b/>
          <w:bCs/>
          <w:sz w:val="32"/>
          <w:szCs w:val="32"/>
        </w:rPr>
        <w:t>СОВЕТ ДЕПУТАТОВ</w:t>
      </w:r>
    </w:p>
    <w:p w:rsidR="0033379E" w:rsidRPr="0045668B" w:rsidRDefault="0033379E" w:rsidP="0033379E">
      <w:pPr>
        <w:jc w:val="center"/>
        <w:rPr>
          <w:b/>
          <w:bCs/>
          <w:sz w:val="32"/>
          <w:szCs w:val="32"/>
        </w:rPr>
      </w:pPr>
      <w:r w:rsidRPr="0045668B">
        <w:rPr>
          <w:b/>
          <w:bCs/>
          <w:sz w:val="32"/>
          <w:szCs w:val="32"/>
        </w:rPr>
        <w:t>ГОРОДСКОГО ОКРУГА ЛЫТКАРИНО</w:t>
      </w:r>
    </w:p>
    <w:p w:rsidR="0033379E" w:rsidRPr="0045668B" w:rsidRDefault="0033379E" w:rsidP="0033379E">
      <w:pPr>
        <w:jc w:val="center"/>
        <w:rPr>
          <w:b/>
          <w:sz w:val="34"/>
          <w:szCs w:val="34"/>
        </w:rPr>
      </w:pPr>
    </w:p>
    <w:p w:rsidR="0033379E" w:rsidRPr="0045668B" w:rsidRDefault="0033379E" w:rsidP="0033379E">
      <w:pPr>
        <w:jc w:val="center"/>
        <w:rPr>
          <w:b/>
          <w:sz w:val="34"/>
          <w:szCs w:val="34"/>
        </w:rPr>
      </w:pPr>
      <w:r w:rsidRPr="0045668B">
        <w:rPr>
          <w:b/>
          <w:sz w:val="34"/>
          <w:szCs w:val="34"/>
        </w:rPr>
        <w:t>РЕШЕНИЕ</w:t>
      </w:r>
    </w:p>
    <w:p w:rsidR="0033379E" w:rsidRPr="0045668B" w:rsidRDefault="0033379E" w:rsidP="0033379E">
      <w:pPr>
        <w:jc w:val="both"/>
        <w:rPr>
          <w:sz w:val="4"/>
          <w:szCs w:val="4"/>
          <w:u w:val="single"/>
        </w:rPr>
      </w:pPr>
    </w:p>
    <w:p w:rsidR="0033379E" w:rsidRPr="0045668B" w:rsidRDefault="00EE0004" w:rsidP="0033379E">
      <w:pPr>
        <w:jc w:val="center"/>
      </w:pPr>
      <w:r>
        <w:t>20.10.2021</w:t>
      </w:r>
      <w:r w:rsidR="0033379E">
        <w:t xml:space="preserve"> № </w:t>
      </w:r>
      <w:r>
        <w:t>145/19</w:t>
      </w:r>
    </w:p>
    <w:p w:rsidR="0033379E" w:rsidRPr="0045668B" w:rsidRDefault="0033379E" w:rsidP="0033379E">
      <w:pPr>
        <w:jc w:val="both"/>
        <w:rPr>
          <w:sz w:val="4"/>
          <w:szCs w:val="4"/>
        </w:rPr>
      </w:pPr>
    </w:p>
    <w:p w:rsidR="0033379E" w:rsidRPr="0045668B" w:rsidRDefault="0033379E" w:rsidP="0033379E">
      <w:pPr>
        <w:jc w:val="center"/>
      </w:pPr>
      <w:proofErr w:type="spellStart"/>
      <w:r w:rsidRPr="0045668B">
        <w:t>г.о</w:t>
      </w:r>
      <w:proofErr w:type="spellEnd"/>
      <w:r w:rsidRPr="0045668B">
        <w:t>. Лыткарино</w:t>
      </w:r>
    </w:p>
    <w:p w:rsidR="00381E61" w:rsidRDefault="00381E61">
      <w:pPr>
        <w:autoSpaceDE w:val="0"/>
        <w:autoSpaceDN w:val="0"/>
        <w:adjustRightInd w:val="0"/>
        <w:spacing w:line="240" w:lineRule="exact"/>
        <w:rPr>
          <w:sz w:val="28"/>
          <w:szCs w:val="28"/>
        </w:rPr>
      </w:pPr>
    </w:p>
    <w:p w:rsidR="0033379E" w:rsidRDefault="0033379E">
      <w:pPr>
        <w:autoSpaceDE w:val="0"/>
        <w:autoSpaceDN w:val="0"/>
        <w:adjustRightInd w:val="0"/>
        <w:spacing w:line="240" w:lineRule="exact"/>
        <w:rPr>
          <w:sz w:val="28"/>
          <w:szCs w:val="28"/>
        </w:rPr>
      </w:pPr>
    </w:p>
    <w:p w:rsidR="00AC2C89" w:rsidRPr="00C0566E" w:rsidRDefault="00AC2C89" w:rsidP="00AC2C89">
      <w:pPr>
        <w:autoSpaceDE w:val="0"/>
        <w:autoSpaceDN w:val="0"/>
        <w:adjustRightInd w:val="0"/>
        <w:spacing w:line="264" w:lineRule="auto"/>
        <w:rPr>
          <w:color w:val="000000" w:themeColor="text1"/>
          <w:sz w:val="28"/>
          <w:szCs w:val="28"/>
        </w:rPr>
      </w:pPr>
      <w:r w:rsidRPr="00C0566E">
        <w:rPr>
          <w:color w:val="000000" w:themeColor="text1"/>
          <w:sz w:val="28"/>
          <w:szCs w:val="28"/>
        </w:rPr>
        <w:t xml:space="preserve">Об утверждении Положения о муниципальном контроле </w:t>
      </w:r>
    </w:p>
    <w:p w:rsidR="0013696C" w:rsidRDefault="00AC2C89" w:rsidP="0013696C">
      <w:pPr>
        <w:autoSpaceDE w:val="0"/>
        <w:autoSpaceDN w:val="0"/>
        <w:adjustRightInd w:val="0"/>
        <w:spacing w:line="264" w:lineRule="auto"/>
        <w:rPr>
          <w:color w:val="000000" w:themeColor="text1"/>
          <w:sz w:val="28"/>
          <w:szCs w:val="28"/>
        </w:rPr>
      </w:pPr>
      <w:r w:rsidRPr="00C0566E">
        <w:rPr>
          <w:color w:val="000000" w:themeColor="text1"/>
          <w:sz w:val="28"/>
          <w:szCs w:val="28"/>
        </w:rPr>
        <w:t>за исполнением единой теплоснабжающей организацией</w:t>
      </w:r>
      <w:r w:rsidR="0013696C">
        <w:rPr>
          <w:color w:val="000000" w:themeColor="text1"/>
          <w:sz w:val="28"/>
          <w:szCs w:val="28"/>
        </w:rPr>
        <w:t xml:space="preserve"> </w:t>
      </w:r>
      <w:r w:rsidRPr="00C0566E">
        <w:rPr>
          <w:color w:val="000000" w:themeColor="text1"/>
          <w:sz w:val="28"/>
          <w:szCs w:val="28"/>
        </w:rPr>
        <w:t>обязательств</w:t>
      </w:r>
    </w:p>
    <w:p w:rsidR="0013696C" w:rsidRDefault="00AC2C89" w:rsidP="0013696C">
      <w:pPr>
        <w:autoSpaceDE w:val="0"/>
        <w:autoSpaceDN w:val="0"/>
        <w:adjustRightInd w:val="0"/>
        <w:spacing w:line="264" w:lineRule="auto"/>
        <w:rPr>
          <w:color w:val="000000" w:themeColor="text1"/>
          <w:sz w:val="28"/>
          <w:szCs w:val="28"/>
        </w:rPr>
      </w:pPr>
      <w:r w:rsidRPr="00C0566E">
        <w:rPr>
          <w:color w:val="000000" w:themeColor="text1"/>
          <w:sz w:val="28"/>
          <w:szCs w:val="28"/>
        </w:rPr>
        <w:t>по строительству, реконструкции и (или) модернизации</w:t>
      </w:r>
      <w:r w:rsidR="0013696C">
        <w:rPr>
          <w:color w:val="000000" w:themeColor="text1"/>
          <w:sz w:val="28"/>
          <w:szCs w:val="28"/>
        </w:rPr>
        <w:t xml:space="preserve"> </w:t>
      </w:r>
      <w:r w:rsidRPr="00C0566E">
        <w:rPr>
          <w:color w:val="000000" w:themeColor="text1"/>
          <w:sz w:val="28"/>
          <w:szCs w:val="28"/>
        </w:rPr>
        <w:t xml:space="preserve"> объектов теплоснабжения на территории городского  округа Лыткарино</w:t>
      </w:r>
    </w:p>
    <w:p w:rsidR="00AC2C89" w:rsidRPr="00C0566E" w:rsidRDefault="00AC2C89" w:rsidP="0013696C">
      <w:pPr>
        <w:autoSpaceDE w:val="0"/>
        <w:autoSpaceDN w:val="0"/>
        <w:adjustRightInd w:val="0"/>
        <w:spacing w:line="264" w:lineRule="auto"/>
        <w:rPr>
          <w:color w:val="000000" w:themeColor="text1"/>
          <w:sz w:val="28"/>
          <w:szCs w:val="28"/>
        </w:rPr>
      </w:pPr>
      <w:r w:rsidRPr="00C0566E">
        <w:rPr>
          <w:color w:val="000000" w:themeColor="text1"/>
          <w:sz w:val="28"/>
          <w:szCs w:val="28"/>
        </w:rPr>
        <w:t>Московской области</w:t>
      </w:r>
    </w:p>
    <w:p w:rsidR="00AC2C89" w:rsidRPr="00C0566E" w:rsidRDefault="00AC2C89" w:rsidP="00AC2C89">
      <w:pPr>
        <w:autoSpaceDE w:val="0"/>
        <w:autoSpaceDN w:val="0"/>
        <w:adjustRightInd w:val="0"/>
        <w:spacing w:line="264" w:lineRule="auto"/>
        <w:rPr>
          <w:color w:val="000000" w:themeColor="text1"/>
          <w:sz w:val="28"/>
          <w:szCs w:val="28"/>
        </w:rPr>
      </w:pPr>
    </w:p>
    <w:p w:rsidR="002A4FA7"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pacing w:val="2"/>
          <w:sz w:val="28"/>
          <w:szCs w:val="28"/>
        </w:rPr>
        <w:tab/>
        <w:t xml:space="preserve">В соответствии со статьей 12 Федерального закона от </w:t>
      </w:r>
      <w:r w:rsidRPr="00C0566E">
        <w:rPr>
          <w:rFonts w:eastAsiaTheme="minorHAnsi"/>
          <w:color w:val="000000" w:themeColor="text1"/>
          <w:sz w:val="28"/>
          <w:szCs w:val="28"/>
          <w:lang w:eastAsia="en-US"/>
        </w:rPr>
        <w:t>27.07.2010 № 190-ФЗ</w:t>
      </w:r>
      <w:r w:rsidR="002A4FA7">
        <w:rPr>
          <w:rFonts w:eastAsiaTheme="minorHAnsi"/>
          <w:color w:val="000000" w:themeColor="text1"/>
          <w:sz w:val="28"/>
          <w:szCs w:val="28"/>
          <w:lang w:eastAsia="en-US"/>
        </w:rPr>
        <w:t xml:space="preserve"> </w:t>
      </w:r>
      <w:r w:rsidRPr="00C0566E">
        <w:rPr>
          <w:rFonts w:eastAsiaTheme="minorHAnsi"/>
          <w:color w:val="000000" w:themeColor="text1"/>
          <w:sz w:val="28"/>
          <w:szCs w:val="28"/>
          <w:lang w:eastAsia="en-US"/>
        </w:rPr>
        <w:t xml:space="preserve">«О теплоснабжении», статьей 16 </w:t>
      </w:r>
      <w:hyperlink r:id="rId8" w:history="1">
        <w:r w:rsidRPr="00C0566E">
          <w:rPr>
            <w:color w:val="000000" w:themeColor="text1"/>
            <w:spacing w:val="2"/>
            <w:sz w:val="28"/>
            <w:szCs w:val="28"/>
          </w:rPr>
          <w:t xml:space="preserve">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hyperlink>
      <w:r w:rsidRPr="00C0566E">
        <w:rPr>
          <w:color w:val="000000" w:themeColor="text1"/>
          <w:sz w:val="28"/>
          <w:szCs w:val="28"/>
        </w:rPr>
        <w:t>Уставом городского округа Лыткарино Московской области, Совет депутатов городского округа Лыткарино</w:t>
      </w:r>
    </w:p>
    <w:p w:rsidR="002A4FA7" w:rsidRDefault="002A4FA7" w:rsidP="00AC2C89">
      <w:pPr>
        <w:autoSpaceDE w:val="0"/>
        <w:autoSpaceDN w:val="0"/>
        <w:adjustRightInd w:val="0"/>
        <w:spacing w:line="264" w:lineRule="auto"/>
        <w:jc w:val="both"/>
        <w:rPr>
          <w:color w:val="000000" w:themeColor="text1"/>
          <w:sz w:val="28"/>
          <w:szCs w:val="28"/>
        </w:rPr>
      </w:pPr>
    </w:p>
    <w:p w:rsidR="00AC2C89" w:rsidRPr="00C0566E" w:rsidRDefault="002A4FA7" w:rsidP="002A4FA7">
      <w:pPr>
        <w:autoSpaceDE w:val="0"/>
        <w:autoSpaceDN w:val="0"/>
        <w:adjustRightInd w:val="0"/>
        <w:spacing w:line="264" w:lineRule="auto"/>
        <w:jc w:val="center"/>
        <w:rPr>
          <w:color w:val="000000" w:themeColor="text1"/>
          <w:sz w:val="28"/>
          <w:szCs w:val="28"/>
        </w:rPr>
      </w:pPr>
      <w:r>
        <w:rPr>
          <w:color w:val="000000" w:themeColor="text1"/>
          <w:sz w:val="28"/>
          <w:szCs w:val="28"/>
        </w:rPr>
        <w:t>РЕШИЛ</w:t>
      </w:r>
      <w:r w:rsidR="00AC2C89" w:rsidRPr="00C0566E">
        <w:rPr>
          <w:color w:val="000000" w:themeColor="text1"/>
          <w:sz w:val="28"/>
          <w:szCs w:val="28"/>
        </w:rPr>
        <w:t>:</w:t>
      </w:r>
    </w:p>
    <w:p w:rsidR="00AC2C89" w:rsidRPr="00C0566E" w:rsidRDefault="00AC2C89" w:rsidP="00AC2C89">
      <w:pPr>
        <w:spacing w:line="264" w:lineRule="auto"/>
        <w:ind w:firstLine="851"/>
        <w:jc w:val="both"/>
        <w:rPr>
          <w:color w:val="000000" w:themeColor="text1"/>
          <w:sz w:val="28"/>
          <w:szCs w:val="28"/>
        </w:rPr>
      </w:pP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 xml:space="preserve">1. Утвердить прилагаемое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городского округа Лыткарино Московской области. </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2. Направить Положение о муниципальном контроле за исполнением едино</w:t>
      </w:r>
      <w:r>
        <w:rPr>
          <w:color w:val="000000" w:themeColor="text1"/>
          <w:sz w:val="28"/>
          <w:szCs w:val="28"/>
        </w:rPr>
        <w:t xml:space="preserve">й теплоснабжающей организацией </w:t>
      </w:r>
      <w:r w:rsidRPr="00C0566E">
        <w:rPr>
          <w:color w:val="000000" w:themeColor="text1"/>
          <w:sz w:val="28"/>
          <w:szCs w:val="28"/>
        </w:rPr>
        <w:t>обязательств по строительству, реконструкции и (или) модернизации объектов теплоснаб</w:t>
      </w:r>
      <w:r>
        <w:rPr>
          <w:color w:val="000000" w:themeColor="text1"/>
          <w:sz w:val="28"/>
          <w:szCs w:val="28"/>
        </w:rPr>
        <w:t xml:space="preserve">жения на территории городского </w:t>
      </w:r>
      <w:r w:rsidRPr="00C0566E">
        <w:rPr>
          <w:color w:val="000000" w:themeColor="text1"/>
          <w:sz w:val="28"/>
          <w:szCs w:val="28"/>
        </w:rPr>
        <w:t xml:space="preserve">округа Лыткарино Московской области главе городского округа Лыткарино для подписания и опубликования. </w:t>
      </w:r>
    </w:p>
    <w:p w:rsidR="00AC2C89" w:rsidRPr="00C0566E" w:rsidRDefault="00AC2C89" w:rsidP="00AC2C89">
      <w:pPr>
        <w:pStyle w:val="af"/>
        <w:spacing w:line="264" w:lineRule="auto"/>
        <w:ind w:left="0"/>
        <w:jc w:val="both"/>
        <w:rPr>
          <w:color w:val="000000" w:themeColor="text1"/>
          <w:sz w:val="28"/>
          <w:szCs w:val="28"/>
        </w:rPr>
      </w:pPr>
      <w:r w:rsidRPr="00C0566E">
        <w:rPr>
          <w:color w:val="000000" w:themeColor="text1"/>
          <w:sz w:val="28"/>
          <w:szCs w:val="28"/>
        </w:rPr>
        <w:tab/>
        <w:t>3. Разместить настоящее решение на официальном сайте городского округа Лыткарино Московской области в информационно-телекоммуникационной сети «Интернет».</w:t>
      </w:r>
    </w:p>
    <w:p w:rsidR="00AC2C89" w:rsidRPr="00C0566E" w:rsidRDefault="00AC2C89" w:rsidP="00AC2C89">
      <w:pPr>
        <w:pStyle w:val="af"/>
        <w:spacing w:line="264" w:lineRule="auto"/>
        <w:ind w:left="360"/>
        <w:jc w:val="both"/>
        <w:rPr>
          <w:color w:val="000000" w:themeColor="text1"/>
          <w:sz w:val="28"/>
          <w:szCs w:val="28"/>
        </w:rPr>
      </w:pPr>
    </w:p>
    <w:p w:rsidR="00AC2C89" w:rsidRPr="002A4FA7" w:rsidRDefault="00AC2C89" w:rsidP="002A4FA7">
      <w:pPr>
        <w:spacing w:line="264" w:lineRule="auto"/>
        <w:jc w:val="both"/>
        <w:rPr>
          <w:color w:val="000000" w:themeColor="text1"/>
          <w:sz w:val="28"/>
          <w:szCs w:val="28"/>
        </w:rPr>
      </w:pPr>
      <w:r w:rsidRPr="002A4FA7">
        <w:rPr>
          <w:color w:val="000000" w:themeColor="text1"/>
          <w:sz w:val="28"/>
          <w:szCs w:val="28"/>
        </w:rPr>
        <w:t>Председатель Совета депутатов</w:t>
      </w:r>
    </w:p>
    <w:p w:rsidR="00AC2C89" w:rsidRPr="002A4FA7" w:rsidRDefault="00AC2C89" w:rsidP="002A4FA7">
      <w:pPr>
        <w:spacing w:line="264" w:lineRule="auto"/>
        <w:jc w:val="both"/>
        <w:rPr>
          <w:color w:val="000000" w:themeColor="text1"/>
          <w:sz w:val="28"/>
          <w:szCs w:val="28"/>
        </w:rPr>
      </w:pPr>
      <w:r w:rsidRPr="002A4FA7">
        <w:rPr>
          <w:color w:val="000000" w:themeColor="text1"/>
          <w:sz w:val="28"/>
          <w:szCs w:val="28"/>
        </w:rPr>
        <w:t xml:space="preserve">городского округа Лыткарино                                   </w:t>
      </w:r>
      <w:r w:rsidR="002A4FA7">
        <w:rPr>
          <w:color w:val="000000" w:themeColor="text1"/>
          <w:sz w:val="28"/>
          <w:szCs w:val="28"/>
        </w:rPr>
        <w:t xml:space="preserve">          </w:t>
      </w:r>
      <w:r w:rsidRPr="002A4FA7">
        <w:rPr>
          <w:color w:val="000000" w:themeColor="text1"/>
          <w:sz w:val="28"/>
          <w:szCs w:val="28"/>
        </w:rPr>
        <w:t xml:space="preserve">                Е.В.</w:t>
      </w:r>
      <w:r w:rsidR="002A4FA7" w:rsidRPr="002A4FA7">
        <w:rPr>
          <w:color w:val="000000" w:themeColor="text1"/>
          <w:sz w:val="28"/>
          <w:szCs w:val="28"/>
        </w:rPr>
        <w:t xml:space="preserve"> </w:t>
      </w:r>
      <w:proofErr w:type="spellStart"/>
      <w:r w:rsidRPr="002A4FA7">
        <w:rPr>
          <w:color w:val="000000" w:themeColor="text1"/>
          <w:sz w:val="28"/>
          <w:szCs w:val="28"/>
        </w:rPr>
        <w:t>Сер</w:t>
      </w:r>
      <w:r w:rsidR="002A4FA7">
        <w:rPr>
          <w:color w:val="000000" w:themeColor="text1"/>
          <w:sz w:val="28"/>
          <w:szCs w:val="28"/>
        </w:rPr>
        <w:t>ё</w:t>
      </w:r>
      <w:r w:rsidRPr="002A4FA7">
        <w:rPr>
          <w:color w:val="000000" w:themeColor="text1"/>
          <w:sz w:val="28"/>
          <w:szCs w:val="28"/>
        </w:rPr>
        <w:t>гин</w:t>
      </w:r>
      <w:proofErr w:type="spellEnd"/>
    </w:p>
    <w:p w:rsidR="00F41D3D" w:rsidRDefault="00F41D3D" w:rsidP="00AC2C89">
      <w:pPr>
        <w:spacing w:line="264" w:lineRule="auto"/>
        <w:ind w:left="4253"/>
        <w:jc w:val="right"/>
        <w:rPr>
          <w:color w:val="000000" w:themeColor="text1"/>
          <w:kern w:val="2"/>
          <w:sz w:val="28"/>
          <w:szCs w:val="28"/>
        </w:rPr>
      </w:pPr>
    </w:p>
    <w:p w:rsidR="00AC2C89" w:rsidRPr="00C0566E" w:rsidRDefault="00AC2C89" w:rsidP="00AC2C89">
      <w:pPr>
        <w:spacing w:line="264" w:lineRule="auto"/>
        <w:ind w:left="4253"/>
        <w:jc w:val="right"/>
        <w:rPr>
          <w:color w:val="000000" w:themeColor="text1"/>
          <w:kern w:val="2"/>
          <w:sz w:val="28"/>
          <w:szCs w:val="28"/>
        </w:rPr>
      </w:pPr>
      <w:r w:rsidRPr="00C0566E">
        <w:rPr>
          <w:color w:val="000000" w:themeColor="text1"/>
          <w:kern w:val="2"/>
          <w:sz w:val="28"/>
          <w:szCs w:val="28"/>
        </w:rPr>
        <w:lastRenderedPageBreak/>
        <w:t>Утверждено</w:t>
      </w:r>
    </w:p>
    <w:p w:rsidR="00AC2C89" w:rsidRPr="00C0566E" w:rsidRDefault="00AC2C89" w:rsidP="00AC2C89">
      <w:pPr>
        <w:spacing w:line="264" w:lineRule="auto"/>
        <w:ind w:left="4253"/>
        <w:jc w:val="right"/>
        <w:rPr>
          <w:color w:val="000000" w:themeColor="text1"/>
          <w:kern w:val="2"/>
          <w:sz w:val="28"/>
          <w:szCs w:val="28"/>
        </w:rPr>
      </w:pPr>
      <w:r w:rsidRPr="00C0566E">
        <w:rPr>
          <w:color w:val="000000" w:themeColor="text1"/>
          <w:kern w:val="2"/>
          <w:sz w:val="28"/>
          <w:szCs w:val="28"/>
        </w:rPr>
        <w:t>решением Совета депутатов</w:t>
      </w:r>
    </w:p>
    <w:p w:rsidR="00AC2C89" w:rsidRPr="00C0566E" w:rsidRDefault="00AC2C89" w:rsidP="00AC2C89">
      <w:pPr>
        <w:spacing w:line="264" w:lineRule="auto"/>
        <w:ind w:left="4253"/>
        <w:jc w:val="right"/>
        <w:rPr>
          <w:color w:val="000000" w:themeColor="text1"/>
          <w:sz w:val="28"/>
          <w:szCs w:val="28"/>
        </w:rPr>
      </w:pPr>
      <w:r w:rsidRPr="00C0566E">
        <w:rPr>
          <w:color w:val="000000" w:themeColor="text1"/>
          <w:kern w:val="2"/>
          <w:sz w:val="28"/>
          <w:szCs w:val="28"/>
        </w:rPr>
        <w:t>городского округа Лыткарино</w:t>
      </w:r>
    </w:p>
    <w:p w:rsidR="00AC2C89" w:rsidRPr="00C0566E" w:rsidRDefault="00AC2C89" w:rsidP="00AC2C89">
      <w:pPr>
        <w:autoSpaceDE w:val="0"/>
        <w:autoSpaceDN w:val="0"/>
        <w:adjustRightInd w:val="0"/>
        <w:spacing w:line="264" w:lineRule="auto"/>
        <w:ind w:firstLine="709"/>
        <w:jc w:val="right"/>
        <w:rPr>
          <w:b/>
          <w:color w:val="000000" w:themeColor="text1"/>
          <w:sz w:val="28"/>
          <w:szCs w:val="28"/>
        </w:rPr>
      </w:pPr>
      <w:r>
        <w:rPr>
          <w:color w:val="000000" w:themeColor="text1"/>
          <w:kern w:val="2"/>
          <w:sz w:val="28"/>
          <w:szCs w:val="28"/>
        </w:rPr>
        <w:t>о</w:t>
      </w:r>
      <w:r w:rsidRPr="00C0566E">
        <w:rPr>
          <w:color w:val="000000" w:themeColor="text1"/>
          <w:kern w:val="2"/>
          <w:sz w:val="28"/>
          <w:szCs w:val="28"/>
        </w:rPr>
        <w:t xml:space="preserve">т </w:t>
      </w:r>
      <w:r w:rsidR="00EE0004">
        <w:rPr>
          <w:color w:val="000000" w:themeColor="text1"/>
          <w:kern w:val="2"/>
          <w:sz w:val="28"/>
          <w:szCs w:val="28"/>
        </w:rPr>
        <w:t>20.10.2021</w:t>
      </w:r>
      <w:r w:rsidRPr="00C0566E">
        <w:rPr>
          <w:color w:val="000000" w:themeColor="text1"/>
          <w:kern w:val="2"/>
          <w:sz w:val="28"/>
          <w:szCs w:val="28"/>
        </w:rPr>
        <w:t xml:space="preserve"> № </w:t>
      </w:r>
      <w:r w:rsidR="00EE0004">
        <w:rPr>
          <w:color w:val="000000" w:themeColor="text1"/>
          <w:kern w:val="2"/>
          <w:sz w:val="28"/>
          <w:szCs w:val="28"/>
        </w:rPr>
        <w:t>145/19</w:t>
      </w:r>
      <w:bookmarkStart w:id="0" w:name="_GoBack"/>
      <w:bookmarkEnd w:id="0"/>
    </w:p>
    <w:p w:rsidR="00AC2C89" w:rsidRPr="00C0566E" w:rsidRDefault="00AC2C89" w:rsidP="00AC2C89">
      <w:pPr>
        <w:autoSpaceDE w:val="0"/>
        <w:autoSpaceDN w:val="0"/>
        <w:adjustRightInd w:val="0"/>
        <w:spacing w:line="264" w:lineRule="auto"/>
        <w:ind w:firstLine="709"/>
        <w:jc w:val="right"/>
        <w:rPr>
          <w:b/>
          <w:color w:val="000000" w:themeColor="text1"/>
          <w:sz w:val="28"/>
          <w:szCs w:val="28"/>
        </w:rPr>
      </w:pPr>
    </w:p>
    <w:p w:rsidR="00AC2C89" w:rsidRPr="00C0566E" w:rsidRDefault="00AC2C89" w:rsidP="00AC2C89">
      <w:pPr>
        <w:autoSpaceDE w:val="0"/>
        <w:autoSpaceDN w:val="0"/>
        <w:adjustRightInd w:val="0"/>
        <w:spacing w:line="264" w:lineRule="auto"/>
        <w:ind w:firstLine="709"/>
        <w:jc w:val="center"/>
        <w:rPr>
          <w:color w:val="000000" w:themeColor="text1"/>
          <w:sz w:val="28"/>
          <w:szCs w:val="28"/>
        </w:rPr>
      </w:pPr>
    </w:p>
    <w:p w:rsidR="00AC2C89" w:rsidRPr="00C0566E" w:rsidRDefault="00AC2C89" w:rsidP="00AC2C89">
      <w:pPr>
        <w:autoSpaceDE w:val="0"/>
        <w:autoSpaceDN w:val="0"/>
        <w:adjustRightInd w:val="0"/>
        <w:spacing w:line="264" w:lineRule="auto"/>
        <w:ind w:firstLine="709"/>
        <w:jc w:val="center"/>
        <w:rPr>
          <w:color w:val="000000" w:themeColor="text1"/>
          <w:sz w:val="28"/>
          <w:szCs w:val="28"/>
        </w:rPr>
      </w:pPr>
    </w:p>
    <w:p w:rsidR="00C8456D" w:rsidRDefault="00AC2C89" w:rsidP="00C8456D">
      <w:pPr>
        <w:autoSpaceDE w:val="0"/>
        <w:autoSpaceDN w:val="0"/>
        <w:adjustRightInd w:val="0"/>
        <w:spacing w:line="264" w:lineRule="auto"/>
        <w:jc w:val="center"/>
        <w:rPr>
          <w:color w:val="000000" w:themeColor="text1"/>
          <w:sz w:val="28"/>
          <w:szCs w:val="28"/>
        </w:rPr>
      </w:pPr>
      <w:r w:rsidRPr="00C0566E">
        <w:rPr>
          <w:color w:val="000000" w:themeColor="text1"/>
          <w:sz w:val="28"/>
          <w:szCs w:val="28"/>
        </w:rPr>
        <w:t>Положение о муниципальном контроле за исполнением едино</w:t>
      </w:r>
      <w:r>
        <w:rPr>
          <w:color w:val="000000" w:themeColor="text1"/>
          <w:sz w:val="28"/>
          <w:szCs w:val="28"/>
        </w:rPr>
        <w:t xml:space="preserve">й теплоснабжающей организацией </w:t>
      </w:r>
      <w:r w:rsidRPr="00C0566E">
        <w:rPr>
          <w:color w:val="000000" w:themeColor="text1"/>
          <w:sz w:val="28"/>
          <w:szCs w:val="28"/>
        </w:rPr>
        <w:t>обязательств по строительству, реконструкции и (или) модернизации объектов теплоснабжения</w:t>
      </w:r>
    </w:p>
    <w:p w:rsidR="00AC2C89" w:rsidRPr="00C0566E" w:rsidRDefault="00AC2C89" w:rsidP="00C8456D">
      <w:pPr>
        <w:autoSpaceDE w:val="0"/>
        <w:autoSpaceDN w:val="0"/>
        <w:adjustRightInd w:val="0"/>
        <w:spacing w:line="264" w:lineRule="auto"/>
        <w:jc w:val="center"/>
        <w:rPr>
          <w:color w:val="000000" w:themeColor="text1"/>
          <w:sz w:val="28"/>
          <w:szCs w:val="28"/>
        </w:rPr>
      </w:pPr>
      <w:r w:rsidRPr="00C0566E">
        <w:rPr>
          <w:color w:val="000000" w:themeColor="text1"/>
          <w:sz w:val="28"/>
          <w:szCs w:val="28"/>
        </w:rPr>
        <w:t>на территории городского  округа Лыткарино Московской области</w:t>
      </w:r>
    </w:p>
    <w:p w:rsidR="00AC2C89" w:rsidRPr="00C0566E" w:rsidRDefault="00AC2C89" w:rsidP="00C8456D">
      <w:pPr>
        <w:autoSpaceDE w:val="0"/>
        <w:autoSpaceDN w:val="0"/>
        <w:adjustRightInd w:val="0"/>
        <w:spacing w:line="264" w:lineRule="auto"/>
        <w:jc w:val="center"/>
        <w:rPr>
          <w:color w:val="000000" w:themeColor="text1"/>
          <w:sz w:val="28"/>
          <w:szCs w:val="28"/>
        </w:rPr>
      </w:pPr>
    </w:p>
    <w:p w:rsidR="00AC2C89" w:rsidRPr="00C8456D" w:rsidRDefault="00AC2C89" w:rsidP="00AC2C89">
      <w:pPr>
        <w:pStyle w:val="af"/>
        <w:tabs>
          <w:tab w:val="left" w:pos="0"/>
          <w:tab w:val="left" w:pos="142"/>
        </w:tabs>
        <w:autoSpaceDE w:val="0"/>
        <w:autoSpaceDN w:val="0"/>
        <w:adjustRightInd w:val="0"/>
        <w:spacing w:line="264" w:lineRule="auto"/>
        <w:ind w:left="0"/>
        <w:jc w:val="center"/>
        <w:rPr>
          <w:color w:val="000000" w:themeColor="text1"/>
          <w:sz w:val="28"/>
          <w:szCs w:val="28"/>
        </w:rPr>
      </w:pPr>
      <w:r w:rsidRPr="00C8456D">
        <w:rPr>
          <w:color w:val="000000" w:themeColor="text1"/>
          <w:sz w:val="28"/>
          <w:szCs w:val="28"/>
        </w:rPr>
        <w:t>1. Общие положения</w:t>
      </w:r>
    </w:p>
    <w:p w:rsidR="00AC2C89" w:rsidRPr="00C8456D" w:rsidRDefault="00AC2C89" w:rsidP="00AC2C89">
      <w:pPr>
        <w:pStyle w:val="ConsPlusNormal"/>
        <w:spacing w:line="264" w:lineRule="auto"/>
        <w:jc w:val="both"/>
        <w:rPr>
          <w:color w:val="000000" w:themeColor="text1"/>
          <w:sz w:val="28"/>
          <w:szCs w:val="28"/>
        </w:rPr>
      </w:pP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1.1. Настоящее Положение устанавливает порядок организации и осуществления муниципального контроля за исполнением едино</w:t>
      </w:r>
      <w:r>
        <w:rPr>
          <w:color w:val="000000" w:themeColor="text1"/>
          <w:sz w:val="28"/>
          <w:szCs w:val="28"/>
        </w:rPr>
        <w:t xml:space="preserve">й теплоснабжающей организацией </w:t>
      </w:r>
      <w:r w:rsidRPr="00C0566E">
        <w:rPr>
          <w:color w:val="000000" w:themeColor="text1"/>
          <w:sz w:val="28"/>
          <w:szCs w:val="28"/>
        </w:rPr>
        <w:t>обязательств по строительству, реконструкции и (или) модернизации объектов теплоснаб</w:t>
      </w:r>
      <w:r>
        <w:rPr>
          <w:color w:val="000000" w:themeColor="text1"/>
          <w:sz w:val="28"/>
          <w:szCs w:val="28"/>
        </w:rPr>
        <w:t xml:space="preserve">жения на территории городского </w:t>
      </w:r>
      <w:r w:rsidRPr="00C0566E">
        <w:rPr>
          <w:color w:val="000000" w:themeColor="text1"/>
          <w:sz w:val="28"/>
          <w:szCs w:val="28"/>
        </w:rPr>
        <w:t xml:space="preserve">округа Лыткарино Московской области (далее - муниципальный контроль). </w:t>
      </w:r>
    </w:p>
    <w:p w:rsidR="00AC2C89" w:rsidRPr="00C0566E" w:rsidRDefault="00AC2C89" w:rsidP="00AC2C89">
      <w:pPr>
        <w:autoSpaceDE w:val="0"/>
        <w:autoSpaceDN w:val="0"/>
        <w:adjustRightInd w:val="0"/>
        <w:spacing w:line="264" w:lineRule="auto"/>
        <w:jc w:val="both"/>
        <w:rPr>
          <w:color w:val="000000" w:themeColor="text1"/>
          <w:sz w:val="28"/>
        </w:rPr>
      </w:pPr>
      <w:r w:rsidRPr="00C0566E">
        <w:rPr>
          <w:color w:val="000000" w:themeColor="text1"/>
          <w:sz w:val="28"/>
        </w:rPr>
        <w:tab/>
        <w:t>1.2. Все термины и понятия в настоящем Положении используются в значении, установленном</w:t>
      </w:r>
      <w:r>
        <w:rPr>
          <w:color w:val="000000" w:themeColor="text1"/>
          <w:sz w:val="28"/>
        </w:rPr>
        <w:t xml:space="preserve"> </w:t>
      </w:r>
      <w:r w:rsidRPr="00C0566E">
        <w:rPr>
          <w:color w:val="000000" w:themeColor="text1"/>
          <w:sz w:val="28"/>
        </w:rPr>
        <w:t>Федеральным законом от 31.07.2020 № 248-ФЗ «О государственном контроле (надзоре) и муниципальном контроле в Российской Федерации» (далее – Федеральный закон № 248-ФЗ),</w:t>
      </w:r>
      <w:r w:rsidRPr="00C0566E">
        <w:rPr>
          <w:color w:val="000000" w:themeColor="text1"/>
          <w:spacing w:val="2"/>
          <w:sz w:val="28"/>
          <w:szCs w:val="28"/>
        </w:rPr>
        <w:t xml:space="preserve"> Федеральным законом от </w:t>
      </w:r>
      <w:r w:rsidRPr="00C0566E">
        <w:rPr>
          <w:rFonts w:eastAsiaTheme="minorHAnsi"/>
          <w:color w:val="000000" w:themeColor="text1"/>
          <w:sz w:val="28"/>
          <w:szCs w:val="28"/>
          <w:lang w:eastAsia="en-US"/>
        </w:rPr>
        <w:t>27.07.2010 № 190-ФЗ «О теплоснабжении»</w:t>
      </w:r>
      <w:r w:rsidRPr="00C0566E">
        <w:rPr>
          <w:color w:val="000000" w:themeColor="text1"/>
          <w:sz w:val="28"/>
        </w:rPr>
        <w:t xml:space="preserve"> </w:t>
      </w:r>
      <w:r w:rsidRPr="00C0566E">
        <w:rPr>
          <w:color w:val="000000" w:themeColor="text1"/>
          <w:spacing w:val="2"/>
          <w:sz w:val="28"/>
          <w:szCs w:val="28"/>
        </w:rPr>
        <w:t>(далее – Федеральный закон № 190-ФЗ).</w:t>
      </w:r>
    </w:p>
    <w:p w:rsidR="00AC2C89" w:rsidRPr="00C0566E" w:rsidRDefault="00AC2C89" w:rsidP="00AC2C89">
      <w:pPr>
        <w:autoSpaceDE w:val="0"/>
        <w:autoSpaceDN w:val="0"/>
        <w:adjustRightInd w:val="0"/>
        <w:spacing w:line="264" w:lineRule="auto"/>
        <w:jc w:val="both"/>
        <w:rPr>
          <w:rFonts w:eastAsiaTheme="minorHAnsi"/>
          <w:color w:val="000000" w:themeColor="text1"/>
          <w:sz w:val="28"/>
          <w:szCs w:val="28"/>
          <w:lang w:eastAsia="en-US"/>
        </w:rPr>
      </w:pPr>
      <w:r w:rsidRPr="00C0566E">
        <w:rPr>
          <w:color w:val="000000" w:themeColor="text1"/>
          <w:sz w:val="28"/>
        </w:rPr>
        <w:tab/>
        <w:t xml:space="preserve">1.3. </w:t>
      </w:r>
      <w:r w:rsidRPr="00C0566E">
        <w:rPr>
          <w:rFonts w:eastAsiaTheme="minorHAnsi"/>
          <w:color w:val="000000" w:themeColor="text1"/>
          <w:sz w:val="28"/>
          <w:szCs w:val="28"/>
          <w:lang w:eastAsia="en-US"/>
        </w:rPr>
        <w:t>Предметом муниципального контроля является соблюдение единой теплоснабжающей организацией (далее – контролируемое лицо)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 190-ФЗ и принятых в соответствии с ним иных нормативных правовых актов, в том числе соответствие таких реализуемых мероприятий схеме теплоснабжения (далее – обязательные требования).</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1.4. Целью муниципального контроля является предупреждение, выявление и пресечение нарушений контролируемым лицом обязательных требований.</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1.5. Объектами муниципального контроля (далее - объект контроля) являются:</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1) объекты теплоснабжения;</w:t>
      </w:r>
    </w:p>
    <w:p w:rsidR="00AC2C89" w:rsidRPr="00C0566E" w:rsidRDefault="00AC2C89" w:rsidP="00AC2C89">
      <w:pPr>
        <w:pStyle w:val="ConsPlusNormal"/>
        <w:spacing w:line="264" w:lineRule="auto"/>
        <w:ind w:firstLine="539"/>
        <w:jc w:val="both"/>
        <w:rPr>
          <w:rFonts w:eastAsiaTheme="minorHAnsi"/>
          <w:color w:val="000000" w:themeColor="text1"/>
          <w:sz w:val="28"/>
          <w:szCs w:val="28"/>
          <w:lang w:eastAsia="en-US"/>
        </w:rPr>
      </w:pPr>
      <w:r w:rsidRPr="00C0566E">
        <w:rPr>
          <w:color w:val="000000" w:themeColor="text1"/>
          <w:sz w:val="28"/>
          <w:szCs w:val="28"/>
        </w:rPr>
        <w:t xml:space="preserve">2) </w:t>
      </w:r>
      <w:r w:rsidRPr="00C0566E">
        <w:rPr>
          <w:color w:val="000000" w:themeColor="text1"/>
          <w:sz w:val="28"/>
        </w:rPr>
        <w:t xml:space="preserve">деятельность, действия (бездействие) контролируемого лица, в рамках которой должны соблюдаться обязательные требования, </w:t>
      </w:r>
      <w:r w:rsidRPr="00C0566E">
        <w:rPr>
          <w:rFonts w:eastAsiaTheme="minorHAnsi"/>
          <w:color w:val="000000" w:themeColor="text1"/>
          <w:sz w:val="28"/>
          <w:szCs w:val="28"/>
          <w:lang w:eastAsia="en-US"/>
        </w:rPr>
        <w:t xml:space="preserve">в процессе реализации им мероприятий по строительству, реконструкции и (или) модернизации объектов теплоснабжения, необходимых для развития, </w:t>
      </w:r>
      <w:r w:rsidRPr="00C0566E">
        <w:rPr>
          <w:rFonts w:eastAsiaTheme="minorHAnsi"/>
          <w:color w:val="000000" w:themeColor="text1"/>
          <w:sz w:val="28"/>
          <w:szCs w:val="28"/>
          <w:lang w:eastAsia="en-US"/>
        </w:rPr>
        <w:lastRenderedPageBreak/>
        <w:t>обеспечения надежности и определенных для него в схеме теплоснабжения;</w:t>
      </w:r>
    </w:p>
    <w:p w:rsidR="00AC2C89" w:rsidRPr="00C0566E" w:rsidRDefault="00AC2C89" w:rsidP="00AC2C89">
      <w:pPr>
        <w:pStyle w:val="ConsPlusNormal"/>
        <w:spacing w:line="264" w:lineRule="auto"/>
        <w:ind w:firstLine="539"/>
        <w:jc w:val="both"/>
        <w:rPr>
          <w:rFonts w:eastAsiaTheme="minorHAnsi"/>
          <w:color w:val="000000" w:themeColor="text1"/>
          <w:sz w:val="28"/>
          <w:szCs w:val="28"/>
          <w:lang w:eastAsia="en-US"/>
        </w:rPr>
      </w:pPr>
      <w:r w:rsidRPr="00C0566E">
        <w:rPr>
          <w:rFonts w:eastAsiaTheme="minorHAnsi"/>
          <w:color w:val="000000" w:themeColor="text1"/>
          <w:sz w:val="28"/>
          <w:szCs w:val="28"/>
          <w:lang w:eastAsia="en-US"/>
        </w:rPr>
        <w:t xml:space="preserve">3) </w:t>
      </w:r>
      <w:r w:rsidRPr="00C0566E">
        <w:rPr>
          <w:color w:val="000000" w:themeColor="text1"/>
          <w:sz w:val="28"/>
        </w:rPr>
        <w:t>результаты деятельности контролируемого лица, в том числе работы и услуги, к которым предъявляются обязательные требования,</w:t>
      </w:r>
      <w:r w:rsidRPr="00C0566E">
        <w:rPr>
          <w:rFonts w:eastAsiaTheme="minorHAnsi"/>
          <w:color w:val="000000" w:themeColor="text1"/>
          <w:sz w:val="28"/>
          <w:szCs w:val="28"/>
          <w:lang w:eastAsia="en-US"/>
        </w:rPr>
        <w:t xml:space="preserve"> полученные в процессе реализации им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него в схеме теплоснабжения.</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rPr>
        <w:t xml:space="preserve">1.6. </w:t>
      </w:r>
      <w:r w:rsidRPr="00C0566E">
        <w:rPr>
          <w:color w:val="000000" w:themeColor="text1"/>
          <w:sz w:val="28"/>
          <w:szCs w:val="28"/>
        </w:rPr>
        <w:t>К отношениям, связанным с осуществлением муниципального контроля, применяются  положения  Федерального  закон</w:t>
      </w:r>
      <w:r w:rsidR="00640E95">
        <w:rPr>
          <w:color w:val="000000" w:themeColor="text1"/>
          <w:sz w:val="28"/>
          <w:szCs w:val="28"/>
        </w:rPr>
        <w:t xml:space="preserve">а № 248-ФЗ, </w:t>
      </w:r>
      <w:r w:rsidRPr="00C0566E">
        <w:rPr>
          <w:color w:val="000000" w:themeColor="text1"/>
          <w:sz w:val="28"/>
          <w:szCs w:val="28"/>
        </w:rPr>
        <w:t xml:space="preserve">Федерального закона № 190-ФЗ. </w:t>
      </w:r>
    </w:p>
    <w:p w:rsidR="00AC2C89" w:rsidRPr="00C0566E" w:rsidRDefault="00AC2C89" w:rsidP="00AC2C89">
      <w:pPr>
        <w:pStyle w:val="ConsPlusNormal"/>
        <w:spacing w:line="264" w:lineRule="auto"/>
        <w:ind w:firstLine="539"/>
        <w:jc w:val="both"/>
        <w:rPr>
          <w:color w:val="000000" w:themeColor="text1"/>
          <w:sz w:val="28"/>
        </w:rPr>
      </w:pPr>
      <w:r w:rsidRPr="00C0566E">
        <w:rPr>
          <w:color w:val="000000" w:themeColor="text1"/>
          <w:sz w:val="28"/>
          <w:szCs w:val="28"/>
        </w:rPr>
        <w:t xml:space="preserve">1.7. Орган муниципального контроля </w:t>
      </w:r>
      <w:r w:rsidRPr="00C0566E">
        <w:rPr>
          <w:color w:val="000000" w:themeColor="text1"/>
          <w:sz w:val="28"/>
        </w:rPr>
        <w:t xml:space="preserve"> обеспечивает учет объектов контроля в информационных системах, создаваемых в соответствии с положениями статьи 17 Федерального закона № 248-ФЗ.</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rPr>
        <w:t xml:space="preserve">1.8. </w:t>
      </w:r>
      <w:r w:rsidRPr="00C0566E">
        <w:rPr>
          <w:color w:val="000000" w:themeColor="text1"/>
          <w:sz w:val="28"/>
          <w:szCs w:val="28"/>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C2C89" w:rsidRPr="00F41D3D" w:rsidRDefault="00AC2C89" w:rsidP="00AC2C89">
      <w:pPr>
        <w:spacing w:line="264" w:lineRule="auto"/>
        <w:ind w:firstLine="709"/>
        <w:jc w:val="both"/>
        <w:rPr>
          <w:color w:val="000000" w:themeColor="text1"/>
          <w:sz w:val="16"/>
          <w:szCs w:val="16"/>
        </w:rPr>
      </w:pPr>
    </w:p>
    <w:p w:rsidR="00AC2C89" w:rsidRPr="00C0566E" w:rsidRDefault="00AC2C89" w:rsidP="00AC2C89">
      <w:pPr>
        <w:pStyle w:val="af"/>
        <w:tabs>
          <w:tab w:val="left" w:pos="1134"/>
        </w:tabs>
        <w:spacing w:line="264" w:lineRule="auto"/>
        <w:ind w:left="0" w:firstLine="709"/>
        <w:jc w:val="center"/>
        <w:rPr>
          <w:color w:val="000000" w:themeColor="text1"/>
          <w:sz w:val="28"/>
          <w:szCs w:val="28"/>
        </w:rPr>
      </w:pPr>
      <w:r w:rsidRPr="00C0566E">
        <w:rPr>
          <w:color w:val="000000" w:themeColor="text1"/>
          <w:sz w:val="28"/>
          <w:szCs w:val="28"/>
        </w:rPr>
        <w:t xml:space="preserve">2. Контрольный орган, осуществляющий </w:t>
      </w:r>
    </w:p>
    <w:p w:rsidR="00AC2C89" w:rsidRPr="00C0566E" w:rsidRDefault="00AC2C89" w:rsidP="00AC2C89">
      <w:pPr>
        <w:pStyle w:val="af"/>
        <w:tabs>
          <w:tab w:val="left" w:pos="1134"/>
        </w:tabs>
        <w:spacing w:line="264" w:lineRule="auto"/>
        <w:ind w:left="0" w:firstLine="709"/>
        <w:jc w:val="center"/>
        <w:rPr>
          <w:color w:val="000000" w:themeColor="text1"/>
          <w:sz w:val="28"/>
          <w:szCs w:val="28"/>
        </w:rPr>
      </w:pPr>
      <w:r w:rsidRPr="00C0566E">
        <w:rPr>
          <w:color w:val="000000" w:themeColor="text1"/>
          <w:sz w:val="28"/>
          <w:szCs w:val="28"/>
        </w:rPr>
        <w:t>муниципальный контроль</w:t>
      </w:r>
    </w:p>
    <w:p w:rsidR="00AC2C89" w:rsidRPr="00C0566E" w:rsidRDefault="00AC2C89" w:rsidP="00AC2C89">
      <w:pPr>
        <w:pStyle w:val="af"/>
        <w:tabs>
          <w:tab w:val="left" w:pos="1134"/>
        </w:tabs>
        <w:spacing w:line="264" w:lineRule="auto"/>
        <w:ind w:left="0" w:firstLine="709"/>
        <w:jc w:val="both"/>
        <w:rPr>
          <w:color w:val="000000" w:themeColor="text1"/>
          <w:sz w:val="28"/>
          <w:szCs w:val="28"/>
        </w:rPr>
      </w:pPr>
    </w:p>
    <w:p w:rsidR="00AC2C89" w:rsidRPr="00C0566E" w:rsidRDefault="00AC2C89" w:rsidP="00AC2C89">
      <w:pPr>
        <w:pStyle w:val="af"/>
        <w:tabs>
          <w:tab w:val="left" w:pos="1134"/>
        </w:tabs>
        <w:spacing w:line="264" w:lineRule="auto"/>
        <w:ind w:left="0" w:firstLine="567"/>
        <w:jc w:val="both"/>
        <w:rPr>
          <w:color w:val="000000" w:themeColor="text1"/>
          <w:sz w:val="28"/>
          <w:szCs w:val="28"/>
        </w:rPr>
      </w:pPr>
      <w:r w:rsidRPr="00C0566E">
        <w:rPr>
          <w:color w:val="000000" w:themeColor="text1"/>
          <w:sz w:val="28"/>
          <w:szCs w:val="28"/>
        </w:rPr>
        <w:t>2.1. Контрольным органом, уполномоченным на осуществление муниципального контроля, является Администрация городского округа Лыткарино в лице Управления жилищно-коммунального хозяйства и развития городской инфраструктуры города Лыткарино (далее – орган муниципального контроля, Управление).</w:t>
      </w:r>
    </w:p>
    <w:p w:rsidR="00AC2C89" w:rsidRPr="00C0566E" w:rsidRDefault="00AC2C89" w:rsidP="00AC2C89">
      <w:pPr>
        <w:spacing w:line="264" w:lineRule="auto"/>
        <w:ind w:firstLine="709"/>
        <w:jc w:val="both"/>
        <w:rPr>
          <w:color w:val="000000" w:themeColor="text1"/>
          <w:sz w:val="28"/>
          <w:szCs w:val="28"/>
        </w:rPr>
      </w:pPr>
      <w:r w:rsidRPr="00C0566E">
        <w:rPr>
          <w:color w:val="000000" w:themeColor="text1"/>
          <w:sz w:val="28"/>
          <w:szCs w:val="28"/>
        </w:rPr>
        <w:t>2.2. От имени органа муниципального контроля   контроль вправе осуществлять следующие должностные лица:</w:t>
      </w:r>
    </w:p>
    <w:p w:rsidR="00AC2C89" w:rsidRPr="00C0566E" w:rsidRDefault="00AC2C89" w:rsidP="00AC2C89">
      <w:pPr>
        <w:spacing w:line="264" w:lineRule="auto"/>
        <w:ind w:firstLine="709"/>
        <w:jc w:val="both"/>
        <w:rPr>
          <w:color w:val="000000" w:themeColor="text1"/>
          <w:sz w:val="28"/>
          <w:szCs w:val="28"/>
        </w:rPr>
      </w:pPr>
      <w:r w:rsidRPr="00C0566E">
        <w:rPr>
          <w:color w:val="000000" w:themeColor="text1"/>
          <w:sz w:val="28"/>
          <w:szCs w:val="28"/>
        </w:rPr>
        <w:t>1) начальник, заместитель начальника Управления;</w:t>
      </w:r>
    </w:p>
    <w:p w:rsidR="00AC2C89" w:rsidRPr="00C0566E" w:rsidRDefault="00AC2C89" w:rsidP="00AC2C89">
      <w:pPr>
        <w:spacing w:line="264" w:lineRule="auto"/>
        <w:ind w:firstLine="709"/>
        <w:jc w:val="both"/>
        <w:rPr>
          <w:color w:val="000000" w:themeColor="text1"/>
          <w:sz w:val="28"/>
          <w:szCs w:val="28"/>
        </w:rPr>
      </w:pPr>
      <w:r w:rsidRPr="00C0566E">
        <w:rPr>
          <w:color w:val="000000" w:themeColor="text1"/>
          <w:sz w:val="28"/>
          <w:szCs w:val="28"/>
        </w:rPr>
        <w:t>2) должностное лицо Управления,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также  – инспектор).</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2.3. Начальник Управления является лицом, уполномоченным принимать решения о проведении профилактического мероприятия или контрольного мероприятия.</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2.4. Инспекторы, уполномоченные на проведение конкретных профилактического мероприятия или контрольного мероприятия, определяются решением начальника Управления о проведении профилактического мероприятия или контрольного мероприятия.</w:t>
      </w:r>
    </w:p>
    <w:p w:rsidR="00AC2C89" w:rsidRPr="00C0566E" w:rsidRDefault="00AC2C89" w:rsidP="00AC2C89">
      <w:pPr>
        <w:autoSpaceDE w:val="0"/>
        <w:autoSpaceDN w:val="0"/>
        <w:adjustRightInd w:val="0"/>
        <w:spacing w:line="264" w:lineRule="auto"/>
        <w:jc w:val="both"/>
        <w:rPr>
          <w:color w:val="000000" w:themeColor="text1"/>
          <w:sz w:val="28"/>
        </w:rPr>
      </w:pPr>
      <w:r w:rsidRPr="00C0566E">
        <w:rPr>
          <w:color w:val="000000" w:themeColor="text1"/>
          <w:sz w:val="28"/>
          <w:szCs w:val="28"/>
        </w:rPr>
        <w:tab/>
        <w:t xml:space="preserve">2.5. Должностные лица органа муниципального контроля осуществляют свои  права  и обязанности  в соответствии с положениями  </w:t>
      </w:r>
      <w:r w:rsidRPr="00C0566E">
        <w:rPr>
          <w:color w:val="000000" w:themeColor="text1"/>
          <w:sz w:val="28"/>
        </w:rPr>
        <w:t>Федерального закона № 248-ФЗ.</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rPr>
        <w:lastRenderedPageBreak/>
        <w:tab/>
        <w:t>2.6. П</w:t>
      </w:r>
      <w:r w:rsidRPr="00C0566E">
        <w:rPr>
          <w:color w:val="000000" w:themeColor="text1"/>
          <w:sz w:val="28"/>
          <w:szCs w:val="28"/>
        </w:rPr>
        <w:t>ри организации и осуществлении муниципального контроля орган муниципального контроля и его должностные лица взаимодействует с иными органами государственной власти и органами местного самоуправления.</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2.7. Должностные лица органа муниципального контроля используют бланки  документов с гербом городского округа Лыткарино Московской области, служебные удостоверения установленного образца.</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r>
    </w:p>
    <w:p w:rsidR="00AC2C89" w:rsidRPr="00C8456D" w:rsidRDefault="00AC2C89" w:rsidP="00AC2C89">
      <w:pPr>
        <w:spacing w:line="264" w:lineRule="auto"/>
        <w:jc w:val="center"/>
        <w:rPr>
          <w:color w:val="000000" w:themeColor="text1"/>
          <w:sz w:val="28"/>
          <w:szCs w:val="28"/>
        </w:rPr>
      </w:pPr>
      <w:r w:rsidRPr="00C8456D">
        <w:rPr>
          <w:color w:val="000000" w:themeColor="text1"/>
          <w:sz w:val="28"/>
          <w:szCs w:val="28"/>
        </w:rPr>
        <w:t xml:space="preserve">3. Управление рисками причинения вреда (ущерба) охраняемым законом ценностям при осуществлении муниципального контроля </w:t>
      </w:r>
    </w:p>
    <w:p w:rsidR="00AC2C89" w:rsidRPr="00C0566E" w:rsidRDefault="00AC2C89" w:rsidP="00AC2C89">
      <w:pPr>
        <w:pStyle w:val="af"/>
        <w:spacing w:line="264" w:lineRule="auto"/>
        <w:ind w:left="714"/>
        <w:rPr>
          <w:b/>
          <w:color w:val="000000" w:themeColor="text1"/>
        </w:rPr>
      </w:pP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3.1. Муниципальный контроль осуществляется на основе управления рисками причинения вреда (ущерба) охраняемым законом ценностям.</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3.2.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контроля</w:t>
      </w:r>
      <w:r w:rsidRPr="00C0566E">
        <w:rPr>
          <w:i/>
          <w:color w:val="000000" w:themeColor="text1"/>
          <w:sz w:val="28"/>
          <w:szCs w:val="28"/>
        </w:rPr>
        <w:t xml:space="preserve"> </w:t>
      </w:r>
      <w:r w:rsidRPr="00C0566E">
        <w:rPr>
          <w:color w:val="000000" w:themeColor="text1"/>
          <w:sz w:val="28"/>
          <w:szCs w:val="28"/>
        </w:rPr>
        <w:t>подлежат отнесению к одной из категорий риска причинения вреда (ущерба) (далее – категория риска):</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1) высокий риск;</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2) средний риск;</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3) низкий риск.</w:t>
      </w:r>
    </w:p>
    <w:p w:rsidR="00AC2C89" w:rsidRPr="00C0566E" w:rsidRDefault="00AC2C89" w:rsidP="00AC2C89">
      <w:pPr>
        <w:pStyle w:val="af"/>
        <w:tabs>
          <w:tab w:val="left" w:pos="1134"/>
        </w:tabs>
        <w:spacing w:line="264" w:lineRule="auto"/>
        <w:ind w:left="0" w:firstLine="567"/>
        <w:jc w:val="both"/>
        <w:rPr>
          <w:color w:val="000000" w:themeColor="text1"/>
          <w:sz w:val="28"/>
          <w:szCs w:val="28"/>
        </w:rPr>
      </w:pPr>
      <w:bookmarkStart w:id="1" w:name="Par74"/>
      <w:bookmarkStart w:id="2" w:name="Par90"/>
      <w:bookmarkEnd w:id="1"/>
      <w:bookmarkEnd w:id="2"/>
      <w:r w:rsidRPr="00C0566E">
        <w:rPr>
          <w:color w:val="000000" w:themeColor="text1"/>
          <w:sz w:val="28"/>
          <w:szCs w:val="28"/>
        </w:rPr>
        <w:t xml:space="preserve">3.3. </w:t>
      </w:r>
      <w:r w:rsidRPr="00C0566E">
        <w:rPr>
          <w:color w:val="000000" w:themeColor="text1"/>
          <w:sz w:val="28"/>
        </w:rPr>
        <w:t>Отнесение объектов контроля к одной из категорий риска осуществляется Управлением</w:t>
      </w:r>
      <w:r w:rsidRPr="00C0566E">
        <w:rPr>
          <w:color w:val="000000" w:themeColor="text1"/>
          <w:sz w:val="28"/>
          <w:szCs w:val="28"/>
        </w:rPr>
        <w:t xml:space="preserve"> ежегодно в соответствии с критериями отнесения объектов контроля к определенной категории риска:</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1)  категория высокого риска:</w:t>
      </w:r>
    </w:p>
    <w:p w:rsidR="00AC2C89" w:rsidRPr="00640E95"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 xml:space="preserve">на дату  принятия решения об </w:t>
      </w:r>
      <w:r w:rsidRPr="00640E95">
        <w:rPr>
          <w:color w:val="000000" w:themeColor="text1"/>
          <w:sz w:val="28"/>
          <w:szCs w:val="28"/>
        </w:rPr>
        <w:t>отнесении  деятельности контролируемого лица к категории риска, имеется неисполненное</w:t>
      </w:r>
      <w:r w:rsidRPr="00C0566E">
        <w:rPr>
          <w:color w:val="000000" w:themeColor="text1"/>
          <w:sz w:val="28"/>
          <w:szCs w:val="28"/>
        </w:rPr>
        <w:t xml:space="preserve"> в установленный срок предписание органа муниципального </w:t>
      </w:r>
      <w:r w:rsidRPr="00640E95">
        <w:rPr>
          <w:color w:val="000000" w:themeColor="text1"/>
          <w:sz w:val="28"/>
          <w:szCs w:val="28"/>
        </w:rPr>
        <w:t xml:space="preserve">контроля об устранении выявленных нарушений обязательных требований; </w:t>
      </w:r>
    </w:p>
    <w:p w:rsidR="00AC2C89" w:rsidRPr="00640E95" w:rsidRDefault="00AC2C89" w:rsidP="00AC2C89">
      <w:pPr>
        <w:spacing w:line="264" w:lineRule="auto"/>
        <w:ind w:firstLine="709"/>
        <w:jc w:val="both"/>
        <w:rPr>
          <w:color w:val="000000" w:themeColor="text1"/>
          <w:sz w:val="28"/>
          <w:szCs w:val="28"/>
        </w:rPr>
      </w:pPr>
      <w:proofErr w:type="gramStart"/>
      <w:r w:rsidRPr="00640E95">
        <w:rPr>
          <w:color w:val="000000" w:themeColor="text1"/>
          <w:sz w:val="28"/>
          <w:szCs w:val="28"/>
        </w:rPr>
        <w:t>рост</w:t>
      </w:r>
      <w:proofErr w:type="gramEnd"/>
      <w:r w:rsidRPr="00640E95">
        <w:rPr>
          <w:color w:val="000000" w:themeColor="text1"/>
          <w:sz w:val="28"/>
          <w:szCs w:val="28"/>
        </w:rPr>
        <w:t xml:space="preserve"> числа аварий на объектах теплоснабжения за один год, предшествующий дате принятия решения об отнесении результатов деятельности контролируемого лица к категории риска, в сравнении с предыдущим аналогичным периодом;</w:t>
      </w:r>
    </w:p>
    <w:p w:rsidR="00AC2C89" w:rsidRPr="00640E95" w:rsidRDefault="00AC2C89" w:rsidP="00AC2C89">
      <w:pPr>
        <w:spacing w:line="264" w:lineRule="auto"/>
        <w:ind w:firstLine="709"/>
        <w:jc w:val="both"/>
        <w:rPr>
          <w:color w:val="000000" w:themeColor="text1"/>
          <w:sz w:val="28"/>
          <w:szCs w:val="28"/>
        </w:rPr>
      </w:pPr>
      <w:r w:rsidRPr="00640E95">
        <w:rPr>
          <w:color w:val="000000" w:themeColor="text1"/>
          <w:sz w:val="28"/>
          <w:szCs w:val="28"/>
        </w:rPr>
        <w:t xml:space="preserve">три и более аварии на объекте теплоснабжения за один год,  предшествующий дате принятия решения об отнесении объекта теплоснабжения к категории риска;   </w:t>
      </w:r>
    </w:p>
    <w:p w:rsidR="00AC2C89" w:rsidRPr="00640E95" w:rsidRDefault="00AC2C89" w:rsidP="00AC2C89">
      <w:pPr>
        <w:spacing w:line="264" w:lineRule="auto"/>
        <w:ind w:firstLine="709"/>
        <w:jc w:val="both"/>
        <w:rPr>
          <w:color w:val="000000" w:themeColor="text1"/>
          <w:sz w:val="28"/>
          <w:szCs w:val="28"/>
        </w:rPr>
      </w:pPr>
      <w:r w:rsidRPr="00640E95">
        <w:rPr>
          <w:color w:val="000000" w:themeColor="text1"/>
          <w:sz w:val="28"/>
          <w:szCs w:val="28"/>
        </w:rPr>
        <w:t>2) категория среднего риска:</w:t>
      </w:r>
    </w:p>
    <w:p w:rsidR="00AC2C89" w:rsidRPr="00640E95" w:rsidRDefault="00AC2C89" w:rsidP="00AC2C89">
      <w:pPr>
        <w:autoSpaceDE w:val="0"/>
        <w:autoSpaceDN w:val="0"/>
        <w:adjustRightInd w:val="0"/>
        <w:spacing w:line="264" w:lineRule="auto"/>
        <w:jc w:val="both"/>
        <w:rPr>
          <w:color w:val="000000" w:themeColor="text1"/>
          <w:sz w:val="28"/>
          <w:szCs w:val="28"/>
        </w:rPr>
      </w:pPr>
      <w:r w:rsidRPr="00640E95">
        <w:rPr>
          <w:color w:val="000000" w:themeColor="text1"/>
          <w:sz w:val="28"/>
          <w:szCs w:val="28"/>
        </w:rPr>
        <w:tab/>
        <w:t>в течение одного года, предшествующего дате принятия решения об отнесении деятельности контролируемого лица к категории риска, указанное лицо  один и более раз нарушало  условия соглашения об исполнении схемы теплоснабжения;</w:t>
      </w:r>
    </w:p>
    <w:p w:rsidR="00AC2C89" w:rsidRPr="00640E95" w:rsidRDefault="00AC2C89" w:rsidP="00AC2C89">
      <w:pPr>
        <w:spacing w:line="264" w:lineRule="auto"/>
        <w:ind w:firstLine="709"/>
        <w:jc w:val="both"/>
        <w:rPr>
          <w:color w:val="000000" w:themeColor="text1"/>
          <w:sz w:val="28"/>
          <w:szCs w:val="28"/>
        </w:rPr>
      </w:pPr>
      <w:proofErr w:type="gramStart"/>
      <w:r w:rsidRPr="00640E95">
        <w:rPr>
          <w:color w:val="000000" w:themeColor="text1"/>
          <w:sz w:val="28"/>
          <w:szCs w:val="28"/>
        </w:rPr>
        <w:t>отсутствие</w:t>
      </w:r>
      <w:proofErr w:type="gramEnd"/>
      <w:r w:rsidRPr="00640E95">
        <w:rPr>
          <w:color w:val="000000" w:themeColor="text1"/>
          <w:sz w:val="28"/>
          <w:szCs w:val="28"/>
        </w:rPr>
        <w:t xml:space="preserve"> положительной динамики по снижению числа аварий на объектах теплоснабжения за один год, предшествующий дате принятия решения об отнесении результатов деятельности контролируемого лица к категории риска,   в сравнении с предыдущим аналогичным периодом;</w:t>
      </w:r>
    </w:p>
    <w:p w:rsidR="00AC2C89" w:rsidRPr="00640E95" w:rsidRDefault="00AC2C89" w:rsidP="00AC2C89">
      <w:pPr>
        <w:spacing w:line="264" w:lineRule="auto"/>
        <w:ind w:firstLine="709"/>
        <w:jc w:val="both"/>
        <w:rPr>
          <w:color w:val="000000" w:themeColor="text1"/>
          <w:sz w:val="28"/>
          <w:szCs w:val="28"/>
        </w:rPr>
      </w:pPr>
      <w:r w:rsidRPr="00640E95">
        <w:rPr>
          <w:color w:val="000000" w:themeColor="text1"/>
          <w:sz w:val="28"/>
          <w:szCs w:val="28"/>
        </w:rPr>
        <w:lastRenderedPageBreak/>
        <w:t xml:space="preserve">менее трех аварий на объекте теплоснабжения за один год,  предшествующий дате принятия решения об отнесении объекта теплоснабжения к категории риска;  </w:t>
      </w:r>
    </w:p>
    <w:p w:rsidR="00AC2C89" w:rsidRPr="00640E95" w:rsidRDefault="00AC2C89" w:rsidP="00AC2C89">
      <w:pPr>
        <w:pStyle w:val="ConsPlusNormal"/>
        <w:spacing w:line="264" w:lineRule="auto"/>
        <w:ind w:firstLine="567"/>
        <w:jc w:val="both"/>
        <w:rPr>
          <w:color w:val="000000" w:themeColor="text1"/>
          <w:sz w:val="28"/>
          <w:szCs w:val="28"/>
        </w:rPr>
      </w:pPr>
      <w:r w:rsidRPr="00640E95">
        <w:rPr>
          <w:color w:val="000000" w:themeColor="text1"/>
          <w:sz w:val="28"/>
          <w:szCs w:val="28"/>
        </w:rPr>
        <w:t>3)  категория низкого риска – объекты контроля, которые не указаны в подпунктах 1-2 настоящего пункта.</w:t>
      </w:r>
    </w:p>
    <w:p w:rsidR="00AC2C89" w:rsidRPr="00640E95" w:rsidRDefault="00AC2C89" w:rsidP="00AC2C89">
      <w:pPr>
        <w:pStyle w:val="ConsPlusNormal"/>
        <w:spacing w:line="264" w:lineRule="auto"/>
        <w:ind w:firstLine="539"/>
        <w:jc w:val="both"/>
        <w:rPr>
          <w:color w:val="000000" w:themeColor="text1"/>
          <w:sz w:val="28"/>
          <w:szCs w:val="28"/>
        </w:rPr>
      </w:pPr>
      <w:r w:rsidRPr="00640E95">
        <w:rPr>
          <w:color w:val="000000" w:themeColor="text1"/>
          <w:sz w:val="28"/>
          <w:szCs w:val="28"/>
        </w:rPr>
        <w:t>3.4. В случае, если объект контроля не отнесен Управлением к определенной категории риска, он считается отнесенным к категории низкого риска.</w:t>
      </w:r>
    </w:p>
    <w:p w:rsidR="00AC2C89" w:rsidRPr="00640E95" w:rsidRDefault="00AC2C89" w:rsidP="00AC2C89">
      <w:pPr>
        <w:autoSpaceDE w:val="0"/>
        <w:autoSpaceDN w:val="0"/>
        <w:adjustRightInd w:val="0"/>
        <w:spacing w:line="264" w:lineRule="auto"/>
        <w:jc w:val="both"/>
        <w:rPr>
          <w:color w:val="000000" w:themeColor="text1"/>
          <w:sz w:val="28"/>
          <w:szCs w:val="28"/>
        </w:rPr>
      </w:pPr>
      <w:r w:rsidRPr="00640E95">
        <w:rPr>
          <w:color w:val="000000" w:themeColor="text1"/>
          <w:sz w:val="28"/>
          <w:szCs w:val="28"/>
        </w:rPr>
        <w:tab/>
        <w:t>3.5. Управление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AC2C89" w:rsidRPr="00640E95" w:rsidRDefault="00AC2C89" w:rsidP="00AC2C89">
      <w:pPr>
        <w:autoSpaceDE w:val="0"/>
        <w:autoSpaceDN w:val="0"/>
        <w:adjustRightInd w:val="0"/>
        <w:spacing w:line="264" w:lineRule="auto"/>
        <w:jc w:val="both"/>
        <w:rPr>
          <w:color w:val="000000" w:themeColor="text1"/>
          <w:sz w:val="28"/>
          <w:szCs w:val="28"/>
        </w:rPr>
      </w:pPr>
      <w:r w:rsidRPr="00640E95">
        <w:rPr>
          <w:color w:val="000000" w:themeColor="text1"/>
          <w:sz w:val="28"/>
          <w:szCs w:val="28"/>
        </w:rPr>
        <w:tab/>
        <w:t>3.6. Сбор, обработка, анализ и учет сведений об объектах контроля в целях их отнесения к категориям риска должны осуществляться Управлением  без взаимодействия с контролируемым лицом.</w:t>
      </w:r>
    </w:p>
    <w:p w:rsidR="00AC2C89" w:rsidRPr="00640E95" w:rsidRDefault="00AC2C89" w:rsidP="00AC2C89">
      <w:pPr>
        <w:autoSpaceDE w:val="0"/>
        <w:autoSpaceDN w:val="0"/>
        <w:adjustRightInd w:val="0"/>
        <w:spacing w:line="264" w:lineRule="auto"/>
        <w:jc w:val="both"/>
        <w:rPr>
          <w:color w:val="000000" w:themeColor="text1"/>
          <w:sz w:val="28"/>
          <w:szCs w:val="28"/>
        </w:rPr>
      </w:pPr>
      <w:r w:rsidRPr="00640E95">
        <w:rPr>
          <w:color w:val="000000" w:themeColor="text1"/>
          <w:sz w:val="28"/>
          <w:szCs w:val="28"/>
        </w:rPr>
        <w:tab/>
        <w:t xml:space="preserve"> 3.7.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по каждому виду контрольных мероприятий для каждой категории риска с учетом следующих положений:</w:t>
      </w:r>
    </w:p>
    <w:p w:rsidR="00AC2C89" w:rsidRPr="00640E95" w:rsidRDefault="00AC2C89" w:rsidP="00AC2C89">
      <w:pPr>
        <w:spacing w:line="264" w:lineRule="auto"/>
        <w:ind w:firstLine="540"/>
        <w:jc w:val="both"/>
        <w:rPr>
          <w:color w:val="000000" w:themeColor="text1"/>
          <w:sz w:val="28"/>
          <w:szCs w:val="28"/>
        </w:rPr>
      </w:pPr>
      <w:r w:rsidRPr="00640E95">
        <w:rPr>
          <w:color w:val="000000" w:themeColor="text1"/>
          <w:sz w:val="28"/>
          <w:szCs w:val="28"/>
        </w:rPr>
        <w:t>1) для объектов контроля, отнесенных к категории высокого риска, периодичность проведения плановых контрольных мероприятий составляет 1 раз в 3 года;</w:t>
      </w:r>
    </w:p>
    <w:p w:rsidR="00AC2C89" w:rsidRPr="00640E95" w:rsidRDefault="00AC2C89" w:rsidP="00AC2C89">
      <w:pPr>
        <w:pStyle w:val="ConsPlusNormal"/>
        <w:spacing w:line="264" w:lineRule="auto"/>
        <w:ind w:firstLine="539"/>
        <w:jc w:val="both"/>
        <w:rPr>
          <w:color w:val="000000" w:themeColor="text1"/>
          <w:sz w:val="28"/>
          <w:szCs w:val="28"/>
        </w:rPr>
      </w:pPr>
      <w:r w:rsidRPr="00640E95">
        <w:rPr>
          <w:color w:val="000000" w:themeColor="text1"/>
          <w:sz w:val="28"/>
          <w:szCs w:val="28"/>
        </w:rPr>
        <w:t>2) для объектов контроля, отнесенных к категории среднего риска, периодичность проведения плановых контрольных мероприятий составляет</w:t>
      </w:r>
      <w:r w:rsidR="00640E95">
        <w:rPr>
          <w:color w:val="000000" w:themeColor="text1"/>
          <w:sz w:val="28"/>
          <w:szCs w:val="28"/>
        </w:rPr>
        <w:t xml:space="preserve"> </w:t>
      </w:r>
      <w:r w:rsidRPr="00640E95">
        <w:rPr>
          <w:color w:val="000000" w:themeColor="text1"/>
          <w:sz w:val="28"/>
          <w:szCs w:val="28"/>
        </w:rPr>
        <w:t>1 раз в 5 лет;</w:t>
      </w:r>
    </w:p>
    <w:p w:rsidR="00AC2C89" w:rsidRPr="00640E95" w:rsidRDefault="00AC2C89" w:rsidP="00AC2C89">
      <w:pPr>
        <w:pStyle w:val="ConsPlusNormal"/>
        <w:spacing w:line="264" w:lineRule="auto"/>
        <w:ind w:firstLine="539"/>
        <w:jc w:val="both"/>
        <w:rPr>
          <w:color w:val="000000" w:themeColor="text1"/>
          <w:sz w:val="28"/>
          <w:szCs w:val="28"/>
        </w:rPr>
      </w:pPr>
      <w:r w:rsidRPr="00640E95">
        <w:rPr>
          <w:color w:val="000000" w:themeColor="text1"/>
          <w:sz w:val="28"/>
          <w:szCs w:val="28"/>
        </w:rPr>
        <w:t>3) в отношении объектов контроля, отнесенных к категории низкого риска, плановые контрольные (надзорные) мероприятия не проводятся.</w:t>
      </w:r>
    </w:p>
    <w:p w:rsidR="00AC2C89" w:rsidRPr="00640E95" w:rsidRDefault="00AC2C89" w:rsidP="00AC2C89">
      <w:pPr>
        <w:pStyle w:val="ConsPlusNormal"/>
        <w:spacing w:line="264" w:lineRule="auto"/>
        <w:ind w:firstLine="539"/>
        <w:jc w:val="both"/>
        <w:rPr>
          <w:color w:val="000000" w:themeColor="text1"/>
          <w:sz w:val="28"/>
          <w:szCs w:val="28"/>
        </w:rPr>
      </w:pPr>
      <w:r w:rsidRPr="00640E95">
        <w:rPr>
          <w:color w:val="000000" w:themeColor="text1"/>
          <w:sz w:val="28"/>
          <w:szCs w:val="28"/>
        </w:rPr>
        <w:t xml:space="preserve">3.8. Управление  ведет перечень объектов контроля, которым присвоены категории риска (далее - перечень объектов контроля). Включение объектов контроля в перечень объектов контроля, внесение изменений в перечень объектов контроля осуществляется в день принятия Управлением соответствующего решения.  </w:t>
      </w:r>
    </w:p>
    <w:p w:rsidR="00AC2C89" w:rsidRPr="00640E95" w:rsidRDefault="00AC2C89" w:rsidP="00AC2C89">
      <w:pPr>
        <w:pStyle w:val="ConsPlusNormal"/>
        <w:spacing w:line="264" w:lineRule="auto"/>
        <w:ind w:firstLine="539"/>
        <w:jc w:val="both"/>
        <w:rPr>
          <w:color w:val="000000" w:themeColor="text1"/>
          <w:sz w:val="28"/>
          <w:szCs w:val="28"/>
        </w:rPr>
      </w:pPr>
      <w:r w:rsidRPr="00640E95">
        <w:rPr>
          <w:color w:val="000000" w:themeColor="text1"/>
          <w:sz w:val="28"/>
          <w:szCs w:val="28"/>
        </w:rPr>
        <w:t>Перечень объектов контроля с указанием категорий риска размещается</w:t>
      </w:r>
      <w:r w:rsidR="00640E95">
        <w:rPr>
          <w:color w:val="000000" w:themeColor="text1"/>
          <w:sz w:val="28"/>
          <w:szCs w:val="28"/>
        </w:rPr>
        <w:t xml:space="preserve"> </w:t>
      </w:r>
      <w:r w:rsidRPr="00640E95">
        <w:rPr>
          <w:color w:val="000000" w:themeColor="text1"/>
          <w:sz w:val="28"/>
          <w:szCs w:val="28"/>
        </w:rPr>
        <w:t>на официальном сайте городского округа Лыткарино Московской области в информационно-телекоммуникационной сети «Интернет» (далее – официальный сайт).</w:t>
      </w:r>
    </w:p>
    <w:p w:rsidR="00AC2C89" w:rsidRPr="00640E95" w:rsidRDefault="00AC2C89" w:rsidP="00AC2C89">
      <w:pPr>
        <w:pStyle w:val="ConsPlusNormal"/>
        <w:spacing w:line="264" w:lineRule="auto"/>
        <w:ind w:firstLine="539"/>
        <w:jc w:val="both"/>
        <w:rPr>
          <w:color w:val="000000" w:themeColor="text1"/>
          <w:sz w:val="28"/>
          <w:szCs w:val="28"/>
        </w:rPr>
      </w:pPr>
      <w:r w:rsidRPr="00640E95">
        <w:rPr>
          <w:color w:val="000000" w:themeColor="text1"/>
          <w:sz w:val="28"/>
          <w:szCs w:val="28"/>
        </w:rPr>
        <w:t>3.9. Перечень объектов контроля содержит следующую информацию:</w:t>
      </w:r>
    </w:p>
    <w:p w:rsidR="00AC2C89" w:rsidRPr="00640E95" w:rsidRDefault="00AC2C89" w:rsidP="00AC2C89">
      <w:pPr>
        <w:pStyle w:val="ConsPlusNormal"/>
        <w:spacing w:line="264" w:lineRule="auto"/>
        <w:ind w:firstLine="539"/>
        <w:jc w:val="both"/>
        <w:rPr>
          <w:color w:val="000000" w:themeColor="text1"/>
          <w:sz w:val="28"/>
          <w:szCs w:val="28"/>
        </w:rPr>
      </w:pPr>
      <w:r w:rsidRPr="00640E95">
        <w:rPr>
          <w:color w:val="000000" w:themeColor="text1"/>
          <w:sz w:val="28"/>
          <w:szCs w:val="28"/>
        </w:rPr>
        <w:t>1) наименование  объекта контроля;</w:t>
      </w:r>
    </w:p>
    <w:p w:rsidR="00AC2C89" w:rsidRPr="00640E95" w:rsidRDefault="00AC2C89" w:rsidP="00AC2C89">
      <w:pPr>
        <w:pStyle w:val="ConsPlusNormal"/>
        <w:spacing w:line="264" w:lineRule="auto"/>
        <w:ind w:firstLine="539"/>
        <w:jc w:val="both"/>
        <w:rPr>
          <w:color w:val="000000" w:themeColor="text1"/>
          <w:sz w:val="28"/>
          <w:szCs w:val="28"/>
        </w:rPr>
      </w:pPr>
      <w:r w:rsidRPr="00640E95">
        <w:rPr>
          <w:color w:val="000000" w:themeColor="text1"/>
          <w:sz w:val="28"/>
          <w:szCs w:val="28"/>
        </w:rPr>
        <w:t>2) присвоенная категория риска;</w:t>
      </w:r>
    </w:p>
    <w:p w:rsidR="00AC2C89" w:rsidRPr="00640E95" w:rsidRDefault="00AC2C89" w:rsidP="00AC2C89">
      <w:pPr>
        <w:pStyle w:val="ConsPlusNormal"/>
        <w:spacing w:line="264" w:lineRule="auto"/>
        <w:ind w:firstLine="539"/>
        <w:jc w:val="both"/>
        <w:rPr>
          <w:color w:val="000000" w:themeColor="text1"/>
          <w:sz w:val="28"/>
          <w:szCs w:val="28"/>
        </w:rPr>
      </w:pPr>
      <w:r w:rsidRPr="00640E95">
        <w:rPr>
          <w:color w:val="000000" w:themeColor="text1"/>
          <w:sz w:val="28"/>
          <w:szCs w:val="28"/>
        </w:rPr>
        <w:t>3) сведения, на основании которых было принято решение об отнесении объекта контроля к категории риска.</w:t>
      </w:r>
    </w:p>
    <w:p w:rsidR="00AC2C89" w:rsidRPr="00640E95" w:rsidRDefault="00AC2C89" w:rsidP="00AC2C89">
      <w:pPr>
        <w:pStyle w:val="ConsPlusNormal"/>
        <w:spacing w:line="264" w:lineRule="auto"/>
        <w:ind w:firstLine="539"/>
        <w:jc w:val="both"/>
        <w:rPr>
          <w:color w:val="000000" w:themeColor="text1"/>
          <w:sz w:val="28"/>
          <w:szCs w:val="28"/>
        </w:rPr>
      </w:pPr>
      <w:r w:rsidRPr="00640E95">
        <w:rPr>
          <w:color w:val="000000" w:themeColor="text1"/>
          <w:sz w:val="28"/>
          <w:szCs w:val="28"/>
        </w:rPr>
        <w:t xml:space="preserve">3.10. По запросу контролируемого лица Управление в срок, не превышающий 15 дней со дня поступления запроса, предоставляет информацию о присвоенной объекту контроля категории риска, а также сведения, использованные при отнесении объекта контроля к определенной </w:t>
      </w:r>
      <w:r w:rsidRPr="00640E95">
        <w:rPr>
          <w:color w:val="000000" w:themeColor="text1"/>
          <w:sz w:val="28"/>
          <w:szCs w:val="28"/>
        </w:rPr>
        <w:lastRenderedPageBreak/>
        <w:t>категории риска.</w:t>
      </w:r>
    </w:p>
    <w:p w:rsidR="00AC2C89" w:rsidRPr="00C0566E" w:rsidRDefault="00AC2C89" w:rsidP="00AC2C89">
      <w:pPr>
        <w:spacing w:line="264" w:lineRule="auto"/>
        <w:ind w:firstLine="540"/>
        <w:jc w:val="both"/>
        <w:rPr>
          <w:color w:val="000000" w:themeColor="text1"/>
        </w:rPr>
      </w:pPr>
    </w:p>
    <w:p w:rsidR="00AC2C89" w:rsidRPr="00640E95" w:rsidRDefault="00AC2C89" w:rsidP="00AC2C89">
      <w:pPr>
        <w:spacing w:line="264" w:lineRule="auto"/>
        <w:jc w:val="center"/>
        <w:rPr>
          <w:bCs/>
          <w:color w:val="000000" w:themeColor="text1"/>
          <w:sz w:val="28"/>
          <w:szCs w:val="28"/>
        </w:rPr>
      </w:pPr>
      <w:r w:rsidRPr="00640E95">
        <w:rPr>
          <w:bCs/>
          <w:color w:val="000000" w:themeColor="text1"/>
          <w:sz w:val="28"/>
          <w:szCs w:val="28"/>
        </w:rPr>
        <w:t>4. Профилактика рисков причинения вреда</w:t>
      </w:r>
    </w:p>
    <w:p w:rsidR="00AC2C89" w:rsidRPr="00640E95" w:rsidRDefault="00AC2C89" w:rsidP="00AC2C89">
      <w:pPr>
        <w:spacing w:line="264" w:lineRule="auto"/>
        <w:jc w:val="center"/>
        <w:rPr>
          <w:bCs/>
          <w:color w:val="000000" w:themeColor="text1"/>
          <w:sz w:val="28"/>
          <w:szCs w:val="28"/>
        </w:rPr>
      </w:pPr>
      <w:r w:rsidRPr="00640E95">
        <w:rPr>
          <w:bCs/>
          <w:color w:val="000000" w:themeColor="text1"/>
          <w:sz w:val="28"/>
          <w:szCs w:val="28"/>
        </w:rPr>
        <w:t>(ущерба) охраняемым законом ценностям при осуществлении муниципального контроля</w:t>
      </w:r>
    </w:p>
    <w:p w:rsidR="00AC2C89" w:rsidRPr="00C0566E" w:rsidRDefault="00AC2C89" w:rsidP="00AC2C89">
      <w:pPr>
        <w:spacing w:line="264" w:lineRule="auto"/>
        <w:jc w:val="both"/>
        <w:rPr>
          <w:b/>
          <w:bCs/>
          <w:color w:val="000000" w:themeColor="text1"/>
          <w:sz w:val="28"/>
        </w:rPr>
      </w:pPr>
    </w:p>
    <w:p w:rsidR="00AC2C89" w:rsidRPr="00C0566E" w:rsidRDefault="00AC2C89" w:rsidP="00AC2C89">
      <w:pPr>
        <w:pStyle w:val="ConsPlusNormal"/>
        <w:spacing w:line="264" w:lineRule="auto"/>
        <w:ind w:firstLine="540"/>
        <w:jc w:val="both"/>
        <w:rPr>
          <w:color w:val="000000" w:themeColor="text1"/>
          <w:sz w:val="28"/>
          <w:szCs w:val="28"/>
        </w:rPr>
      </w:pPr>
      <w:r w:rsidRPr="00C0566E">
        <w:rPr>
          <w:bCs/>
          <w:color w:val="000000" w:themeColor="text1"/>
          <w:sz w:val="28"/>
          <w:szCs w:val="28"/>
        </w:rPr>
        <w:t>4.1</w:t>
      </w:r>
      <w:r w:rsidRPr="00C0566E">
        <w:rPr>
          <w:color w:val="000000" w:themeColor="text1"/>
          <w:sz w:val="28"/>
          <w:szCs w:val="28"/>
        </w:rPr>
        <w:t xml:space="preserve">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C2C89" w:rsidRPr="00C0566E" w:rsidRDefault="00AC2C89" w:rsidP="00AC2C89">
      <w:pPr>
        <w:spacing w:line="264" w:lineRule="auto"/>
        <w:ind w:firstLine="709"/>
        <w:jc w:val="both"/>
        <w:rPr>
          <w:color w:val="000000" w:themeColor="text1"/>
          <w:sz w:val="28"/>
        </w:rPr>
      </w:pPr>
      <w:r w:rsidRPr="00C0566E">
        <w:rPr>
          <w:color w:val="000000" w:themeColor="text1"/>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Управлением в соответствии с требованиями статьи 44 </w:t>
      </w:r>
      <w:r w:rsidRPr="00C0566E">
        <w:rPr>
          <w:color w:val="000000" w:themeColor="text1"/>
          <w:sz w:val="28"/>
        </w:rPr>
        <w:t>Федерального закона № 248-ФЗ.</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 xml:space="preserve"> Также могут проводиться профилактические мероприятия, не предусмотренные программой профилактики рисков причинения вреда (ущерба) охраняемым законом ценностям.</w:t>
      </w:r>
    </w:p>
    <w:p w:rsidR="00AC2C89" w:rsidRPr="00C0566E" w:rsidRDefault="00AC2C89" w:rsidP="00640E95">
      <w:pPr>
        <w:pStyle w:val="ConsPlusNormal"/>
        <w:spacing w:line="264" w:lineRule="auto"/>
        <w:ind w:firstLine="708"/>
        <w:jc w:val="both"/>
        <w:rPr>
          <w:color w:val="000000" w:themeColor="text1"/>
          <w:sz w:val="28"/>
          <w:szCs w:val="28"/>
        </w:rPr>
      </w:pPr>
      <w:r w:rsidRPr="00C0566E">
        <w:rPr>
          <w:color w:val="000000" w:themeColor="text1"/>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Управления для принятия решения о проведении контрольных мероприятий.</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4.2. При осуществлении муниципального контроля могут проводиться следующие виды профилактических мероприятий:</w:t>
      </w:r>
    </w:p>
    <w:p w:rsidR="00AC2C89" w:rsidRPr="00C0566E" w:rsidRDefault="00AC2C89" w:rsidP="00AC2C89">
      <w:pPr>
        <w:pStyle w:val="ConsPlusNormal"/>
        <w:numPr>
          <w:ilvl w:val="0"/>
          <w:numId w:val="5"/>
        </w:numPr>
        <w:tabs>
          <w:tab w:val="left" w:pos="993"/>
        </w:tabs>
        <w:spacing w:line="264" w:lineRule="auto"/>
        <w:ind w:left="0" w:firstLine="567"/>
        <w:jc w:val="both"/>
        <w:rPr>
          <w:color w:val="000000" w:themeColor="text1"/>
          <w:sz w:val="28"/>
          <w:szCs w:val="28"/>
        </w:rPr>
      </w:pPr>
      <w:r w:rsidRPr="00C0566E">
        <w:rPr>
          <w:color w:val="000000" w:themeColor="text1"/>
          <w:sz w:val="28"/>
          <w:szCs w:val="28"/>
        </w:rPr>
        <w:t>информирование;</w:t>
      </w:r>
    </w:p>
    <w:p w:rsidR="00AC2C89" w:rsidRPr="00C0566E" w:rsidRDefault="00AC2C89" w:rsidP="00AC2C89">
      <w:pPr>
        <w:pStyle w:val="ConsPlusNormal"/>
        <w:numPr>
          <w:ilvl w:val="0"/>
          <w:numId w:val="5"/>
        </w:numPr>
        <w:tabs>
          <w:tab w:val="left" w:pos="993"/>
        </w:tabs>
        <w:spacing w:line="264" w:lineRule="auto"/>
        <w:ind w:left="0" w:firstLine="567"/>
        <w:jc w:val="both"/>
        <w:rPr>
          <w:color w:val="000000" w:themeColor="text1"/>
          <w:sz w:val="28"/>
          <w:szCs w:val="28"/>
        </w:rPr>
      </w:pPr>
      <w:r w:rsidRPr="00C0566E">
        <w:rPr>
          <w:color w:val="000000" w:themeColor="text1"/>
          <w:sz w:val="28"/>
          <w:szCs w:val="28"/>
        </w:rPr>
        <w:t>обобщение правоприменительной практики;</w:t>
      </w:r>
    </w:p>
    <w:p w:rsidR="00AC2C89" w:rsidRPr="00C0566E" w:rsidRDefault="00AC2C89" w:rsidP="00AC2C89">
      <w:pPr>
        <w:pStyle w:val="ConsPlusNormal"/>
        <w:numPr>
          <w:ilvl w:val="0"/>
          <w:numId w:val="5"/>
        </w:numPr>
        <w:tabs>
          <w:tab w:val="left" w:pos="993"/>
        </w:tabs>
        <w:spacing w:line="264" w:lineRule="auto"/>
        <w:ind w:left="0" w:firstLine="567"/>
        <w:jc w:val="both"/>
        <w:rPr>
          <w:color w:val="000000" w:themeColor="text1"/>
          <w:sz w:val="28"/>
          <w:szCs w:val="28"/>
        </w:rPr>
      </w:pPr>
      <w:r w:rsidRPr="00C0566E">
        <w:rPr>
          <w:color w:val="000000" w:themeColor="text1"/>
          <w:sz w:val="28"/>
          <w:szCs w:val="28"/>
        </w:rPr>
        <w:t>объявление предостережений;</w:t>
      </w:r>
    </w:p>
    <w:p w:rsidR="00AC2C89" w:rsidRPr="00C0566E" w:rsidRDefault="00AC2C89" w:rsidP="00AC2C89">
      <w:pPr>
        <w:pStyle w:val="ConsPlusNormal"/>
        <w:numPr>
          <w:ilvl w:val="0"/>
          <w:numId w:val="5"/>
        </w:numPr>
        <w:tabs>
          <w:tab w:val="left" w:pos="993"/>
        </w:tabs>
        <w:spacing w:line="264" w:lineRule="auto"/>
        <w:ind w:left="0" w:firstLine="567"/>
        <w:jc w:val="both"/>
        <w:rPr>
          <w:color w:val="000000" w:themeColor="text1"/>
          <w:sz w:val="28"/>
          <w:szCs w:val="28"/>
        </w:rPr>
      </w:pPr>
      <w:r w:rsidRPr="00C0566E">
        <w:rPr>
          <w:color w:val="000000" w:themeColor="text1"/>
          <w:sz w:val="28"/>
          <w:szCs w:val="28"/>
        </w:rPr>
        <w:t>консультирование;</w:t>
      </w:r>
    </w:p>
    <w:p w:rsidR="00AC2C89" w:rsidRPr="00C0566E" w:rsidRDefault="00AC2C89" w:rsidP="00AC2C89">
      <w:pPr>
        <w:pStyle w:val="ConsPlusNormal"/>
        <w:numPr>
          <w:ilvl w:val="0"/>
          <w:numId w:val="5"/>
        </w:numPr>
        <w:tabs>
          <w:tab w:val="left" w:pos="993"/>
        </w:tabs>
        <w:spacing w:line="264" w:lineRule="auto"/>
        <w:ind w:left="0" w:firstLine="567"/>
        <w:jc w:val="both"/>
        <w:rPr>
          <w:color w:val="000000" w:themeColor="text1"/>
          <w:sz w:val="28"/>
          <w:szCs w:val="28"/>
        </w:rPr>
      </w:pPr>
      <w:r w:rsidRPr="00C0566E">
        <w:rPr>
          <w:color w:val="000000" w:themeColor="text1"/>
          <w:sz w:val="28"/>
          <w:szCs w:val="28"/>
        </w:rPr>
        <w:t>профилактический визит.</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4.3. Информирование по вопросам соблюдения обязательных требований осуществляется Управлением посредством размещения соответствующих сведений на официальном сайте и в средствах массовой информации.</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 xml:space="preserve">Управление обязано размещать и поддерживать в актуальном состоянии на официальном сайте сведения, предусмотренные </w:t>
      </w:r>
      <w:hyperlink r:id="rId9" w:history="1">
        <w:r w:rsidRPr="00C0566E">
          <w:rPr>
            <w:color w:val="000000" w:themeColor="text1"/>
            <w:sz w:val="28"/>
            <w:szCs w:val="28"/>
          </w:rPr>
          <w:t>частью 3 статьи 46</w:t>
        </w:r>
      </w:hyperlink>
      <w:r w:rsidRPr="00C0566E">
        <w:rPr>
          <w:color w:val="000000" w:themeColor="text1"/>
          <w:sz w:val="28"/>
          <w:szCs w:val="28"/>
        </w:rPr>
        <w:t xml:space="preserve"> Федерального закона № 248-ФЗ.</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 xml:space="preserve">4.4. Обобщение правоприменительной практики осуществляется Управлением посредством сбора и анализа данных </w:t>
      </w:r>
      <w:r w:rsidRPr="00C0566E">
        <w:rPr>
          <w:color w:val="000000" w:themeColor="text1"/>
          <w:sz w:val="28"/>
          <w:szCs w:val="28"/>
        </w:rPr>
        <w:br/>
        <w:t>о проведенных контрольных мероприятиях и их результатах.</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По итогам обобщения правоприменительной практики Управление ежегодно готовит доклад, содержащий результаты обобщения правоприменительной практики Управления.</w:t>
      </w:r>
    </w:p>
    <w:p w:rsidR="00AC2C89" w:rsidRPr="00C0566E" w:rsidRDefault="00AC2C89" w:rsidP="00AC2C89">
      <w:pPr>
        <w:autoSpaceDE w:val="0"/>
        <w:autoSpaceDN w:val="0"/>
        <w:adjustRightInd w:val="0"/>
        <w:spacing w:line="264" w:lineRule="auto"/>
        <w:jc w:val="both"/>
        <w:rPr>
          <w:rFonts w:eastAsiaTheme="minorHAnsi"/>
          <w:color w:val="000000" w:themeColor="text1"/>
          <w:sz w:val="28"/>
          <w:szCs w:val="28"/>
          <w:lang w:eastAsia="en-US"/>
        </w:rPr>
      </w:pPr>
      <w:r w:rsidRPr="00C0566E">
        <w:rPr>
          <w:rFonts w:eastAsiaTheme="minorHAnsi"/>
          <w:color w:val="000000" w:themeColor="text1"/>
          <w:sz w:val="28"/>
          <w:szCs w:val="28"/>
          <w:lang w:eastAsia="en-US"/>
        </w:rPr>
        <w:tab/>
        <w:t xml:space="preserve">Управление  обеспечивает публичное обсуждение проекта доклада о правоприменительной практике. </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rFonts w:eastAsiaTheme="minorHAnsi"/>
          <w:color w:val="000000" w:themeColor="text1"/>
          <w:sz w:val="28"/>
          <w:szCs w:val="28"/>
          <w:lang w:eastAsia="en-US"/>
        </w:rPr>
        <w:lastRenderedPageBreak/>
        <w:tab/>
        <w:t xml:space="preserve">Доклад о правоприменительной практике утверждается начальником Управления и размещается на официальном сайте в срок до 1 марта года, следующего за отчетным.  </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4.5. Управление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w:t>
      </w:r>
      <w:r>
        <w:rPr>
          <w:color w:val="000000" w:themeColor="text1"/>
          <w:sz w:val="28"/>
          <w:szCs w:val="28"/>
        </w:rPr>
        <w:t xml:space="preserve">аний в случае наличия сведений </w:t>
      </w:r>
      <w:r w:rsidRPr="00C0566E">
        <w:rPr>
          <w:color w:val="000000" w:themeColor="text1"/>
          <w:sz w:val="28"/>
          <w:szCs w:val="28"/>
        </w:rPr>
        <w:t xml:space="preserve">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AC2C89" w:rsidRPr="00C0566E" w:rsidRDefault="00AC2C89" w:rsidP="00AC2C89">
      <w:pPr>
        <w:spacing w:line="264" w:lineRule="auto"/>
        <w:ind w:firstLine="709"/>
        <w:jc w:val="both"/>
        <w:rPr>
          <w:color w:val="000000" w:themeColor="text1"/>
          <w:sz w:val="28"/>
        </w:rPr>
      </w:pPr>
      <w:r w:rsidRPr="00C0566E">
        <w:rPr>
          <w:color w:val="000000" w:themeColor="text1"/>
          <w:sz w:val="28"/>
          <w:szCs w:val="28"/>
        </w:rPr>
        <w:t xml:space="preserve">Предостережение объявляет начальник Управления в течение 10 рабочих дней со дня получения указанных сведений, о чем информирует контролируемое лицо в сроки и порядке, установленные </w:t>
      </w:r>
      <w:r w:rsidRPr="00C0566E">
        <w:rPr>
          <w:color w:val="000000" w:themeColor="text1"/>
          <w:sz w:val="28"/>
        </w:rPr>
        <w:t>Федеральным законом № 248-ФЗ.</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rPr>
        <w:tab/>
        <w:t xml:space="preserve">Управление </w:t>
      </w:r>
      <w:r w:rsidRPr="00C0566E">
        <w:rPr>
          <w:color w:val="000000" w:themeColor="text1"/>
          <w:sz w:val="28"/>
          <w:szCs w:val="28"/>
        </w:rPr>
        <w:t>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 xml:space="preserve">В течение тридцати календарных дней со дня получения предостережения контролируемое лицо вправе подать возражение в отношении объявленного предостережения. </w:t>
      </w:r>
    </w:p>
    <w:p w:rsidR="00AC2C89" w:rsidRPr="00C0566E" w:rsidRDefault="00AC2C89" w:rsidP="00AC2C89">
      <w:pPr>
        <w:spacing w:line="264" w:lineRule="auto"/>
        <w:ind w:firstLine="567"/>
        <w:jc w:val="both"/>
        <w:rPr>
          <w:color w:val="000000" w:themeColor="text1"/>
          <w:sz w:val="28"/>
          <w:szCs w:val="28"/>
        </w:rPr>
      </w:pPr>
      <w:r w:rsidRPr="00C0566E">
        <w:rPr>
          <w:color w:val="000000" w:themeColor="text1"/>
          <w:sz w:val="28"/>
          <w:szCs w:val="28"/>
        </w:rPr>
        <w:t>Возражение должно содержать:</w:t>
      </w:r>
    </w:p>
    <w:p w:rsidR="00AC2C89" w:rsidRPr="00C0566E" w:rsidRDefault="00AC2C89" w:rsidP="00AC2C89">
      <w:pPr>
        <w:autoSpaceDE w:val="0"/>
        <w:autoSpaceDN w:val="0"/>
        <w:adjustRightInd w:val="0"/>
        <w:spacing w:line="264" w:lineRule="auto"/>
        <w:ind w:firstLine="540"/>
        <w:jc w:val="both"/>
        <w:rPr>
          <w:color w:val="000000" w:themeColor="text1"/>
          <w:sz w:val="28"/>
          <w:szCs w:val="28"/>
        </w:rPr>
      </w:pPr>
      <w:r w:rsidRPr="00C0566E">
        <w:rPr>
          <w:color w:val="000000" w:themeColor="text1"/>
          <w:sz w:val="28"/>
          <w:szCs w:val="28"/>
        </w:rPr>
        <w:t xml:space="preserve"> наименование органа муниципального контроля,  фамилию, имя, отчество (при наличии) должностного лица, объявившего предостережение; </w:t>
      </w:r>
    </w:p>
    <w:p w:rsidR="00AC2C89" w:rsidRPr="00C0566E" w:rsidRDefault="00AC2C89" w:rsidP="00AC2C89">
      <w:pPr>
        <w:autoSpaceDE w:val="0"/>
        <w:autoSpaceDN w:val="0"/>
        <w:adjustRightInd w:val="0"/>
        <w:spacing w:line="264" w:lineRule="auto"/>
        <w:ind w:firstLine="540"/>
        <w:jc w:val="both"/>
        <w:rPr>
          <w:color w:val="000000" w:themeColor="text1"/>
          <w:sz w:val="28"/>
          <w:szCs w:val="28"/>
        </w:rPr>
      </w:pPr>
      <w:r w:rsidRPr="00C0566E">
        <w:rPr>
          <w:color w:val="000000" w:themeColor="text1"/>
          <w:sz w:val="28"/>
          <w:szCs w:val="28"/>
        </w:rPr>
        <w:t xml:space="preserve">наименование организации-заявителя, сведения о месте нахождения этой организации; </w:t>
      </w:r>
    </w:p>
    <w:p w:rsidR="00AC2C89" w:rsidRPr="00C0566E" w:rsidRDefault="00AC2C89" w:rsidP="00AC2C89">
      <w:pPr>
        <w:autoSpaceDE w:val="0"/>
        <w:autoSpaceDN w:val="0"/>
        <w:adjustRightInd w:val="0"/>
        <w:spacing w:line="264" w:lineRule="auto"/>
        <w:ind w:firstLine="540"/>
        <w:jc w:val="both"/>
        <w:rPr>
          <w:color w:val="000000" w:themeColor="text1"/>
          <w:sz w:val="28"/>
          <w:szCs w:val="28"/>
        </w:rPr>
      </w:pPr>
      <w:r w:rsidRPr="00C0566E">
        <w:rPr>
          <w:color w:val="000000" w:themeColor="text1"/>
          <w:sz w:val="28"/>
          <w:szCs w:val="28"/>
        </w:rPr>
        <w:t xml:space="preserve"> дату и номер предостережения; </w:t>
      </w:r>
    </w:p>
    <w:p w:rsidR="00AC2C89" w:rsidRPr="00C0566E" w:rsidRDefault="00AC2C89" w:rsidP="00AC2C89">
      <w:pPr>
        <w:spacing w:line="264" w:lineRule="auto"/>
        <w:ind w:firstLine="567"/>
        <w:jc w:val="both"/>
        <w:rPr>
          <w:color w:val="000000" w:themeColor="text1"/>
          <w:sz w:val="28"/>
          <w:szCs w:val="28"/>
        </w:rPr>
      </w:pPr>
      <w:r w:rsidRPr="00C0566E">
        <w:rPr>
          <w:color w:val="000000" w:themeColor="text1"/>
          <w:sz w:val="28"/>
          <w:szCs w:val="28"/>
        </w:rPr>
        <w:t xml:space="preserve"> </w:t>
      </w:r>
      <w:proofErr w:type="gramStart"/>
      <w:r w:rsidRPr="00C0566E">
        <w:rPr>
          <w:color w:val="000000" w:themeColor="text1"/>
          <w:sz w:val="28"/>
          <w:szCs w:val="28"/>
        </w:rPr>
        <w:t>доводы</w:t>
      </w:r>
      <w:proofErr w:type="gramEnd"/>
      <w:r w:rsidRPr="00C0566E">
        <w:rPr>
          <w:color w:val="000000" w:themeColor="text1"/>
          <w:sz w:val="28"/>
          <w:szCs w:val="28"/>
        </w:rPr>
        <w:t>, на основании которых контролируемое лицо не согласно</w:t>
      </w:r>
      <w:r w:rsidR="008C16E6">
        <w:rPr>
          <w:color w:val="000000" w:themeColor="text1"/>
          <w:sz w:val="28"/>
          <w:szCs w:val="28"/>
        </w:rPr>
        <w:t xml:space="preserve"> </w:t>
      </w:r>
      <w:r w:rsidRPr="00C0566E">
        <w:rPr>
          <w:color w:val="000000" w:themeColor="text1"/>
          <w:sz w:val="28"/>
          <w:szCs w:val="28"/>
        </w:rPr>
        <w:t>с объявленным предостережением;</w:t>
      </w:r>
    </w:p>
    <w:p w:rsidR="00AC2C89" w:rsidRPr="00C0566E" w:rsidRDefault="00AC2C89" w:rsidP="00AC2C89">
      <w:pPr>
        <w:spacing w:line="264" w:lineRule="auto"/>
        <w:ind w:firstLine="567"/>
        <w:jc w:val="both"/>
        <w:rPr>
          <w:color w:val="000000" w:themeColor="text1"/>
          <w:sz w:val="28"/>
          <w:szCs w:val="28"/>
        </w:rPr>
      </w:pPr>
      <w:r w:rsidRPr="00C0566E">
        <w:rPr>
          <w:color w:val="000000" w:themeColor="text1"/>
          <w:sz w:val="28"/>
          <w:szCs w:val="28"/>
        </w:rPr>
        <w:t>дату получения предостережения контролируемым лицом;</w:t>
      </w:r>
    </w:p>
    <w:p w:rsidR="00AC2C89" w:rsidRPr="00C0566E" w:rsidRDefault="00AC2C89" w:rsidP="00AC2C89">
      <w:pPr>
        <w:spacing w:line="264" w:lineRule="auto"/>
        <w:ind w:firstLine="567"/>
        <w:jc w:val="both"/>
        <w:rPr>
          <w:color w:val="000000" w:themeColor="text1"/>
          <w:sz w:val="28"/>
          <w:szCs w:val="28"/>
        </w:rPr>
      </w:pPr>
      <w:r w:rsidRPr="00C0566E">
        <w:rPr>
          <w:color w:val="000000" w:themeColor="text1"/>
          <w:sz w:val="28"/>
          <w:szCs w:val="28"/>
        </w:rPr>
        <w:t>личную подпись и дату.</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 xml:space="preserve">Возражение рассматривается Управлением в течение 15 рабочих дней со дня поступления. </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По результатам рассмотрения возражения Управление принимает одно из следующих решений:</w:t>
      </w:r>
    </w:p>
    <w:p w:rsidR="00AC2C89" w:rsidRPr="00C0566E" w:rsidRDefault="00AC2C89" w:rsidP="00AC2C89">
      <w:pPr>
        <w:spacing w:line="264" w:lineRule="auto"/>
        <w:ind w:firstLine="709"/>
        <w:jc w:val="both"/>
        <w:rPr>
          <w:color w:val="000000" w:themeColor="text1"/>
          <w:sz w:val="28"/>
        </w:rPr>
      </w:pPr>
      <w:r w:rsidRPr="00C0566E">
        <w:rPr>
          <w:color w:val="000000" w:themeColor="text1"/>
          <w:sz w:val="28"/>
        </w:rPr>
        <w:t>об отмене предостережения;</w:t>
      </w:r>
    </w:p>
    <w:p w:rsidR="00AC2C89" w:rsidRPr="00C0566E" w:rsidRDefault="00AC2C89" w:rsidP="00AC2C89">
      <w:pPr>
        <w:spacing w:line="264" w:lineRule="auto"/>
        <w:ind w:firstLine="709"/>
        <w:jc w:val="both"/>
        <w:rPr>
          <w:color w:val="000000" w:themeColor="text1"/>
          <w:sz w:val="28"/>
        </w:rPr>
      </w:pPr>
      <w:r w:rsidRPr="00C0566E">
        <w:rPr>
          <w:color w:val="000000" w:themeColor="text1"/>
          <w:sz w:val="28"/>
        </w:rPr>
        <w:t xml:space="preserve">об отказе в удовлетворении возражения (с указанием причин такого отказа).  </w:t>
      </w:r>
    </w:p>
    <w:p w:rsidR="00AC2C89" w:rsidRPr="00C0566E" w:rsidRDefault="00AC2C89" w:rsidP="00AC2C89">
      <w:pPr>
        <w:spacing w:line="264" w:lineRule="auto"/>
        <w:ind w:firstLine="709"/>
        <w:jc w:val="both"/>
        <w:rPr>
          <w:color w:val="000000" w:themeColor="text1"/>
          <w:sz w:val="28"/>
        </w:rPr>
      </w:pPr>
      <w:r w:rsidRPr="00C0566E">
        <w:rPr>
          <w:color w:val="000000" w:themeColor="text1"/>
          <w:sz w:val="28"/>
        </w:rPr>
        <w:t xml:space="preserve">Управление информирует контролируемое лицо о результатах рассмотрения возражения не позднее пяти рабочих дней со дня принятия указанного решения. </w:t>
      </w:r>
    </w:p>
    <w:p w:rsidR="00AC2C89" w:rsidRPr="00C0566E" w:rsidRDefault="00AC2C89" w:rsidP="00AC2C89">
      <w:pPr>
        <w:spacing w:line="264" w:lineRule="auto"/>
        <w:ind w:firstLine="709"/>
        <w:jc w:val="both"/>
        <w:rPr>
          <w:color w:val="000000" w:themeColor="text1"/>
          <w:sz w:val="28"/>
        </w:rPr>
      </w:pPr>
      <w:r w:rsidRPr="00C0566E">
        <w:rPr>
          <w:color w:val="000000" w:themeColor="text1"/>
          <w:sz w:val="28"/>
        </w:rPr>
        <w:t xml:space="preserve">Отмена предостережения подлежит отражению в системе (документах) учета объявленных предостережений. </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4.6. Должностное лицо Управления по обращениям контролируемого лица и его</w:t>
      </w:r>
      <w:r>
        <w:rPr>
          <w:color w:val="000000" w:themeColor="text1"/>
          <w:sz w:val="28"/>
          <w:szCs w:val="28"/>
        </w:rPr>
        <w:t xml:space="preserve"> представител</w:t>
      </w:r>
      <w:r w:rsidRPr="00C0566E">
        <w:rPr>
          <w:color w:val="000000" w:themeColor="text1"/>
          <w:sz w:val="28"/>
          <w:szCs w:val="28"/>
        </w:rPr>
        <w:t xml:space="preserve">я осуществляет консультирование (дает разъяснения </w:t>
      </w:r>
      <w:r w:rsidRPr="00C0566E">
        <w:rPr>
          <w:color w:val="000000" w:themeColor="text1"/>
          <w:sz w:val="28"/>
          <w:szCs w:val="28"/>
        </w:rPr>
        <w:lastRenderedPageBreak/>
        <w:t>по вопросам, связанным с организацией и осуществлением муниципального контроля):</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по порядку организации и проведения контрольных мероприятий;</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по порядку  обжалования решений, действий (бездействия) должностных лиц Управления;</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по вопросам исполнения решений органа муниципального контроля.</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Управления, иных участников контрольного мероприятия, а также результаты проведенных в рамках контрольного мероприятия экспертизы, испытаний.</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 xml:space="preserve"> Консультирование осуществляется  должностными лицами Управления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 xml:space="preserve">По итогам консультирования информация в письменной форме контролируемому лицу и его представителю не предоставляется, за исключением случая, когда контролируемым лицом был направлен запрос о предоставлении письменного ответа в сроки, установленные Федеральным </w:t>
      </w:r>
      <w:hyperlink r:id="rId10" w:history="1">
        <w:r w:rsidRPr="00C0566E">
          <w:rPr>
            <w:color w:val="000000" w:themeColor="text1"/>
            <w:sz w:val="28"/>
            <w:szCs w:val="28"/>
          </w:rPr>
          <w:t>законом</w:t>
        </w:r>
      </w:hyperlink>
      <w:r w:rsidRPr="00C0566E">
        <w:rPr>
          <w:color w:val="000000" w:themeColor="text1"/>
          <w:sz w:val="28"/>
          <w:szCs w:val="28"/>
        </w:rPr>
        <w:t xml:space="preserve"> от 02.05.2006  № 59-ФЗ «О порядке рассмотрения обращений граждан Российской Федерации».</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Консультирование осуществляется без взимания платы.</w:t>
      </w:r>
    </w:p>
    <w:p w:rsidR="00AC2C89" w:rsidRPr="00C0566E" w:rsidRDefault="00AC2C89" w:rsidP="00AC2C89">
      <w:pPr>
        <w:autoSpaceDE w:val="0"/>
        <w:autoSpaceDN w:val="0"/>
        <w:adjustRightInd w:val="0"/>
        <w:spacing w:line="264" w:lineRule="auto"/>
        <w:ind w:firstLine="540"/>
        <w:jc w:val="both"/>
        <w:rPr>
          <w:color w:val="000000" w:themeColor="text1"/>
          <w:sz w:val="28"/>
          <w:szCs w:val="28"/>
        </w:rPr>
      </w:pPr>
      <w:r w:rsidRPr="00C0566E">
        <w:rPr>
          <w:color w:val="000000" w:themeColor="text1"/>
          <w:sz w:val="28"/>
          <w:szCs w:val="28"/>
        </w:rPr>
        <w:t xml:space="preserve">Управление осуществляет учет консультирований. </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В случае поступления в Управление пяти и более однотипных обращений от контролируемого лица и его представителя консультирование по таким обращениям осуществляется посредством размещения на официальном сайте письменного разъяснения.</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4.7.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В ходе профилактического визита инспектором может осуществляться консультирование контролируемого лица в порядке, установленном пунктом 4.6</w:t>
      </w:r>
      <w:r w:rsidR="008C16E6">
        <w:rPr>
          <w:color w:val="000000" w:themeColor="text1"/>
          <w:sz w:val="28"/>
          <w:szCs w:val="28"/>
        </w:rPr>
        <w:t xml:space="preserve"> настоящего Положения, а также </w:t>
      </w:r>
      <w:r w:rsidRPr="00C0566E">
        <w:rPr>
          <w:color w:val="000000" w:themeColor="text1"/>
          <w:sz w:val="28"/>
          <w:szCs w:val="28"/>
        </w:rPr>
        <w:t>осуществляться сбор сведений, необходимых для отнесения объектов контроля к категориям риска.</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В случае проведения профилактического визита посредством видео-конференц-связи инспектор осуществляет указанные в настоящем пункте действия с использованием электронных каналов связи.</w:t>
      </w:r>
    </w:p>
    <w:p w:rsidR="00AC2C89" w:rsidRPr="00C0566E" w:rsidRDefault="00AC2C89" w:rsidP="00AC2C89">
      <w:pPr>
        <w:pStyle w:val="ConsPlusNormal"/>
        <w:spacing w:line="264" w:lineRule="auto"/>
        <w:ind w:firstLine="709"/>
        <w:jc w:val="both"/>
        <w:rPr>
          <w:color w:val="000000" w:themeColor="text1"/>
          <w:sz w:val="28"/>
        </w:rPr>
      </w:pPr>
      <w:r w:rsidRPr="00C0566E">
        <w:rPr>
          <w:color w:val="000000" w:themeColor="text1"/>
          <w:sz w:val="28"/>
        </w:rPr>
        <w:t xml:space="preserve">Продолжительность профилактического визита не может составлять </w:t>
      </w:r>
      <w:r w:rsidRPr="00C0566E">
        <w:rPr>
          <w:color w:val="000000" w:themeColor="text1"/>
          <w:sz w:val="28"/>
        </w:rPr>
        <w:lastRenderedPageBreak/>
        <w:t xml:space="preserve">более одного часа в течение дня. </w:t>
      </w:r>
    </w:p>
    <w:p w:rsidR="00AC2C89" w:rsidRPr="00C0566E" w:rsidRDefault="00AC2C89" w:rsidP="00AC2C89">
      <w:pPr>
        <w:spacing w:line="264" w:lineRule="auto"/>
        <w:ind w:firstLine="709"/>
        <w:jc w:val="both"/>
        <w:rPr>
          <w:color w:val="000000" w:themeColor="text1"/>
          <w:sz w:val="28"/>
        </w:rPr>
      </w:pPr>
      <w:r w:rsidRPr="00C0566E">
        <w:rPr>
          <w:color w:val="000000" w:themeColor="text1"/>
          <w:sz w:val="28"/>
        </w:rPr>
        <w:t xml:space="preserve">Инспектор проводит обязательный профилактический визит в отношении: </w:t>
      </w:r>
    </w:p>
    <w:p w:rsidR="00AC2C89" w:rsidRPr="00C0566E" w:rsidRDefault="00AC2C89" w:rsidP="008C16E6">
      <w:pPr>
        <w:pStyle w:val="ConsPlusNormal"/>
        <w:spacing w:line="264" w:lineRule="auto"/>
        <w:ind w:firstLine="708"/>
        <w:jc w:val="both"/>
        <w:rPr>
          <w:color w:val="000000" w:themeColor="text1"/>
          <w:sz w:val="28"/>
        </w:rPr>
      </w:pPr>
      <w:r w:rsidRPr="00C0566E">
        <w:rPr>
          <w:color w:val="000000" w:themeColor="text1"/>
          <w:sz w:val="28"/>
        </w:rPr>
        <w:t>контролируемого лица, приступающего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AC2C89" w:rsidRPr="00C0566E" w:rsidRDefault="00AC2C89" w:rsidP="00AC2C89">
      <w:pPr>
        <w:spacing w:line="264" w:lineRule="auto"/>
        <w:ind w:firstLine="709"/>
        <w:jc w:val="both"/>
        <w:rPr>
          <w:color w:val="000000" w:themeColor="text1"/>
          <w:sz w:val="28"/>
        </w:rPr>
      </w:pPr>
      <w:r w:rsidRPr="00C0566E">
        <w:rPr>
          <w:color w:val="000000" w:themeColor="text1"/>
          <w:sz w:val="28"/>
        </w:rPr>
        <w:t>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AC2C89" w:rsidRPr="00C0566E" w:rsidRDefault="00AC2C89" w:rsidP="00AC2C89">
      <w:pPr>
        <w:spacing w:line="264" w:lineRule="auto"/>
        <w:ind w:firstLine="709"/>
        <w:jc w:val="both"/>
        <w:rPr>
          <w:color w:val="000000" w:themeColor="text1"/>
          <w:sz w:val="28"/>
          <w:szCs w:val="28"/>
        </w:rPr>
      </w:pPr>
      <w:r w:rsidRPr="00C0566E">
        <w:rPr>
          <w:color w:val="000000" w:themeColor="text1"/>
          <w:sz w:val="28"/>
          <w:szCs w:val="28"/>
        </w:rPr>
        <w:t>В соответствии с частью 6 статьи 52</w:t>
      </w:r>
      <w:r w:rsidRPr="00C0566E">
        <w:rPr>
          <w:color w:val="000000" w:themeColor="text1"/>
          <w:sz w:val="28"/>
        </w:rPr>
        <w:t xml:space="preserve"> Федерального закона № 248-ФЗ </w:t>
      </w:r>
      <w:r w:rsidRPr="00C0566E">
        <w:rPr>
          <w:color w:val="000000" w:themeColor="text1"/>
          <w:sz w:val="28"/>
          <w:szCs w:val="28"/>
        </w:rPr>
        <w:t xml:space="preserve"> контролируемое лицо вправе отказаться от проведения обязательного профилактического визита, уведомив об этом Управление не позднее, чем за три рабочих дня до даты его проведения.</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При проведении профилактического визита контролируемому лицу не могут выдаваться предписания об устранении нарушений обязательных требований.</w:t>
      </w:r>
    </w:p>
    <w:p w:rsidR="00AC2C89" w:rsidRPr="00F41D3D" w:rsidRDefault="00AC2C89" w:rsidP="00AC2C89">
      <w:pPr>
        <w:pStyle w:val="ConsPlusNormal"/>
        <w:spacing w:line="264" w:lineRule="auto"/>
        <w:ind w:firstLine="540"/>
        <w:jc w:val="both"/>
        <w:rPr>
          <w:color w:val="000000" w:themeColor="text1"/>
          <w:sz w:val="16"/>
          <w:szCs w:val="16"/>
        </w:rPr>
      </w:pPr>
    </w:p>
    <w:p w:rsidR="00AC2C89" w:rsidRPr="00C0566E" w:rsidRDefault="00AC2C89" w:rsidP="00AC2C89">
      <w:pPr>
        <w:autoSpaceDE w:val="0"/>
        <w:autoSpaceDN w:val="0"/>
        <w:adjustRightInd w:val="0"/>
        <w:spacing w:line="264" w:lineRule="auto"/>
        <w:jc w:val="center"/>
        <w:rPr>
          <w:color w:val="000000" w:themeColor="text1"/>
          <w:sz w:val="28"/>
          <w:szCs w:val="28"/>
        </w:rPr>
      </w:pPr>
      <w:r w:rsidRPr="00C0566E">
        <w:rPr>
          <w:color w:val="000000" w:themeColor="text1"/>
          <w:sz w:val="28"/>
          <w:szCs w:val="28"/>
        </w:rPr>
        <w:t xml:space="preserve">5. Общие вопросы проведения контрольных мероприятий </w:t>
      </w:r>
    </w:p>
    <w:p w:rsidR="00AC2C89" w:rsidRPr="00C0566E" w:rsidRDefault="00AC2C89" w:rsidP="00AC2C89">
      <w:pPr>
        <w:autoSpaceDE w:val="0"/>
        <w:autoSpaceDN w:val="0"/>
        <w:adjustRightInd w:val="0"/>
        <w:spacing w:line="264" w:lineRule="auto"/>
        <w:jc w:val="center"/>
        <w:rPr>
          <w:color w:val="000000" w:themeColor="text1"/>
          <w:sz w:val="28"/>
          <w:szCs w:val="28"/>
        </w:rPr>
      </w:pPr>
      <w:r w:rsidRPr="00C0566E">
        <w:rPr>
          <w:color w:val="000000" w:themeColor="text1"/>
          <w:sz w:val="28"/>
          <w:szCs w:val="28"/>
        </w:rPr>
        <w:t>при осуществлении муниципального контроля</w:t>
      </w:r>
    </w:p>
    <w:p w:rsidR="00AC2C89" w:rsidRPr="00C0566E" w:rsidRDefault="00AC2C89" w:rsidP="00AC2C89">
      <w:pPr>
        <w:autoSpaceDE w:val="0"/>
        <w:autoSpaceDN w:val="0"/>
        <w:adjustRightInd w:val="0"/>
        <w:spacing w:line="264" w:lineRule="auto"/>
        <w:jc w:val="both"/>
        <w:rPr>
          <w:color w:val="000000" w:themeColor="text1"/>
          <w:sz w:val="28"/>
          <w:szCs w:val="28"/>
        </w:rPr>
      </w:pPr>
    </w:p>
    <w:p w:rsidR="00AC2C89" w:rsidRPr="00C0566E" w:rsidRDefault="00AC2C89" w:rsidP="00AC2C89">
      <w:pPr>
        <w:autoSpaceDE w:val="0"/>
        <w:autoSpaceDN w:val="0"/>
        <w:adjustRightInd w:val="0"/>
        <w:spacing w:line="264" w:lineRule="auto"/>
        <w:jc w:val="both"/>
        <w:rPr>
          <w:color w:val="000000" w:themeColor="text1"/>
          <w:sz w:val="28"/>
        </w:rPr>
      </w:pPr>
      <w:r w:rsidRPr="00C0566E">
        <w:rPr>
          <w:color w:val="000000" w:themeColor="text1"/>
          <w:sz w:val="28"/>
          <w:szCs w:val="28"/>
        </w:rPr>
        <w:tab/>
        <w:t xml:space="preserve">5.1. Контрольные мероприятия при осуществлении муниципального контроля проводятся по основаниям, установленным пунктами 1-5 части 1 и частью  2 статьи 57 </w:t>
      </w:r>
      <w:r w:rsidRPr="00C0566E">
        <w:rPr>
          <w:color w:val="000000" w:themeColor="text1"/>
          <w:sz w:val="28"/>
        </w:rPr>
        <w:t>Федерального закона № 248-ФЗ.</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rPr>
        <w:tab/>
        <w:t xml:space="preserve">5.2.  </w:t>
      </w:r>
      <w:r w:rsidRPr="00C0566E">
        <w:rPr>
          <w:color w:val="000000" w:themeColor="text1"/>
          <w:sz w:val="28"/>
          <w:szCs w:val="28"/>
        </w:rPr>
        <w:t xml:space="preserve"> Плановые контрольные мероприятия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Управлением и подлежащего согласованию с органами прокуратуры в установленном порядке.</w:t>
      </w:r>
    </w:p>
    <w:p w:rsidR="00AC2C89" w:rsidRPr="00C0566E" w:rsidRDefault="00AC2C89" w:rsidP="00AC2C89">
      <w:pPr>
        <w:autoSpaceDE w:val="0"/>
        <w:autoSpaceDN w:val="0"/>
        <w:adjustRightInd w:val="0"/>
        <w:spacing w:line="264" w:lineRule="auto"/>
        <w:jc w:val="both"/>
        <w:rPr>
          <w:color w:val="000000" w:themeColor="text1"/>
          <w:sz w:val="28"/>
        </w:rPr>
      </w:pPr>
      <w:r w:rsidRPr="00C0566E">
        <w:rPr>
          <w:color w:val="000000" w:themeColor="text1"/>
          <w:sz w:val="28"/>
          <w:szCs w:val="28"/>
        </w:rPr>
        <w:tab/>
        <w:t xml:space="preserve">5.3.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1" w:history="1">
        <w:r w:rsidRPr="00C0566E">
          <w:rPr>
            <w:color w:val="000000" w:themeColor="text1"/>
            <w:sz w:val="28"/>
            <w:szCs w:val="28"/>
          </w:rPr>
          <w:t>пунктами  1</w:t>
        </w:r>
      </w:hyperlink>
      <w:r w:rsidRPr="00C0566E">
        <w:rPr>
          <w:color w:val="000000" w:themeColor="text1"/>
          <w:sz w:val="28"/>
          <w:szCs w:val="28"/>
        </w:rPr>
        <w:t xml:space="preserve">, </w:t>
      </w:r>
      <w:hyperlink r:id="rId12" w:history="1">
        <w:r w:rsidRPr="00C0566E">
          <w:rPr>
            <w:color w:val="000000" w:themeColor="text1"/>
            <w:sz w:val="28"/>
            <w:szCs w:val="28"/>
          </w:rPr>
          <w:t>3</w:t>
        </w:r>
      </w:hyperlink>
      <w:r w:rsidRPr="00C0566E">
        <w:rPr>
          <w:color w:val="000000" w:themeColor="text1"/>
          <w:sz w:val="28"/>
          <w:szCs w:val="28"/>
        </w:rPr>
        <w:t xml:space="preserve"> - 5</w:t>
      </w:r>
      <w:hyperlink r:id="rId13" w:history="1">
        <w:r w:rsidRPr="00C0566E">
          <w:rPr>
            <w:color w:val="000000" w:themeColor="text1"/>
            <w:sz w:val="28"/>
            <w:szCs w:val="28"/>
          </w:rPr>
          <w:t xml:space="preserve">  части 1</w:t>
        </w:r>
      </w:hyperlink>
      <w:r w:rsidRPr="00C0566E">
        <w:rPr>
          <w:color w:val="000000" w:themeColor="text1"/>
          <w:sz w:val="28"/>
          <w:szCs w:val="28"/>
        </w:rPr>
        <w:t xml:space="preserve"> </w:t>
      </w:r>
      <w:hyperlink r:id="rId14" w:history="1">
        <w:r w:rsidRPr="00C0566E">
          <w:rPr>
            <w:color w:val="000000" w:themeColor="text1"/>
            <w:sz w:val="28"/>
            <w:szCs w:val="28"/>
          </w:rPr>
          <w:t>статьи 57</w:t>
        </w:r>
      </w:hyperlink>
      <w:r w:rsidR="008C16E6">
        <w:rPr>
          <w:color w:val="000000" w:themeColor="text1"/>
          <w:sz w:val="28"/>
          <w:szCs w:val="28"/>
        </w:rPr>
        <w:t xml:space="preserve"> </w:t>
      </w:r>
      <w:r w:rsidRPr="00C0566E">
        <w:rPr>
          <w:color w:val="000000" w:themeColor="text1"/>
          <w:sz w:val="28"/>
        </w:rPr>
        <w:t>Федерального   закона № 248-ФЗ.</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5.4. В целях оценки риска причинения вреда (ущерба) при принятии решения о проведении и выборе вида внепланового контрольного мероприятия применяются следующие индикаторы риска нарушения обязательных требований:</w:t>
      </w:r>
    </w:p>
    <w:p w:rsidR="00AC2C89" w:rsidRPr="00C0566E" w:rsidRDefault="00AC2C89" w:rsidP="00AC2C89">
      <w:pPr>
        <w:spacing w:line="264" w:lineRule="auto"/>
        <w:ind w:firstLine="709"/>
        <w:jc w:val="both"/>
        <w:rPr>
          <w:color w:val="000000" w:themeColor="text1"/>
          <w:sz w:val="28"/>
          <w:szCs w:val="28"/>
        </w:rPr>
      </w:pPr>
      <w:r w:rsidRPr="00C0566E">
        <w:rPr>
          <w:color w:val="000000" w:themeColor="text1"/>
          <w:sz w:val="28"/>
          <w:szCs w:val="28"/>
        </w:rPr>
        <w:t>1)  ранее контролируемому лицу органом муниципального контроля объявлялось предостережение о недопустимости нару</w:t>
      </w:r>
      <w:r w:rsidR="008C16E6">
        <w:rPr>
          <w:color w:val="000000" w:themeColor="text1"/>
          <w:sz w:val="28"/>
          <w:szCs w:val="28"/>
        </w:rPr>
        <w:t xml:space="preserve">шения обязательных требований; </w:t>
      </w:r>
    </w:p>
    <w:p w:rsidR="00AC2C89" w:rsidRPr="00C0566E" w:rsidRDefault="00AC2C89" w:rsidP="00AC2C89">
      <w:pPr>
        <w:spacing w:line="264" w:lineRule="auto"/>
        <w:ind w:firstLine="709"/>
        <w:jc w:val="both"/>
        <w:rPr>
          <w:color w:val="000000" w:themeColor="text1"/>
          <w:sz w:val="28"/>
          <w:szCs w:val="28"/>
        </w:rPr>
      </w:pPr>
      <w:r w:rsidRPr="00C0566E">
        <w:rPr>
          <w:color w:val="000000" w:themeColor="text1"/>
          <w:sz w:val="28"/>
          <w:szCs w:val="28"/>
        </w:rPr>
        <w:lastRenderedPageBreak/>
        <w:t>2) наличие  аварий на объектах теплоснабжения;</w:t>
      </w:r>
    </w:p>
    <w:p w:rsidR="00AC2C89" w:rsidRPr="00C0566E" w:rsidRDefault="00AC2C89" w:rsidP="00AC2C89">
      <w:pPr>
        <w:autoSpaceDE w:val="0"/>
        <w:autoSpaceDN w:val="0"/>
        <w:adjustRightInd w:val="0"/>
        <w:spacing w:line="264" w:lineRule="auto"/>
        <w:jc w:val="both"/>
        <w:rPr>
          <w:rFonts w:eastAsiaTheme="minorHAnsi"/>
          <w:color w:val="000000" w:themeColor="text1"/>
          <w:sz w:val="28"/>
          <w:szCs w:val="28"/>
          <w:lang w:eastAsia="en-US"/>
        </w:rPr>
      </w:pPr>
      <w:r w:rsidRPr="00C0566E">
        <w:rPr>
          <w:color w:val="000000" w:themeColor="text1"/>
          <w:sz w:val="28"/>
          <w:szCs w:val="28"/>
        </w:rPr>
        <w:tab/>
        <w:t xml:space="preserve">3) </w:t>
      </w:r>
      <w:proofErr w:type="spellStart"/>
      <w:r w:rsidRPr="00C0566E">
        <w:rPr>
          <w:color w:val="000000" w:themeColor="text1"/>
          <w:sz w:val="28"/>
          <w:szCs w:val="28"/>
        </w:rPr>
        <w:t>недостижение</w:t>
      </w:r>
      <w:proofErr w:type="spellEnd"/>
      <w:r w:rsidRPr="00C0566E">
        <w:rPr>
          <w:color w:val="000000" w:themeColor="text1"/>
          <w:sz w:val="28"/>
          <w:szCs w:val="28"/>
        </w:rPr>
        <w:t xml:space="preserve"> целевых показателей </w:t>
      </w:r>
      <w:r w:rsidRPr="00C0566E">
        <w:rPr>
          <w:rFonts w:eastAsiaTheme="minorHAnsi"/>
          <w:color w:val="000000" w:themeColor="text1"/>
          <w:sz w:val="28"/>
          <w:szCs w:val="28"/>
          <w:lang w:eastAsia="en-US"/>
        </w:rPr>
        <w:t xml:space="preserve"> реализации схемы теплоснабжения контролируемым лицом;</w:t>
      </w:r>
    </w:p>
    <w:p w:rsidR="00AC2C89" w:rsidRPr="00C0566E" w:rsidRDefault="00AC2C89" w:rsidP="00AC2C89">
      <w:pPr>
        <w:autoSpaceDE w:val="0"/>
        <w:autoSpaceDN w:val="0"/>
        <w:adjustRightInd w:val="0"/>
        <w:spacing w:line="264" w:lineRule="auto"/>
        <w:jc w:val="both"/>
        <w:rPr>
          <w:rFonts w:eastAsiaTheme="minorHAnsi"/>
          <w:color w:val="000000" w:themeColor="text1"/>
          <w:sz w:val="28"/>
          <w:szCs w:val="28"/>
          <w:lang w:eastAsia="en-US"/>
        </w:rPr>
      </w:pPr>
      <w:r w:rsidRPr="00C0566E">
        <w:rPr>
          <w:rFonts w:eastAsiaTheme="minorHAnsi"/>
          <w:color w:val="000000" w:themeColor="text1"/>
          <w:sz w:val="28"/>
          <w:szCs w:val="28"/>
          <w:lang w:eastAsia="en-US"/>
        </w:rPr>
        <w:tab/>
        <w:t>4) невыполнение (выполнение с нарушением сроков) контролируемым лицом мероприятий по строительству, реконструкции и (или) модернизации объектов теплоснабжения.</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rFonts w:eastAsiaTheme="minorHAnsi"/>
          <w:color w:val="000000" w:themeColor="text1"/>
          <w:sz w:val="28"/>
          <w:szCs w:val="28"/>
          <w:lang w:eastAsia="en-US"/>
        </w:rPr>
        <w:tab/>
        <w:t xml:space="preserve"> </w:t>
      </w:r>
      <w:r w:rsidRPr="00C0566E">
        <w:rPr>
          <w:color w:val="000000" w:themeColor="text1"/>
          <w:sz w:val="28"/>
          <w:szCs w:val="28"/>
        </w:rPr>
        <w:t xml:space="preserve">Перечень индикаторов риска нарушения обязательных требований размещается на официальном сайте.  </w:t>
      </w:r>
    </w:p>
    <w:p w:rsidR="00AC2C89" w:rsidRPr="00C0566E" w:rsidRDefault="00AC2C89" w:rsidP="00AC2C89">
      <w:pPr>
        <w:autoSpaceDE w:val="0"/>
        <w:autoSpaceDN w:val="0"/>
        <w:adjustRightInd w:val="0"/>
        <w:spacing w:line="264" w:lineRule="auto"/>
        <w:jc w:val="both"/>
        <w:rPr>
          <w:rFonts w:eastAsiaTheme="minorHAnsi"/>
          <w:color w:val="000000" w:themeColor="text1"/>
          <w:sz w:val="28"/>
          <w:szCs w:val="28"/>
          <w:lang w:eastAsia="en-US"/>
        </w:rPr>
      </w:pPr>
      <w:r w:rsidRPr="00C0566E">
        <w:rPr>
          <w:color w:val="000000" w:themeColor="text1"/>
          <w:sz w:val="28"/>
          <w:szCs w:val="28"/>
        </w:rPr>
        <w:tab/>
        <w:t xml:space="preserve">5.5. </w:t>
      </w:r>
      <w:r w:rsidRPr="00C0566E">
        <w:rPr>
          <w:rFonts w:eastAsiaTheme="minorHAnsi"/>
          <w:color w:val="000000" w:themeColor="text1"/>
          <w:sz w:val="28"/>
          <w:szCs w:val="28"/>
          <w:lang w:eastAsia="en-US"/>
        </w:rPr>
        <w:t xml:space="preserve">Сведения о причинении вреда (ущерба) или об угрозе причинения вреда (ущерба) охраняемым законом ценностям Управление получает: </w:t>
      </w:r>
    </w:p>
    <w:p w:rsidR="00AC2C89" w:rsidRPr="00C0566E" w:rsidRDefault="00AC2C89" w:rsidP="00AC2C89">
      <w:pPr>
        <w:autoSpaceDE w:val="0"/>
        <w:autoSpaceDN w:val="0"/>
        <w:adjustRightInd w:val="0"/>
        <w:spacing w:line="264" w:lineRule="auto"/>
        <w:jc w:val="both"/>
        <w:rPr>
          <w:rFonts w:eastAsiaTheme="minorHAnsi"/>
          <w:color w:val="000000" w:themeColor="text1"/>
          <w:sz w:val="28"/>
          <w:szCs w:val="28"/>
          <w:lang w:eastAsia="en-US"/>
        </w:rPr>
      </w:pPr>
      <w:r w:rsidRPr="00C0566E">
        <w:rPr>
          <w:rFonts w:eastAsiaTheme="minorHAnsi"/>
          <w:color w:val="000000" w:themeColor="text1"/>
          <w:sz w:val="28"/>
          <w:szCs w:val="28"/>
          <w:lang w:eastAsia="en-US"/>
        </w:rPr>
        <w:tab/>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w:t>
      </w:r>
    </w:p>
    <w:p w:rsidR="00AC2C89" w:rsidRPr="00C0566E" w:rsidRDefault="00AC2C89" w:rsidP="00AC2C89">
      <w:pPr>
        <w:autoSpaceDE w:val="0"/>
        <w:autoSpaceDN w:val="0"/>
        <w:adjustRightInd w:val="0"/>
        <w:spacing w:line="264" w:lineRule="auto"/>
        <w:jc w:val="both"/>
        <w:rPr>
          <w:rFonts w:eastAsiaTheme="minorHAnsi"/>
          <w:color w:val="000000" w:themeColor="text1"/>
          <w:sz w:val="28"/>
          <w:szCs w:val="28"/>
          <w:lang w:eastAsia="en-US"/>
        </w:rPr>
      </w:pPr>
      <w:r w:rsidRPr="00C0566E">
        <w:rPr>
          <w:rFonts w:eastAsiaTheme="minorHAnsi"/>
          <w:color w:val="000000" w:themeColor="text1"/>
          <w:sz w:val="28"/>
          <w:szCs w:val="28"/>
          <w:lang w:eastAsia="en-US"/>
        </w:rPr>
        <w:tab/>
        <w:t>2) при проведении контрольных мероприятий, включая контрольные мероприятия без взаимодействия, в том числе в отношении иных контролируемых лиц.</w:t>
      </w:r>
    </w:p>
    <w:p w:rsidR="00AC2C89" w:rsidRPr="00C0566E" w:rsidRDefault="00AC2C89" w:rsidP="00AC2C89">
      <w:pPr>
        <w:autoSpaceDE w:val="0"/>
        <w:autoSpaceDN w:val="0"/>
        <w:adjustRightInd w:val="0"/>
        <w:spacing w:line="264" w:lineRule="auto"/>
        <w:jc w:val="both"/>
        <w:rPr>
          <w:rFonts w:eastAsiaTheme="minorHAnsi"/>
          <w:color w:val="000000" w:themeColor="text1"/>
          <w:sz w:val="28"/>
          <w:szCs w:val="28"/>
          <w:lang w:eastAsia="en-US"/>
        </w:rPr>
      </w:pPr>
      <w:r w:rsidRPr="00C0566E">
        <w:rPr>
          <w:rFonts w:eastAsiaTheme="minorHAnsi"/>
          <w:color w:val="000000" w:themeColor="text1"/>
          <w:sz w:val="28"/>
          <w:szCs w:val="28"/>
          <w:lang w:eastAsia="en-US"/>
        </w:rPr>
        <w:tab/>
        <w:t xml:space="preserve">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должностное лицо Управления направляет  мотивированное представление о проведении контрольного мероприятия начальнику Управления. </w:t>
      </w:r>
    </w:p>
    <w:p w:rsidR="00AC2C89" w:rsidRPr="00C0566E" w:rsidRDefault="00AC2C89" w:rsidP="00AC2C89">
      <w:pPr>
        <w:autoSpaceDE w:val="0"/>
        <w:autoSpaceDN w:val="0"/>
        <w:adjustRightInd w:val="0"/>
        <w:spacing w:line="264" w:lineRule="auto"/>
        <w:jc w:val="both"/>
        <w:rPr>
          <w:color w:val="000000" w:themeColor="text1"/>
          <w:sz w:val="28"/>
        </w:rPr>
      </w:pPr>
      <w:r w:rsidRPr="00C0566E">
        <w:rPr>
          <w:color w:val="000000" w:themeColor="text1"/>
          <w:sz w:val="28"/>
          <w:szCs w:val="28"/>
        </w:rPr>
        <w:tab/>
        <w:t xml:space="preserve">5.6. </w:t>
      </w:r>
      <w:r w:rsidRPr="00C0566E">
        <w:rPr>
          <w:color w:val="000000" w:themeColor="text1"/>
          <w:sz w:val="28"/>
        </w:rPr>
        <w:t>Контрольные мероприятия, предусматривающие взаимодействие</w:t>
      </w:r>
      <w:r w:rsidRPr="00C0566E">
        <w:rPr>
          <w:color w:val="000000" w:themeColor="text1"/>
          <w:sz w:val="28"/>
          <w:szCs w:val="28"/>
        </w:rPr>
        <w:t xml:space="preserve"> с контролируемым лицом, проводятся по решению Управления, оформленному в соответствии с требованиями статьи 64 </w:t>
      </w:r>
      <w:r w:rsidRPr="00C0566E">
        <w:rPr>
          <w:color w:val="000000" w:themeColor="text1"/>
          <w:sz w:val="28"/>
        </w:rPr>
        <w:t xml:space="preserve"> Федерального закона № 248-ФЗ, и </w:t>
      </w:r>
      <w:r w:rsidRPr="00C0566E">
        <w:rPr>
          <w:color w:val="000000" w:themeColor="text1"/>
          <w:sz w:val="28"/>
          <w:szCs w:val="28"/>
        </w:rPr>
        <w:t xml:space="preserve"> подписанному начальником Управления</w:t>
      </w:r>
      <w:r w:rsidRPr="00C0566E">
        <w:rPr>
          <w:color w:val="000000" w:themeColor="text1"/>
          <w:sz w:val="28"/>
        </w:rPr>
        <w:t>.</w:t>
      </w:r>
    </w:p>
    <w:p w:rsidR="00AC2C89" w:rsidRPr="00C0566E" w:rsidRDefault="00AC2C89" w:rsidP="00AC2C89">
      <w:pPr>
        <w:autoSpaceDE w:val="0"/>
        <w:autoSpaceDN w:val="0"/>
        <w:adjustRightInd w:val="0"/>
        <w:spacing w:line="264" w:lineRule="auto"/>
        <w:jc w:val="both"/>
        <w:rPr>
          <w:color w:val="000000" w:themeColor="text1"/>
          <w:sz w:val="28"/>
        </w:rPr>
      </w:pPr>
      <w:r w:rsidRPr="00C0566E">
        <w:rPr>
          <w:color w:val="000000" w:themeColor="text1"/>
          <w:sz w:val="28"/>
          <w:szCs w:val="28"/>
        </w:rPr>
        <w:tab/>
      </w:r>
      <w:r w:rsidRPr="00C0566E">
        <w:rPr>
          <w:color w:val="000000" w:themeColor="text1"/>
          <w:sz w:val="28"/>
        </w:rPr>
        <w:t>5.7.</w:t>
      </w:r>
      <w:r w:rsidRPr="00C0566E">
        <w:rPr>
          <w:color w:val="000000" w:themeColor="text1"/>
          <w:sz w:val="28"/>
          <w:szCs w:val="28"/>
        </w:rPr>
        <w:tab/>
        <w:t xml:space="preserve">Контрольные мероприятия без взаимодействия с контролируемым лицом проводятся должностными лицами Управления на основании задания начальника Управления, включая задания, содержащиеся в ежегодном плане контрольных мероприятий, в том числе в  случаях, установленных  </w:t>
      </w:r>
      <w:r w:rsidR="008C16E6">
        <w:rPr>
          <w:color w:val="000000" w:themeColor="text1"/>
          <w:sz w:val="28"/>
        </w:rPr>
        <w:t xml:space="preserve">Федеральным </w:t>
      </w:r>
      <w:r w:rsidRPr="00C0566E">
        <w:rPr>
          <w:color w:val="000000" w:themeColor="text1"/>
          <w:sz w:val="28"/>
        </w:rPr>
        <w:t>законом № 248-ФЗ.</w:t>
      </w:r>
    </w:p>
    <w:p w:rsidR="00AC2C89" w:rsidRPr="00C0566E" w:rsidRDefault="00AC2C89" w:rsidP="00AC2C89">
      <w:pPr>
        <w:spacing w:line="264" w:lineRule="auto"/>
        <w:ind w:firstLine="540"/>
        <w:jc w:val="both"/>
        <w:rPr>
          <w:color w:val="000000" w:themeColor="text1"/>
          <w:sz w:val="28"/>
          <w:szCs w:val="28"/>
        </w:rPr>
      </w:pPr>
      <w:r w:rsidRPr="00C0566E">
        <w:rPr>
          <w:color w:val="000000" w:themeColor="text1"/>
          <w:sz w:val="28"/>
          <w:szCs w:val="28"/>
        </w:rPr>
        <w:t>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контроля (надзора) в планы контрольных (надзорных) мероприятий на текущий год.</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rPr>
        <w:tab/>
        <w:t xml:space="preserve">5.8. </w:t>
      </w:r>
      <w:r w:rsidRPr="00C0566E">
        <w:rPr>
          <w:color w:val="000000" w:themeColor="text1"/>
          <w:sz w:val="28"/>
          <w:szCs w:val="28"/>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AC2C89" w:rsidRPr="00C0566E" w:rsidRDefault="00AC2C89" w:rsidP="00AC2C89">
      <w:pPr>
        <w:autoSpaceDE w:val="0"/>
        <w:autoSpaceDN w:val="0"/>
        <w:adjustRightInd w:val="0"/>
        <w:spacing w:line="264" w:lineRule="auto"/>
        <w:jc w:val="both"/>
        <w:rPr>
          <w:bCs/>
          <w:color w:val="000000" w:themeColor="text1"/>
          <w:sz w:val="28"/>
          <w:szCs w:val="28"/>
        </w:rPr>
      </w:pPr>
      <w:r w:rsidRPr="00C0566E">
        <w:rPr>
          <w:color w:val="000000" w:themeColor="text1"/>
          <w:sz w:val="28"/>
          <w:szCs w:val="28"/>
        </w:rPr>
        <w:tab/>
        <w:t xml:space="preserve">5.9. </w:t>
      </w:r>
      <w:r w:rsidRPr="00C0566E">
        <w:rPr>
          <w:bCs/>
          <w:color w:val="000000" w:themeColor="text1"/>
          <w:sz w:val="28"/>
          <w:szCs w:val="28"/>
        </w:rPr>
        <w:t xml:space="preserve">При проведении контрольного мероприятия, предусматривающего взаимодействие с контролируемым лицом (его представителем) в месте </w:t>
      </w:r>
      <w:r w:rsidRPr="00C0566E">
        <w:rPr>
          <w:bCs/>
          <w:color w:val="000000" w:themeColor="text1"/>
          <w:sz w:val="28"/>
          <w:szCs w:val="28"/>
        </w:rPr>
        <w:lastRenderedPageBreak/>
        <w:t>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bCs/>
          <w:color w:val="000000" w:themeColor="text1"/>
          <w:sz w:val="28"/>
          <w:szCs w:val="28"/>
        </w:rPr>
        <w:tab/>
        <w:t xml:space="preserve">5.10. </w:t>
      </w:r>
      <w:r w:rsidRPr="00C0566E">
        <w:rPr>
          <w:color w:val="000000" w:themeColor="text1"/>
          <w:sz w:val="28"/>
          <w:szCs w:val="28"/>
        </w:rPr>
        <w:t>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5.11.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AC2C89" w:rsidRPr="00C0566E" w:rsidRDefault="00AC2C89" w:rsidP="00AC2C89">
      <w:pPr>
        <w:spacing w:line="264" w:lineRule="auto"/>
        <w:ind w:firstLine="539"/>
        <w:jc w:val="both"/>
        <w:rPr>
          <w:color w:val="000000" w:themeColor="text1"/>
          <w:sz w:val="28"/>
          <w:szCs w:val="28"/>
        </w:rPr>
      </w:pPr>
      <w:r w:rsidRPr="00C0566E">
        <w:rPr>
          <w:color w:val="000000" w:themeColor="text1"/>
          <w:sz w:val="28"/>
          <w:szCs w:val="28"/>
        </w:rPr>
        <w:t>Проведение фотосъемки, аудио- и видеозаписи осуществляется с обязательным уведомлением контролируемого лица.</w:t>
      </w:r>
    </w:p>
    <w:p w:rsidR="00AC2C89" w:rsidRPr="00C0566E" w:rsidRDefault="00AC2C89" w:rsidP="00AC2C89">
      <w:pPr>
        <w:spacing w:line="264" w:lineRule="auto"/>
        <w:ind w:firstLine="539"/>
        <w:jc w:val="both"/>
        <w:rPr>
          <w:color w:val="000000" w:themeColor="text1"/>
          <w:sz w:val="28"/>
          <w:szCs w:val="28"/>
        </w:rPr>
      </w:pPr>
      <w:r w:rsidRPr="00C0566E">
        <w:rPr>
          <w:color w:val="000000" w:themeColor="text1"/>
          <w:sz w:val="28"/>
          <w:szCs w:val="28"/>
        </w:rPr>
        <w:t>5.12. Решение об использовании фотосъемки, аудио- и видеозаписи, принимается инспектором  самостоятельно.</w:t>
      </w:r>
    </w:p>
    <w:p w:rsidR="00AC2C89" w:rsidRPr="00C0566E" w:rsidRDefault="00AC2C89" w:rsidP="00AC2C89">
      <w:pPr>
        <w:spacing w:line="264" w:lineRule="auto"/>
        <w:ind w:firstLine="539"/>
        <w:jc w:val="both"/>
        <w:rPr>
          <w:color w:val="000000" w:themeColor="text1"/>
          <w:sz w:val="28"/>
          <w:szCs w:val="28"/>
        </w:rPr>
      </w:pPr>
      <w:r w:rsidRPr="00C0566E">
        <w:rPr>
          <w:color w:val="000000" w:themeColor="text1"/>
          <w:sz w:val="28"/>
          <w:szCs w:val="28"/>
        </w:rPr>
        <w:t xml:space="preserve">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AC2C89" w:rsidRPr="00C0566E" w:rsidRDefault="00AC2C89" w:rsidP="00AC2C89">
      <w:pPr>
        <w:spacing w:line="264" w:lineRule="auto"/>
        <w:ind w:firstLine="539"/>
        <w:jc w:val="both"/>
        <w:rPr>
          <w:color w:val="000000" w:themeColor="text1"/>
          <w:sz w:val="28"/>
          <w:szCs w:val="28"/>
        </w:rPr>
      </w:pPr>
      <w:r w:rsidRPr="00C0566E">
        <w:rPr>
          <w:color w:val="000000" w:themeColor="text1"/>
          <w:sz w:val="28"/>
          <w:szCs w:val="28"/>
        </w:rPr>
        <w:t>5.13. 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AC2C89" w:rsidRPr="00C0566E" w:rsidRDefault="00AC2C89" w:rsidP="00AC2C89">
      <w:pPr>
        <w:spacing w:line="264" w:lineRule="auto"/>
        <w:ind w:firstLine="539"/>
        <w:jc w:val="both"/>
        <w:rPr>
          <w:color w:val="000000" w:themeColor="text1"/>
          <w:sz w:val="28"/>
          <w:szCs w:val="28"/>
        </w:rPr>
      </w:pPr>
      <w:r w:rsidRPr="00C0566E">
        <w:rPr>
          <w:color w:val="000000" w:themeColor="text1"/>
          <w:sz w:val="28"/>
          <w:szCs w:val="28"/>
        </w:rPr>
        <w:t xml:space="preserve">Аудио- и видеозапись осуществляется в ходе проведения контрольного мероприятия непрерывно с уведомлением в начале и конце записи </w:t>
      </w:r>
      <w:r w:rsidRPr="00C0566E">
        <w:rPr>
          <w:color w:val="000000" w:themeColor="text1"/>
          <w:sz w:val="28"/>
          <w:szCs w:val="28"/>
        </w:rPr>
        <w:br/>
        <w:t>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AC2C89" w:rsidRPr="00C0566E" w:rsidRDefault="00AC2C89" w:rsidP="00AC2C89">
      <w:pPr>
        <w:spacing w:line="264" w:lineRule="auto"/>
        <w:ind w:firstLine="539"/>
        <w:jc w:val="both"/>
        <w:rPr>
          <w:color w:val="000000" w:themeColor="text1"/>
          <w:sz w:val="28"/>
          <w:szCs w:val="28"/>
        </w:rPr>
      </w:pPr>
      <w:r w:rsidRPr="00C0566E">
        <w:rPr>
          <w:color w:val="000000" w:themeColor="text1"/>
          <w:sz w:val="28"/>
          <w:szCs w:val="28"/>
        </w:rPr>
        <w:t>Результаты проведения фотосъемки, аудио- и видеозаписи являются приложением к акту контрольного (надзорного) мероприятия.</w:t>
      </w:r>
    </w:p>
    <w:p w:rsidR="00AC2C89" w:rsidRPr="00C0566E" w:rsidRDefault="00AC2C89" w:rsidP="00AC2C89">
      <w:pPr>
        <w:spacing w:line="264" w:lineRule="auto"/>
        <w:ind w:firstLine="539"/>
        <w:jc w:val="both"/>
        <w:rPr>
          <w:color w:val="000000" w:themeColor="text1"/>
          <w:sz w:val="28"/>
          <w:szCs w:val="28"/>
        </w:rPr>
      </w:pPr>
      <w:r w:rsidRPr="00C0566E">
        <w:rPr>
          <w:color w:val="000000" w:themeColor="text1"/>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C2C89" w:rsidRPr="00C0566E" w:rsidRDefault="00AC2C89" w:rsidP="00AC2C89">
      <w:pPr>
        <w:spacing w:line="264" w:lineRule="auto"/>
        <w:ind w:firstLine="539"/>
        <w:jc w:val="both"/>
        <w:rPr>
          <w:color w:val="000000" w:themeColor="text1"/>
          <w:sz w:val="28"/>
          <w:szCs w:val="28"/>
        </w:rPr>
      </w:pPr>
      <w:r w:rsidRPr="00C0566E">
        <w:rPr>
          <w:color w:val="000000" w:themeColor="text1"/>
          <w:sz w:val="28"/>
          <w:szCs w:val="28"/>
        </w:rPr>
        <w:t xml:space="preserve">5.14.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w:t>
      </w:r>
    </w:p>
    <w:p w:rsidR="00AC2C89" w:rsidRPr="00F41D3D" w:rsidRDefault="00AC2C89" w:rsidP="00AC2C89">
      <w:pPr>
        <w:pStyle w:val="ConsPlusNormal"/>
        <w:spacing w:line="264" w:lineRule="auto"/>
        <w:ind w:firstLine="539"/>
        <w:jc w:val="both"/>
        <w:rPr>
          <w:color w:val="000000" w:themeColor="text1"/>
          <w:sz w:val="16"/>
          <w:szCs w:val="28"/>
        </w:rPr>
      </w:pPr>
    </w:p>
    <w:p w:rsidR="00AC2C89" w:rsidRPr="00C0566E" w:rsidRDefault="00AC2C89" w:rsidP="00AC2C89">
      <w:pPr>
        <w:spacing w:line="264" w:lineRule="auto"/>
        <w:ind w:firstLine="539"/>
        <w:jc w:val="center"/>
        <w:rPr>
          <w:color w:val="000000" w:themeColor="text1"/>
          <w:sz w:val="28"/>
          <w:szCs w:val="28"/>
        </w:rPr>
      </w:pPr>
      <w:r w:rsidRPr="00C0566E">
        <w:rPr>
          <w:color w:val="000000" w:themeColor="text1"/>
          <w:sz w:val="28"/>
          <w:szCs w:val="28"/>
        </w:rPr>
        <w:t>6. Виды контрольных мероприятий, проводимых при осуществлении муниципального контроля</w:t>
      </w:r>
    </w:p>
    <w:p w:rsidR="00AC2C89" w:rsidRPr="00C0566E" w:rsidRDefault="00AC2C89" w:rsidP="00AC2C89">
      <w:pPr>
        <w:spacing w:line="264" w:lineRule="auto"/>
        <w:ind w:firstLine="539"/>
        <w:jc w:val="both"/>
        <w:rPr>
          <w:color w:val="000000" w:themeColor="text1"/>
          <w:sz w:val="28"/>
          <w:szCs w:val="28"/>
        </w:rPr>
      </w:pPr>
    </w:p>
    <w:p w:rsidR="00AC2C89" w:rsidRPr="00C0566E" w:rsidRDefault="00AC2C89" w:rsidP="00AC2C89">
      <w:pPr>
        <w:spacing w:line="264" w:lineRule="auto"/>
        <w:ind w:firstLine="539"/>
        <w:jc w:val="both"/>
        <w:rPr>
          <w:color w:val="000000" w:themeColor="text1"/>
          <w:sz w:val="28"/>
          <w:szCs w:val="28"/>
        </w:rPr>
      </w:pPr>
      <w:r w:rsidRPr="00C0566E">
        <w:rPr>
          <w:color w:val="000000" w:themeColor="text1"/>
          <w:sz w:val="28"/>
          <w:szCs w:val="28"/>
        </w:rPr>
        <w:t>6.1. При осуществлении муниципального контроля проводятся следующие контрольные мероприятия:</w:t>
      </w:r>
    </w:p>
    <w:p w:rsidR="00AC2C89" w:rsidRPr="00C0566E" w:rsidRDefault="00AC2C89" w:rsidP="00AC2C89">
      <w:pPr>
        <w:spacing w:line="264" w:lineRule="auto"/>
        <w:ind w:firstLine="539"/>
        <w:jc w:val="both"/>
        <w:rPr>
          <w:color w:val="000000" w:themeColor="text1"/>
          <w:sz w:val="28"/>
          <w:szCs w:val="28"/>
        </w:rPr>
      </w:pPr>
      <w:r w:rsidRPr="00C0566E">
        <w:rPr>
          <w:color w:val="000000" w:themeColor="text1"/>
          <w:sz w:val="28"/>
          <w:szCs w:val="28"/>
        </w:rPr>
        <w:t>1) предусматривающие взаимодействие с контролируемым лицом:</w:t>
      </w:r>
    </w:p>
    <w:p w:rsidR="00AC2C89" w:rsidRPr="00C0566E" w:rsidRDefault="00AC2C89" w:rsidP="008C16E6">
      <w:pPr>
        <w:autoSpaceDE w:val="0"/>
        <w:autoSpaceDN w:val="0"/>
        <w:adjustRightInd w:val="0"/>
        <w:spacing w:line="264" w:lineRule="auto"/>
        <w:ind w:firstLine="539"/>
        <w:jc w:val="both"/>
        <w:rPr>
          <w:color w:val="000000" w:themeColor="text1"/>
          <w:sz w:val="28"/>
          <w:szCs w:val="28"/>
        </w:rPr>
      </w:pPr>
      <w:r w:rsidRPr="00C0566E">
        <w:rPr>
          <w:color w:val="000000" w:themeColor="text1"/>
          <w:sz w:val="28"/>
          <w:szCs w:val="28"/>
        </w:rPr>
        <w:lastRenderedPageBreak/>
        <w:t xml:space="preserve">инспекционный визит; </w:t>
      </w:r>
    </w:p>
    <w:p w:rsidR="00AC2C89" w:rsidRPr="00C0566E" w:rsidRDefault="00AC2C89" w:rsidP="008C16E6">
      <w:pPr>
        <w:autoSpaceDE w:val="0"/>
        <w:autoSpaceDN w:val="0"/>
        <w:adjustRightInd w:val="0"/>
        <w:spacing w:line="264" w:lineRule="auto"/>
        <w:ind w:firstLine="539"/>
        <w:jc w:val="both"/>
        <w:rPr>
          <w:color w:val="000000" w:themeColor="text1"/>
          <w:sz w:val="28"/>
          <w:szCs w:val="28"/>
        </w:rPr>
      </w:pPr>
      <w:r w:rsidRPr="00C0566E">
        <w:rPr>
          <w:color w:val="000000" w:themeColor="text1"/>
          <w:sz w:val="28"/>
          <w:szCs w:val="28"/>
        </w:rPr>
        <w:t>выездная проверка;</w:t>
      </w:r>
    </w:p>
    <w:p w:rsidR="00AC2C89" w:rsidRPr="00C0566E" w:rsidRDefault="00AC2C89" w:rsidP="008C16E6">
      <w:pPr>
        <w:autoSpaceDE w:val="0"/>
        <w:autoSpaceDN w:val="0"/>
        <w:adjustRightInd w:val="0"/>
        <w:spacing w:line="264" w:lineRule="auto"/>
        <w:ind w:firstLine="539"/>
        <w:jc w:val="both"/>
        <w:rPr>
          <w:color w:val="000000" w:themeColor="text1"/>
          <w:sz w:val="28"/>
          <w:szCs w:val="28"/>
        </w:rPr>
      </w:pPr>
      <w:r w:rsidRPr="00C0566E">
        <w:rPr>
          <w:color w:val="000000" w:themeColor="text1"/>
          <w:sz w:val="28"/>
          <w:szCs w:val="28"/>
        </w:rPr>
        <w:t xml:space="preserve">2) без взаимодействия с контролируемым лицом: </w:t>
      </w:r>
    </w:p>
    <w:p w:rsidR="00AC2C89" w:rsidRPr="00C0566E" w:rsidRDefault="00AC2C89" w:rsidP="008C16E6">
      <w:pPr>
        <w:autoSpaceDE w:val="0"/>
        <w:autoSpaceDN w:val="0"/>
        <w:adjustRightInd w:val="0"/>
        <w:spacing w:line="264" w:lineRule="auto"/>
        <w:ind w:firstLine="539"/>
        <w:jc w:val="both"/>
        <w:rPr>
          <w:color w:val="000000" w:themeColor="text1"/>
          <w:sz w:val="28"/>
          <w:szCs w:val="28"/>
        </w:rPr>
      </w:pPr>
      <w:r w:rsidRPr="00C0566E">
        <w:rPr>
          <w:color w:val="000000" w:themeColor="text1"/>
          <w:sz w:val="28"/>
          <w:szCs w:val="28"/>
        </w:rPr>
        <w:t>выездное обследование.</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6.2.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AC2C89" w:rsidRPr="00C0566E" w:rsidRDefault="00AC2C89" w:rsidP="00AC2C89">
      <w:pPr>
        <w:autoSpaceDE w:val="0"/>
        <w:autoSpaceDN w:val="0"/>
        <w:adjustRightInd w:val="0"/>
        <w:spacing w:line="264" w:lineRule="auto"/>
        <w:jc w:val="both"/>
        <w:rPr>
          <w:color w:val="000000" w:themeColor="text1"/>
          <w:sz w:val="28"/>
        </w:rPr>
      </w:pPr>
      <w:r w:rsidRPr="00C0566E">
        <w:rPr>
          <w:color w:val="000000" w:themeColor="text1"/>
          <w:sz w:val="28"/>
          <w:szCs w:val="28"/>
        </w:rPr>
        <w:tab/>
        <w:t xml:space="preserve">6.3. Инспекционный визит проводится в порядке, установленном статьей 70 </w:t>
      </w:r>
      <w:r w:rsidRPr="00C0566E">
        <w:rPr>
          <w:color w:val="000000" w:themeColor="text1"/>
          <w:sz w:val="28"/>
        </w:rPr>
        <w:t>Федерального закона № 248-ФЗ.</w:t>
      </w:r>
    </w:p>
    <w:p w:rsidR="00AC2C89" w:rsidRPr="00C0566E" w:rsidRDefault="00AC2C89" w:rsidP="00AC2C89">
      <w:pPr>
        <w:autoSpaceDE w:val="0"/>
        <w:autoSpaceDN w:val="0"/>
        <w:adjustRightInd w:val="0"/>
        <w:spacing w:line="264" w:lineRule="auto"/>
        <w:jc w:val="both"/>
        <w:rPr>
          <w:color w:val="000000" w:themeColor="text1"/>
          <w:sz w:val="28"/>
        </w:rPr>
      </w:pPr>
      <w:r w:rsidRPr="00C0566E">
        <w:rPr>
          <w:color w:val="000000" w:themeColor="text1"/>
          <w:sz w:val="28"/>
        </w:rPr>
        <w:tab/>
        <w:t>В ходе инспекционного визита могут совершаться следующие контрольные действия:</w:t>
      </w:r>
    </w:p>
    <w:p w:rsidR="00AC2C89" w:rsidRPr="00C0566E" w:rsidRDefault="00AC2C89" w:rsidP="00AC2C89">
      <w:pPr>
        <w:pStyle w:val="af"/>
        <w:numPr>
          <w:ilvl w:val="0"/>
          <w:numId w:val="3"/>
        </w:numPr>
        <w:tabs>
          <w:tab w:val="left" w:pos="993"/>
        </w:tabs>
        <w:spacing w:line="264" w:lineRule="auto"/>
        <w:ind w:left="0" w:firstLine="567"/>
        <w:jc w:val="both"/>
        <w:rPr>
          <w:color w:val="000000" w:themeColor="text1"/>
          <w:sz w:val="28"/>
          <w:szCs w:val="28"/>
        </w:rPr>
      </w:pPr>
      <w:r w:rsidRPr="00C0566E">
        <w:rPr>
          <w:color w:val="000000" w:themeColor="text1"/>
          <w:sz w:val="28"/>
          <w:szCs w:val="28"/>
        </w:rPr>
        <w:t>осмотр;</w:t>
      </w:r>
    </w:p>
    <w:p w:rsidR="00AC2C89" w:rsidRPr="00C0566E" w:rsidRDefault="00AC2C89" w:rsidP="00AC2C89">
      <w:pPr>
        <w:pStyle w:val="af"/>
        <w:numPr>
          <w:ilvl w:val="0"/>
          <w:numId w:val="3"/>
        </w:numPr>
        <w:tabs>
          <w:tab w:val="left" w:pos="993"/>
        </w:tabs>
        <w:spacing w:line="264" w:lineRule="auto"/>
        <w:ind w:left="0" w:firstLine="567"/>
        <w:jc w:val="both"/>
        <w:rPr>
          <w:color w:val="000000" w:themeColor="text1"/>
          <w:sz w:val="28"/>
          <w:szCs w:val="28"/>
        </w:rPr>
      </w:pPr>
      <w:r w:rsidRPr="00C0566E">
        <w:rPr>
          <w:color w:val="000000" w:themeColor="text1"/>
          <w:sz w:val="28"/>
          <w:szCs w:val="28"/>
        </w:rPr>
        <w:t>опрос;</w:t>
      </w:r>
    </w:p>
    <w:p w:rsidR="00AC2C89" w:rsidRPr="00C0566E" w:rsidRDefault="00AC2C89" w:rsidP="00AC2C89">
      <w:pPr>
        <w:pStyle w:val="af"/>
        <w:numPr>
          <w:ilvl w:val="0"/>
          <w:numId w:val="3"/>
        </w:numPr>
        <w:tabs>
          <w:tab w:val="left" w:pos="993"/>
        </w:tabs>
        <w:spacing w:line="264" w:lineRule="auto"/>
        <w:ind w:left="0" w:firstLine="567"/>
        <w:jc w:val="both"/>
        <w:rPr>
          <w:color w:val="000000" w:themeColor="text1"/>
          <w:sz w:val="28"/>
          <w:szCs w:val="28"/>
        </w:rPr>
      </w:pPr>
      <w:r w:rsidRPr="00C0566E">
        <w:rPr>
          <w:color w:val="000000" w:themeColor="text1"/>
          <w:sz w:val="28"/>
          <w:szCs w:val="28"/>
        </w:rPr>
        <w:t>получение письменных объяснений;</w:t>
      </w:r>
    </w:p>
    <w:p w:rsidR="00AC2C89" w:rsidRPr="00C0566E" w:rsidRDefault="00AC2C89" w:rsidP="00AC2C89">
      <w:pPr>
        <w:pStyle w:val="af"/>
        <w:numPr>
          <w:ilvl w:val="0"/>
          <w:numId w:val="3"/>
        </w:numPr>
        <w:tabs>
          <w:tab w:val="left" w:pos="993"/>
        </w:tabs>
        <w:spacing w:line="264" w:lineRule="auto"/>
        <w:ind w:left="0" w:firstLine="567"/>
        <w:jc w:val="both"/>
        <w:rPr>
          <w:color w:val="000000" w:themeColor="text1"/>
          <w:sz w:val="28"/>
          <w:szCs w:val="28"/>
        </w:rPr>
      </w:pPr>
      <w:r w:rsidRPr="00C0566E">
        <w:rPr>
          <w:color w:val="000000" w:themeColor="text1"/>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C2C89" w:rsidRPr="00C0566E" w:rsidRDefault="00AC2C89" w:rsidP="00AC2C89">
      <w:pPr>
        <w:autoSpaceDE w:val="0"/>
        <w:autoSpaceDN w:val="0"/>
        <w:adjustRightInd w:val="0"/>
        <w:spacing w:line="264" w:lineRule="auto"/>
        <w:jc w:val="both"/>
        <w:rPr>
          <w:color w:val="000000" w:themeColor="text1"/>
          <w:sz w:val="28"/>
        </w:rPr>
      </w:pPr>
      <w:r w:rsidRPr="00C0566E">
        <w:rPr>
          <w:color w:val="000000" w:themeColor="text1"/>
          <w:sz w:val="28"/>
          <w:szCs w:val="28"/>
        </w:rPr>
        <w:tab/>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5" w:history="1">
        <w:r w:rsidRPr="00C0566E">
          <w:rPr>
            <w:color w:val="000000" w:themeColor="text1"/>
            <w:sz w:val="28"/>
            <w:szCs w:val="28"/>
          </w:rPr>
          <w:t>пунктами 3</w:t>
        </w:r>
      </w:hyperlink>
      <w:r w:rsidRPr="00C0566E">
        <w:rPr>
          <w:color w:val="000000" w:themeColor="text1"/>
          <w:sz w:val="28"/>
          <w:szCs w:val="28"/>
        </w:rPr>
        <w:t xml:space="preserve"> - 5</w:t>
      </w:r>
      <w:hyperlink r:id="rId16" w:history="1">
        <w:r w:rsidRPr="00C0566E">
          <w:rPr>
            <w:color w:val="000000" w:themeColor="text1"/>
            <w:sz w:val="28"/>
            <w:szCs w:val="28"/>
          </w:rPr>
          <w:t xml:space="preserve"> части 1</w:t>
        </w:r>
      </w:hyperlink>
      <w:r w:rsidRPr="00C0566E">
        <w:rPr>
          <w:color w:val="000000" w:themeColor="text1"/>
          <w:sz w:val="28"/>
          <w:szCs w:val="28"/>
        </w:rPr>
        <w:t xml:space="preserve"> стати 57 и </w:t>
      </w:r>
      <w:hyperlink r:id="rId17" w:history="1">
        <w:r w:rsidRPr="00C0566E">
          <w:rPr>
            <w:color w:val="000000" w:themeColor="text1"/>
            <w:sz w:val="28"/>
            <w:szCs w:val="28"/>
          </w:rPr>
          <w:t>частью 12 статьи 66</w:t>
        </w:r>
      </w:hyperlink>
      <w:r w:rsidRPr="00C0566E">
        <w:rPr>
          <w:color w:val="000000" w:themeColor="text1"/>
          <w:sz w:val="28"/>
          <w:szCs w:val="28"/>
        </w:rPr>
        <w:t xml:space="preserve"> </w:t>
      </w:r>
      <w:r w:rsidRPr="00C0566E">
        <w:rPr>
          <w:color w:val="000000" w:themeColor="text1"/>
          <w:sz w:val="28"/>
        </w:rPr>
        <w:t>Федерального закона № 248-ФЗ.</w:t>
      </w:r>
    </w:p>
    <w:p w:rsidR="00AC2C89" w:rsidRPr="00C0566E" w:rsidRDefault="00AC2C89" w:rsidP="00AC2C89">
      <w:pPr>
        <w:autoSpaceDE w:val="0"/>
        <w:autoSpaceDN w:val="0"/>
        <w:adjustRightInd w:val="0"/>
        <w:spacing w:line="264" w:lineRule="auto"/>
        <w:jc w:val="both"/>
        <w:rPr>
          <w:color w:val="000000" w:themeColor="text1"/>
          <w:sz w:val="28"/>
        </w:rPr>
      </w:pPr>
      <w:r w:rsidRPr="00C0566E">
        <w:rPr>
          <w:color w:val="000000" w:themeColor="text1"/>
          <w:sz w:val="28"/>
          <w:szCs w:val="28"/>
        </w:rPr>
        <w:tab/>
        <w:t xml:space="preserve">6.4. </w:t>
      </w:r>
      <w:r w:rsidRPr="00C0566E">
        <w:rPr>
          <w:color w:val="000000" w:themeColor="text1"/>
          <w:sz w:val="28"/>
        </w:rPr>
        <w:t>Выездная</w:t>
      </w:r>
      <w:r w:rsidRPr="00C0566E">
        <w:rPr>
          <w:color w:val="000000" w:themeColor="text1"/>
          <w:sz w:val="28"/>
          <w:szCs w:val="28"/>
        </w:rPr>
        <w:t xml:space="preserve"> проверка проводится в порядке, установленном статьей 73 </w:t>
      </w:r>
      <w:r w:rsidRPr="00C0566E">
        <w:rPr>
          <w:color w:val="000000" w:themeColor="text1"/>
          <w:sz w:val="28"/>
        </w:rPr>
        <w:t>Федерального закона № 248-ФЗ.</w:t>
      </w:r>
    </w:p>
    <w:p w:rsidR="00AC2C89" w:rsidRPr="00C0566E" w:rsidRDefault="00AC2C89" w:rsidP="00AC2C89">
      <w:pPr>
        <w:spacing w:line="264" w:lineRule="auto"/>
        <w:ind w:firstLine="540"/>
        <w:jc w:val="both"/>
        <w:rPr>
          <w:b/>
          <w:bCs/>
          <w:color w:val="000000" w:themeColor="text1"/>
          <w:sz w:val="28"/>
          <w:szCs w:val="28"/>
        </w:rPr>
      </w:pPr>
      <w:r w:rsidRPr="00C0566E">
        <w:rPr>
          <w:color w:val="000000" w:themeColor="text1"/>
          <w:sz w:val="28"/>
          <w:szCs w:val="28"/>
        </w:rPr>
        <w:t>В ходе выездной проверки могут совершаться следующие контрольные действия:</w:t>
      </w:r>
    </w:p>
    <w:p w:rsidR="00AC2C89" w:rsidRPr="00C0566E" w:rsidRDefault="00AC2C89" w:rsidP="00AC2C89">
      <w:pPr>
        <w:pStyle w:val="af"/>
        <w:numPr>
          <w:ilvl w:val="0"/>
          <w:numId w:val="4"/>
        </w:numPr>
        <w:tabs>
          <w:tab w:val="left" w:pos="993"/>
        </w:tabs>
        <w:spacing w:line="264" w:lineRule="auto"/>
        <w:ind w:left="0" w:firstLine="567"/>
        <w:jc w:val="both"/>
        <w:rPr>
          <w:color w:val="000000" w:themeColor="text1"/>
          <w:sz w:val="28"/>
          <w:szCs w:val="28"/>
        </w:rPr>
      </w:pPr>
      <w:r w:rsidRPr="00C0566E">
        <w:rPr>
          <w:color w:val="000000" w:themeColor="text1"/>
          <w:sz w:val="28"/>
          <w:szCs w:val="28"/>
        </w:rPr>
        <w:t>осмотр;</w:t>
      </w:r>
    </w:p>
    <w:p w:rsidR="00AC2C89" w:rsidRPr="00C0566E" w:rsidRDefault="00AC2C89" w:rsidP="00AC2C89">
      <w:pPr>
        <w:pStyle w:val="af"/>
        <w:numPr>
          <w:ilvl w:val="0"/>
          <w:numId w:val="4"/>
        </w:numPr>
        <w:tabs>
          <w:tab w:val="left" w:pos="993"/>
        </w:tabs>
        <w:spacing w:line="264" w:lineRule="auto"/>
        <w:ind w:left="0" w:firstLine="567"/>
        <w:jc w:val="both"/>
        <w:rPr>
          <w:color w:val="000000" w:themeColor="text1"/>
          <w:sz w:val="28"/>
          <w:szCs w:val="28"/>
        </w:rPr>
      </w:pPr>
      <w:r w:rsidRPr="00C0566E">
        <w:rPr>
          <w:color w:val="000000" w:themeColor="text1"/>
          <w:sz w:val="28"/>
          <w:szCs w:val="28"/>
        </w:rPr>
        <w:t>опрос;</w:t>
      </w:r>
    </w:p>
    <w:p w:rsidR="00AC2C89" w:rsidRPr="00C0566E" w:rsidRDefault="00AC2C89" w:rsidP="00AC2C89">
      <w:pPr>
        <w:pStyle w:val="af"/>
        <w:numPr>
          <w:ilvl w:val="0"/>
          <w:numId w:val="4"/>
        </w:numPr>
        <w:tabs>
          <w:tab w:val="left" w:pos="993"/>
        </w:tabs>
        <w:spacing w:line="264" w:lineRule="auto"/>
        <w:ind w:left="0" w:firstLine="567"/>
        <w:jc w:val="both"/>
        <w:rPr>
          <w:color w:val="000000" w:themeColor="text1"/>
          <w:sz w:val="28"/>
          <w:szCs w:val="28"/>
        </w:rPr>
      </w:pPr>
      <w:r w:rsidRPr="00C0566E">
        <w:rPr>
          <w:color w:val="000000" w:themeColor="text1"/>
          <w:sz w:val="28"/>
          <w:szCs w:val="28"/>
        </w:rPr>
        <w:t>получение письменных объяснений;</w:t>
      </w:r>
    </w:p>
    <w:p w:rsidR="00AC2C89" w:rsidRPr="00C0566E" w:rsidRDefault="00AC2C89" w:rsidP="00AC2C89">
      <w:pPr>
        <w:pStyle w:val="af"/>
        <w:numPr>
          <w:ilvl w:val="0"/>
          <w:numId w:val="4"/>
        </w:numPr>
        <w:tabs>
          <w:tab w:val="left" w:pos="0"/>
        </w:tabs>
        <w:spacing w:line="264" w:lineRule="auto"/>
        <w:ind w:left="0" w:firstLine="567"/>
        <w:jc w:val="both"/>
        <w:rPr>
          <w:color w:val="000000" w:themeColor="text1"/>
          <w:sz w:val="28"/>
          <w:szCs w:val="28"/>
        </w:rPr>
      </w:pPr>
      <w:r w:rsidRPr="00C0566E">
        <w:rPr>
          <w:color w:val="000000" w:themeColor="text1"/>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C2C89" w:rsidRPr="00C0566E" w:rsidRDefault="00AC2C89" w:rsidP="00AC2C89">
      <w:pPr>
        <w:pStyle w:val="af"/>
        <w:numPr>
          <w:ilvl w:val="0"/>
          <w:numId w:val="4"/>
        </w:numPr>
        <w:tabs>
          <w:tab w:val="left" w:pos="993"/>
        </w:tabs>
        <w:spacing w:line="264" w:lineRule="auto"/>
        <w:ind w:left="0" w:firstLine="567"/>
        <w:jc w:val="both"/>
        <w:rPr>
          <w:color w:val="000000" w:themeColor="text1"/>
          <w:sz w:val="28"/>
          <w:szCs w:val="28"/>
        </w:rPr>
      </w:pPr>
      <w:r w:rsidRPr="00C0566E">
        <w:rPr>
          <w:color w:val="000000" w:themeColor="text1"/>
          <w:sz w:val="28"/>
          <w:szCs w:val="28"/>
        </w:rPr>
        <w:t>инструментальное обследование.</w:t>
      </w:r>
    </w:p>
    <w:p w:rsidR="00AC2C89" w:rsidRPr="00C0566E" w:rsidRDefault="00AC2C89" w:rsidP="00AC2C89">
      <w:pPr>
        <w:autoSpaceDE w:val="0"/>
        <w:autoSpaceDN w:val="0"/>
        <w:adjustRightInd w:val="0"/>
        <w:spacing w:line="264" w:lineRule="auto"/>
        <w:jc w:val="both"/>
        <w:rPr>
          <w:rFonts w:eastAsiaTheme="minorHAnsi"/>
          <w:color w:val="000000" w:themeColor="text1"/>
          <w:sz w:val="28"/>
          <w:szCs w:val="28"/>
          <w:lang w:eastAsia="en-US"/>
        </w:rPr>
      </w:pPr>
      <w:r w:rsidRPr="00C0566E">
        <w:rPr>
          <w:color w:val="000000" w:themeColor="text1"/>
          <w:sz w:val="28"/>
          <w:szCs w:val="28"/>
        </w:rPr>
        <w:tab/>
        <w:t xml:space="preserve">Срок проведения выездной проверки не может превышать 10 рабочих дней. </w:t>
      </w:r>
      <w:r w:rsidRPr="00C0566E">
        <w:rPr>
          <w:color w:val="000000" w:themeColor="text1"/>
          <w:sz w:val="28"/>
          <w:szCs w:val="28"/>
        </w:rPr>
        <w:tab/>
      </w:r>
      <w:r w:rsidRPr="00C0566E">
        <w:rPr>
          <w:rFonts w:eastAsiaTheme="minorHAnsi"/>
          <w:color w:val="000000" w:themeColor="text1"/>
          <w:sz w:val="28"/>
          <w:szCs w:val="28"/>
          <w:lang w:eastAsia="en-US"/>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w:t>
      </w:r>
      <w:r>
        <w:rPr>
          <w:rFonts w:eastAsiaTheme="minorHAnsi"/>
          <w:color w:val="000000" w:themeColor="text1"/>
          <w:sz w:val="28"/>
          <w:szCs w:val="28"/>
          <w:lang w:eastAsia="en-US"/>
        </w:rPr>
        <w:t xml:space="preserve">цать часов для </w:t>
      </w:r>
      <w:proofErr w:type="spellStart"/>
      <w:r>
        <w:rPr>
          <w:rFonts w:eastAsiaTheme="minorHAnsi"/>
          <w:color w:val="000000" w:themeColor="text1"/>
          <w:sz w:val="28"/>
          <w:szCs w:val="28"/>
          <w:lang w:eastAsia="en-US"/>
        </w:rPr>
        <w:t>микропредприятия</w:t>
      </w:r>
      <w:proofErr w:type="spellEnd"/>
      <w:r>
        <w:rPr>
          <w:rFonts w:eastAsiaTheme="minorHAnsi"/>
          <w:color w:val="000000" w:themeColor="text1"/>
          <w:sz w:val="28"/>
          <w:szCs w:val="28"/>
          <w:lang w:eastAsia="en-US"/>
        </w:rPr>
        <w:t>.</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 xml:space="preserve">Инструментальное обследование в ходе проведения выездной проверки осуществляется инспектором Управления или специалистом, имеющим допуск к работе на специальном оборудовании,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w:t>
      </w:r>
      <w:r w:rsidRPr="00C0566E">
        <w:rPr>
          <w:color w:val="000000" w:themeColor="text1"/>
          <w:sz w:val="28"/>
          <w:szCs w:val="28"/>
        </w:rPr>
        <w:lastRenderedPageBreak/>
        <w:t>подтверждения соответствия продукции (товаров) обязательным требованиям.</w:t>
      </w:r>
      <w:r w:rsidRPr="00C0566E">
        <w:rPr>
          <w:color w:val="000000" w:themeColor="text1"/>
          <w:sz w:val="28"/>
          <w:szCs w:val="28"/>
          <w:highlight w:val="yellow"/>
        </w:rPr>
        <w:t xml:space="preserve"> </w:t>
      </w:r>
    </w:p>
    <w:p w:rsidR="00AC2C89" w:rsidRPr="00C0566E" w:rsidRDefault="00AC2C89" w:rsidP="00AC2C89">
      <w:pPr>
        <w:autoSpaceDE w:val="0"/>
        <w:autoSpaceDN w:val="0"/>
        <w:adjustRightInd w:val="0"/>
        <w:spacing w:line="264" w:lineRule="auto"/>
        <w:jc w:val="both"/>
        <w:rPr>
          <w:color w:val="000000" w:themeColor="text1"/>
          <w:sz w:val="28"/>
        </w:rPr>
      </w:pPr>
      <w:r w:rsidRPr="00C0566E">
        <w:rPr>
          <w:color w:val="000000" w:themeColor="text1"/>
          <w:sz w:val="28"/>
          <w:szCs w:val="28"/>
        </w:rPr>
        <w:tab/>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8" w:history="1">
        <w:r w:rsidRPr="00C0566E">
          <w:rPr>
            <w:color w:val="000000" w:themeColor="text1"/>
            <w:sz w:val="28"/>
            <w:szCs w:val="28"/>
          </w:rPr>
          <w:t>пунктами 3</w:t>
        </w:r>
      </w:hyperlink>
      <w:r w:rsidRPr="00C0566E">
        <w:rPr>
          <w:color w:val="000000" w:themeColor="text1"/>
          <w:sz w:val="28"/>
          <w:szCs w:val="28"/>
        </w:rPr>
        <w:t xml:space="preserve"> - 5</w:t>
      </w:r>
      <w:hyperlink r:id="rId19" w:history="1">
        <w:r w:rsidRPr="00C0566E">
          <w:rPr>
            <w:color w:val="000000" w:themeColor="text1"/>
            <w:sz w:val="28"/>
            <w:szCs w:val="28"/>
          </w:rPr>
          <w:t xml:space="preserve"> части 1</w:t>
        </w:r>
      </w:hyperlink>
      <w:r w:rsidRPr="00C0566E">
        <w:rPr>
          <w:color w:val="000000" w:themeColor="text1"/>
          <w:sz w:val="28"/>
          <w:szCs w:val="28"/>
        </w:rPr>
        <w:t xml:space="preserve"> статьи 57 и </w:t>
      </w:r>
      <w:hyperlink r:id="rId20" w:history="1">
        <w:r w:rsidRPr="00C0566E">
          <w:rPr>
            <w:color w:val="000000" w:themeColor="text1"/>
            <w:sz w:val="28"/>
            <w:szCs w:val="28"/>
          </w:rPr>
          <w:t>частью 12 статьи 66</w:t>
        </w:r>
      </w:hyperlink>
      <w:r w:rsidRPr="00C0566E">
        <w:rPr>
          <w:color w:val="000000" w:themeColor="text1"/>
          <w:sz w:val="28"/>
          <w:szCs w:val="28"/>
        </w:rPr>
        <w:t xml:space="preserve"> </w:t>
      </w:r>
      <w:r w:rsidRPr="00C0566E">
        <w:rPr>
          <w:color w:val="000000" w:themeColor="text1"/>
          <w:sz w:val="28"/>
        </w:rPr>
        <w:t>Федерального закона № 248-ФЗ.</w:t>
      </w:r>
    </w:p>
    <w:p w:rsidR="00AC2C89" w:rsidRPr="00C0566E" w:rsidRDefault="00AC2C89" w:rsidP="00AC2C89">
      <w:pPr>
        <w:spacing w:line="264" w:lineRule="auto"/>
        <w:ind w:firstLine="540"/>
        <w:jc w:val="both"/>
        <w:rPr>
          <w:color w:val="000000" w:themeColor="text1"/>
          <w:sz w:val="28"/>
          <w:szCs w:val="28"/>
        </w:rPr>
      </w:pPr>
      <w:r w:rsidRPr="00C0566E">
        <w:rPr>
          <w:color w:val="000000" w:themeColor="text1"/>
          <w:sz w:val="28"/>
        </w:rPr>
        <w:tab/>
        <w:t xml:space="preserve">6.5. </w:t>
      </w:r>
      <w:r w:rsidRPr="00C0566E">
        <w:rPr>
          <w:color w:val="000000" w:themeColor="text1"/>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нахождения объекта контроля, при этом не допускается взаимодействие с контролируемым лицом. </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В отношении проведения выездного обследования не требуется принятие решения о проведении данного контрольного мероприятия.</w:t>
      </w:r>
    </w:p>
    <w:p w:rsidR="00AC2C89" w:rsidRPr="00C0566E" w:rsidRDefault="00AC2C89" w:rsidP="00AC2C89">
      <w:pPr>
        <w:spacing w:line="264" w:lineRule="auto"/>
        <w:ind w:firstLine="540"/>
        <w:jc w:val="both"/>
        <w:rPr>
          <w:color w:val="000000" w:themeColor="text1"/>
          <w:sz w:val="28"/>
          <w:szCs w:val="28"/>
        </w:rPr>
      </w:pPr>
      <w:r w:rsidRPr="00C0566E">
        <w:rPr>
          <w:color w:val="000000" w:themeColor="text1"/>
          <w:sz w:val="28"/>
          <w:szCs w:val="28"/>
        </w:rPr>
        <w:t xml:space="preserve">Выездное обследование проводится без информирования контролируемого лица. </w:t>
      </w:r>
    </w:p>
    <w:p w:rsidR="00AC2C89" w:rsidRPr="00C0566E" w:rsidRDefault="00AC2C89" w:rsidP="00AC2C89">
      <w:pPr>
        <w:spacing w:line="264" w:lineRule="auto"/>
        <w:ind w:firstLine="540"/>
        <w:jc w:val="both"/>
        <w:rPr>
          <w:color w:val="000000" w:themeColor="text1"/>
          <w:sz w:val="28"/>
          <w:szCs w:val="28"/>
        </w:rPr>
      </w:pPr>
      <w:r w:rsidRPr="00C0566E">
        <w:rPr>
          <w:color w:val="000000" w:themeColor="text1"/>
          <w:sz w:val="28"/>
          <w:szCs w:val="28"/>
        </w:rPr>
        <w:t xml:space="preserve">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AC2C89" w:rsidRPr="00F41D3D" w:rsidRDefault="00AC2C89" w:rsidP="00AC2C89">
      <w:pPr>
        <w:pStyle w:val="ConsPlusNormal"/>
        <w:spacing w:line="264" w:lineRule="auto"/>
        <w:ind w:firstLine="539"/>
        <w:jc w:val="both"/>
        <w:rPr>
          <w:color w:val="000000" w:themeColor="text1"/>
          <w:sz w:val="16"/>
          <w:szCs w:val="28"/>
        </w:rPr>
      </w:pPr>
    </w:p>
    <w:p w:rsidR="00AC2C89" w:rsidRPr="00C0566E" w:rsidRDefault="00AC2C89" w:rsidP="00AC2C89">
      <w:pPr>
        <w:spacing w:line="264" w:lineRule="auto"/>
        <w:ind w:firstLine="540"/>
        <w:jc w:val="center"/>
        <w:rPr>
          <w:color w:val="000000" w:themeColor="text1"/>
          <w:sz w:val="28"/>
          <w:szCs w:val="28"/>
        </w:rPr>
      </w:pPr>
      <w:r w:rsidRPr="00C0566E">
        <w:rPr>
          <w:color w:val="000000" w:themeColor="text1"/>
          <w:sz w:val="28"/>
          <w:szCs w:val="28"/>
        </w:rPr>
        <w:t>7. Результаты контрольных мероприятий</w:t>
      </w:r>
    </w:p>
    <w:p w:rsidR="00AC2C89" w:rsidRPr="00C0566E" w:rsidRDefault="00AC2C89" w:rsidP="00AC2C89">
      <w:pPr>
        <w:spacing w:line="264" w:lineRule="auto"/>
        <w:ind w:firstLine="540"/>
        <w:jc w:val="both"/>
        <w:rPr>
          <w:color w:val="000000" w:themeColor="text1"/>
          <w:sz w:val="28"/>
          <w:szCs w:val="28"/>
        </w:rPr>
      </w:pPr>
    </w:p>
    <w:p w:rsidR="00AC2C89" w:rsidRPr="00C0566E" w:rsidRDefault="00AC2C89" w:rsidP="00AC2C89">
      <w:pPr>
        <w:spacing w:line="264" w:lineRule="auto"/>
        <w:ind w:firstLine="540"/>
        <w:jc w:val="both"/>
        <w:rPr>
          <w:color w:val="000000" w:themeColor="text1"/>
          <w:sz w:val="28"/>
          <w:szCs w:val="28"/>
        </w:rPr>
      </w:pPr>
      <w:r w:rsidRPr="00C0566E">
        <w:rPr>
          <w:color w:val="000000" w:themeColor="text1"/>
          <w:sz w:val="28"/>
          <w:szCs w:val="28"/>
        </w:rPr>
        <w:t xml:space="preserve">7.1.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контроля мер, предусмотренных </w:t>
      </w:r>
      <w:hyperlink r:id="rId21" w:history="1">
        <w:r w:rsidRPr="00C0566E">
          <w:rPr>
            <w:color w:val="000000" w:themeColor="text1"/>
            <w:sz w:val="28"/>
            <w:szCs w:val="28"/>
          </w:rPr>
          <w:t>частью 2 статьи 90</w:t>
        </w:r>
      </w:hyperlink>
      <w:r w:rsidRPr="00C0566E">
        <w:rPr>
          <w:color w:val="000000" w:themeColor="text1"/>
          <w:sz w:val="28"/>
          <w:szCs w:val="28"/>
        </w:rPr>
        <w:t xml:space="preserve"> Федерального закона № 248-ФЗ.</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7.2.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 xml:space="preserve">Оформление акта производится на месте проведения контрольного мероприятия в день окончания проведения такого мероприятия, если иной </w:t>
      </w:r>
      <w:r w:rsidRPr="00C0566E">
        <w:rPr>
          <w:color w:val="000000" w:themeColor="text1"/>
          <w:sz w:val="28"/>
          <w:szCs w:val="28"/>
        </w:rPr>
        <w:lastRenderedPageBreak/>
        <w:t>порядок оформления акта не установлен Правительством Российской Федерации.</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AC2C89" w:rsidRPr="00C0566E" w:rsidRDefault="00AC2C89" w:rsidP="00AC2C89">
      <w:pPr>
        <w:spacing w:line="264" w:lineRule="auto"/>
        <w:ind w:firstLine="540"/>
        <w:jc w:val="both"/>
        <w:rPr>
          <w:color w:val="000000" w:themeColor="text1"/>
          <w:sz w:val="28"/>
          <w:szCs w:val="28"/>
        </w:rPr>
      </w:pPr>
      <w:r w:rsidRPr="00C0566E">
        <w:rPr>
          <w:color w:val="000000" w:themeColor="text1"/>
          <w:sz w:val="28"/>
          <w:szCs w:val="28"/>
        </w:rPr>
        <w:t>Ознакомление контролируемого лица или его представителя с результатами контрольного мероприятия осуществляется в порядке, установленном статьей 88 Федерального закона № 248-ФЗ.</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7.3.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7.4.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w:t>
      </w:r>
      <w:r w:rsidRPr="00C0566E">
        <w:rPr>
          <w:color w:val="000000" w:themeColor="text1"/>
          <w:sz w:val="28"/>
          <w:szCs w:val="28"/>
        </w:rPr>
        <w:br/>
        <w:t>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w:t>
      </w:r>
      <w:r w:rsidRPr="00C0566E">
        <w:rPr>
          <w:color w:val="000000" w:themeColor="text1"/>
          <w:sz w:val="28"/>
          <w:szCs w:val="28"/>
        </w:rPr>
        <w:br/>
        <w:t>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организации, владеющей и (или) пользующейся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w:t>
      </w:r>
      <w:r w:rsidRPr="00C0566E">
        <w:rPr>
          <w:color w:val="000000" w:themeColor="text1"/>
          <w:sz w:val="28"/>
          <w:szCs w:val="28"/>
        </w:rPr>
        <w:lastRenderedPageBreak/>
        <w:t>неисполнении предписания в установленные сроки принять меры</w:t>
      </w:r>
      <w:r w:rsidR="00317C66">
        <w:rPr>
          <w:color w:val="000000" w:themeColor="text1"/>
          <w:sz w:val="28"/>
          <w:szCs w:val="28"/>
        </w:rPr>
        <w:t xml:space="preserve"> по обеспечению его исполнения;</w:t>
      </w:r>
    </w:p>
    <w:p w:rsidR="00AC2C89" w:rsidRPr="00C0566E" w:rsidRDefault="00AC2C89" w:rsidP="00AC2C89">
      <w:pPr>
        <w:pStyle w:val="ConsPlusNormal"/>
        <w:spacing w:line="264" w:lineRule="auto"/>
        <w:ind w:firstLine="539"/>
        <w:jc w:val="both"/>
        <w:rPr>
          <w:color w:val="000000" w:themeColor="text1"/>
          <w:sz w:val="28"/>
          <w:szCs w:val="28"/>
        </w:rPr>
      </w:pPr>
      <w:r w:rsidRPr="00C0566E">
        <w:rPr>
          <w:color w:val="000000" w:themeColor="text1"/>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C2C89" w:rsidRPr="00C0566E" w:rsidRDefault="00AC2C89" w:rsidP="00AC2C89">
      <w:pPr>
        <w:pStyle w:val="af"/>
        <w:spacing w:line="264" w:lineRule="auto"/>
        <w:ind w:left="0"/>
        <w:jc w:val="both"/>
        <w:rPr>
          <w:color w:val="000000" w:themeColor="text1"/>
          <w:sz w:val="28"/>
          <w:szCs w:val="28"/>
        </w:rPr>
      </w:pPr>
      <w:r w:rsidRPr="00C0566E">
        <w:rPr>
          <w:color w:val="000000" w:themeColor="text1"/>
          <w:sz w:val="28"/>
          <w:szCs w:val="28"/>
        </w:rPr>
        <w:tab/>
        <w:t>7.5. Управление осуществляет контроль за исполнением предписаний, иных решений Управления.</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7.</w:t>
      </w:r>
      <w:r>
        <w:rPr>
          <w:color w:val="000000" w:themeColor="text1"/>
          <w:sz w:val="28"/>
          <w:szCs w:val="28"/>
        </w:rPr>
        <w:t>6</w:t>
      </w:r>
      <w:r w:rsidRPr="00C0566E">
        <w:rPr>
          <w:color w:val="000000" w:themeColor="text1"/>
          <w:sz w:val="28"/>
          <w:szCs w:val="28"/>
        </w:rPr>
        <w:t>. Информация об исполнении решения Управления  в полном объеме вносится в единый реестр контрольных (надзорных) мероприятий.</w:t>
      </w:r>
    </w:p>
    <w:p w:rsidR="00AC2C89" w:rsidRPr="00F41D3D" w:rsidRDefault="00AC2C89" w:rsidP="00AC2C89">
      <w:pPr>
        <w:autoSpaceDE w:val="0"/>
        <w:autoSpaceDN w:val="0"/>
        <w:adjustRightInd w:val="0"/>
        <w:spacing w:line="264" w:lineRule="auto"/>
        <w:jc w:val="both"/>
        <w:rPr>
          <w:color w:val="000000" w:themeColor="text1"/>
          <w:sz w:val="18"/>
        </w:rPr>
      </w:pPr>
    </w:p>
    <w:p w:rsidR="00AC2C89" w:rsidRPr="00C0566E" w:rsidRDefault="00AC2C89" w:rsidP="00AC2C89">
      <w:pPr>
        <w:spacing w:line="264" w:lineRule="auto"/>
        <w:ind w:firstLine="539"/>
        <w:jc w:val="center"/>
        <w:rPr>
          <w:color w:val="000000" w:themeColor="text1"/>
          <w:sz w:val="28"/>
          <w:szCs w:val="28"/>
        </w:rPr>
      </w:pPr>
      <w:r w:rsidRPr="00C0566E">
        <w:rPr>
          <w:color w:val="000000" w:themeColor="text1"/>
          <w:sz w:val="28"/>
        </w:rPr>
        <w:tab/>
      </w:r>
      <w:r w:rsidRPr="00C0566E">
        <w:rPr>
          <w:color w:val="000000" w:themeColor="text1"/>
          <w:sz w:val="28"/>
          <w:szCs w:val="28"/>
        </w:rPr>
        <w:t xml:space="preserve"> 8. Взаимодействие и информирование при осуществлении </w:t>
      </w:r>
    </w:p>
    <w:p w:rsidR="00AC2C89" w:rsidRPr="00C0566E" w:rsidRDefault="00AC2C89" w:rsidP="00AC2C89">
      <w:pPr>
        <w:spacing w:line="264" w:lineRule="auto"/>
        <w:ind w:firstLine="539"/>
        <w:jc w:val="center"/>
        <w:rPr>
          <w:color w:val="000000" w:themeColor="text1"/>
          <w:sz w:val="28"/>
          <w:szCs w:val="28"/>
        </w:rPr>
      </w:pPr>
      <w:r w:rsidRPr="00C0566E">
        <w:rPr>
          <w:color w:val="000000" w:themeColor="text1"/>
          <w:sz w:val="28"/>
          <w:szCs w:val="28"/>
        </w:rPr>
        <w:t>муниципального контроля</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8.1. При осуществлении муниципального контроля взаимодействием Управления, его должностных лиц с контролируемым лицом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8.2. Информирование контролируемых лиц о совершаемых должностными лицами Управления и иными уполномоченными лицами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ЕПГУ) и (или) через региональный портал государственных и муниципальных услуг.</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 xml:space="preserve">8.3. Управление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w:t>
      </w:r>
      <w:r>
        <w:rPr>
          <w:color w:val="000000" w:themeColor="text1"/>
          <w:sz w:val="28"/>
          <w:szCs w:val="28"/>
        </w:rPr>
        <w:t xml:space="preserve">порядке и сроки, установленные </w:t>
      </w:r>
      <w:r w:rsidRPr="00C0566E">
        <w:rPr>
          <w:color w:val="000000" w:themeColor="text1"/>
          <w:sz w:val="28"/>
          <w:szCs w:val="28"/>
        </w:rPr>
        <w:t>Правительством Российской Федерации.</w:t>
      </w:r>
    </w:p>
    <w:p w:rsidR="00AC2C89" w:rsidRPr="00C0566E" w:rsidRDefault="00AC2C89" w:rsidP="00AC2C89">
      <w:pPr>
        <w:spacing w:line="264" w:lineRule="auto"/>
        <w:ind w:left="851"/>
        <w:jc w:val="center"/>
        <w:rPr>
          <w:bCs/>
          <w:color w:val="000000" w:themeColor="text1"/>
          <w:sz w:val="28"/>
          <w:szCs w:val="28"/>
        </w:rPr>
      </w:pPr>
      <w:r w:rsidRPr="00C0566E">
        <w:rPr>
          <w:color w:val="000000" w:themeColor="text1"/>
          <w:sz w:val="28"/>
          <w:szCs w:val="28"/>
        </w:rPr>
        <w:t>9.</w:t>
      </w:r>
      <w:r w:rsidRPr="00C0566E">
        <w:rPr>
          <w:bCs/>
          <w:color w:val="000000" w:themeColor="text1"/>
          <w:sz w:val="28"/>
          <w:szCs w:val="28"/>
        </w:rPr>
        <w:t xml:space="preserve"> Обжалование решений, действий (бездействия) органа </w:t>
      </w:r>
    </w:p>
    <w:p w:rsidR="00AC2C89" w:rsidRPr="00C0566E" w:rsidRDefault="00AC2C89" w:rsidP="00AC2C89">
      <w:pPr>
        <w:spacing w:line="264" w:lineRule="auto"/>
        <w:ind w:left="851"/>
        <w:jc w:val="center"/>
        <w:rPr>
          <w:color w:val="000000" w:themeColor="text1"/>
          <w:sz w:val="28"/>
          <w:szCs w:val="28"/>
        </w:rPr>
      </w:pPr>
      <w:r w:rsidRPr="00C0566E">
        <w:rPr>
          <w:bCs/>
          <w:color w:val="000000" w:themeColor="text1"/>
          <w:sz w:val="28"/>
          <w:szCs w:val="28"/>
        </w:rPr>
        <w:t>муниципального контроля и его должностных лиц</w:t>
      </w:r>
    </w:p>
    <w:p w:rsidR="00AC2C89" w:rsidRPr="00B812BC" w:rsidRDefault="00AC2C89" w:rsidP="00AC2C89">
      <w:pPr>
        <w:autoSpaceDE w:val="0"/>
        <w:autoSpaceDN w:val="0"/>
        <w:adjustRightInd w:val="0"/>
        <w:spacing w:line="264" w:lineRule="auto"/>
        <w:jc w:val="both"/>
        <w:rPr>
          <w:color w:val="000000" w:themeColor="text1"/>
          <w:sz w:val="16"/>
          <w:szCs w:val="28"/>
        </w:rPr>
      </w:pPr>
    </w:p>
    <w:p w:rsidR="00AC2C89" w:rsidRPr="00C0566E" w:rsidRDefault="00AC2C89" w:rsidP="00AC2C89">
      <w:pPr>
        <w:pStyle w:val="ConsPlusNormal"/>
        <w:spacing w:line="264" w:lineRule="auto"/>
        <w:ind w:firstLine="426"/>
        <w:jc w:val="both"/>
        <w:rPr>
          <w:color w:val="000000" w:themeColor="text1"/>
          <w:sz w:val="28"/>
          <w:szCs w:val="28"/>
        </w:rPr>
      </w:pPr>
      <w:r w:rsidRPr="00C0566E">
        <w:rPr>
          <w:color w:val="000000" w:themeColor="text1"/>
          <w:sz w:val="28"/>
          <w:szCs w:val="28"/>
        </w:rPr>
        <w:t xml:space="preserve"> 9.1. Решения органа муниципального контроля, действия (бездействие) его должностных лиц могут быть обжалованы контролируемым лицом, его </w:t>
      </w:r>
      <w:r w:rsidRPr="00C0566E">
        <w:rPr>
          <w:color w:val="000000" w:themeColor="text1"/>
          <w:sz w:val="28"/>
          <w:szCs w:val="28"/>
        </w:rPr>
        <w:lastRenderedPageBreak/>
        <w:t>представителем в установленном Федеральным законом № 248-ФЗ порядке.</w:t>
      </w:r>
    </w:p>
    <w:p w:rsidR="00AC2C89" w:rsidRPr="00C0566E" w:rsidRDefault="00AC2C89" w:rsidP="00AC2C89">
      <w:pPr>
        <w:autoSpaceDE w:val="0"/>
        <w:autoSpaceDN w:val="0"/>
        <w:adjustRightInd w:val="0"/>
        <w:spacing w:line="264" w:lineRule="auto"/>
        <w:jc w:val="both"/>
        <w:rPr>
          <w:rFonts w:eastAsiaTheme="minorHAnsi"/>
          <w:color w:val="000000" w:themeColor="text1"/>
          <w:sz w:val="28"/>
          <w:szCs w:val="28"/>
          <w:lang w:eastAsia="en-US"/>
        </w:rPr>
      </w:pPr>
      <w:r w:rsidRPr="00C0566E">
        <w:rPr>
          <w:rFonts w:eastAsiaTheme="minorHAnsi"/>
          <w:color w:val="000000" w:themeColor="text1"/>
          <w:sz w:val="28"/>
          <w:szCs w:val="28"/>
          <w:lang w:eastAsia="en-US"/>
        </w:rPr>
        <w:tab/>
        <w:t xml:space="preserve">Жалоба подается контролируемым лицом в уполномоченный на рассмотрение жалобы орган в электронном виде с использованием ЕПГУ или и (или) регионального портала государственных и муниципальных услуг, за исключением случая, предусмотренного </w:t>
      </w:r>
      <w:hyperlink r:id="rId22" w:history="1">
        <w:r w:rsidRPr="00C0566E">
          <w:rPr>
            <w:rFonts w:eastAsiaTheme="minorHAnsi"/>
            <w:color w:val="000000" w:themeColor="text1"/>
            <w:sz w:val="28"/>
            <w:szCs w:val="28"/>
            <w:lang w:eastAsia="en-US"/>
          </w:rPr>
          <w:t>частью 1.1</w:t>
        </w:r>
      </w:hyperlink>
      <w:r w:rsidRPr="00C0566E">
        <w:rPr>
          <w:rFonts w:eastAsiaTheme="minorHAnsi"/>
          <w:color w:val="000000" w:themeColor="text1"/>
          <w:sz w:val="28"/>
          <w:szCs w:val="28"/>
          <w:lang w:eastAsia="en-US"/>
        </w:rPr>
        <w:t xml:space="preserve"> ст</w:t>
      </w:r>
      <w:r>
        <w:rPr>
          <w:rFonts w:eastAsiaTheme="minorHAnsi"/>
          <w:color w:val="000000" w:themeColor="text1"/>
          <w:sz w:val="28"/>
          <w:szCs w:val="28"/>
          <w:lang w:eastAsia="en-US"/>
        </w:rPr>
        <w:t>а</w:t>
      </w:r>
      <w:r w:rsidRPr="00C0566E">
        <w:rPr>
          <w:rFonts w:eastAsiaTheme="minorHAnsi"/>
          <w:color w:val="000000" w:themeColor="text1"/>
          <w:sz w:val="28"/>
          <w:szCs w:val="28"/>
          <w:lang w:eastAsia="en-US"/>
        </w:rPr>
        <w:t>тьи 40 Федерального закона № 248-ФЗ. При подаче жалобы организацией она должна быть подписана усиленной квалифицированной электронной подписью.</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 xml:space="preserve">9.2. В соответствии </w:t>
      </w:r>
      <w:r w:rsidR="00317C66">
        <w:rPr>
          <w:color w:val="000000" w:themeColor="text1"/>
          <w:sz w:val="28"/>
          <w:szCs w:val="28"/>
        </w:rPr>
        <w:t xml:space="preserve">с </w:t>
      </w:r>
      <w:r w:rsidRPr="00C0566E">
        <w:rPr>
          <w:color w:val="000000" w:themeColor="text1"/>
          <w:sz w:val="28"/>
          <w:szCs w:val="28"/>
        </w:rPr>
        <w:t xml:space="preserve">частью </w:t>
      </w:r>
      <w:r w:rsidR="00317C66">
        <w:rPr>
          <w:color w:val="000000" w:themeColor="text1"/>
          <w:sz w:val="28"/>
          <w:szCs w:val="28"/>
        </w:rPr>
        <w:t xml:space="preserve">4 </w:t>
      </w:r>
      <w:r w:rsidRPr="00C0566E">
        <w:rPr>
          <w:color w:val="000000" w:themeColor="text1"/>
          <w:sz w:val="28"/>
          <w:szCs w:val="28"/>
        </w:rPr>
        <w:t>статьи 40 Федерального закона № 248-ФЗ контролируемое лицо, права и законные интересы которого, по его мнению, были непосредственно нарушены в рамках осуществления муниципального контроля, имеют право на досудебное обжалование:</w:t>
      </w:r>
    </w:p>
    <w:p w:rsidR="00AC2C89" w:rsidRPr="00C0566E" w:rsidRDefault="00AC2C89" w:rsidP="00AC2C89">
      <w:pPr>
        <w:autoSpaceDE w:val="0"/>
        <w:autoSpaceDN w:val="0"/>
        <w:adjustRightInd w:val="0"/>
        <w:spacing w:line="264" w:lineRule="auto"/>
        <w:ind w:firstLine="540"/>
        <w:jc w:val="both"/>
        <w:rPr>
          <w:color w:val="000000" w:themeColor="text1"/>
          <w:sz w:val="28"/>
          <w:szCs w:val="28"/>
        </w:rPr>
      </w:pPr>
      <w:r w:rsidRPr="00C0566E">
        <w:rPr>
          <w:color w:val="000000" w:themeColor="text1"/>
          <w:sz w:val="28"/>
          <w:szCs w:val="28"/>
        </w:rPr>
        <w:t>1) решений о проведении контрольных мероприятий;</w:t>
      </w:r>
    </w:p>
    <w:p w:rsidR="00AC2C89" w:rsidRPr="00C0566E" w:rsidRDefault="00AC2C89" w:rsidP="00AC2C89">
      <w:pPr>
        <w:autoSpaceDE w:val="0"/>
        <w:autoSpaceDN w:val="0"/>
        <w:adjustRightInd w:val="0"/>
        <w:spacing w:line="264" w:lineRule="auto"/>
        <w:ind w:firstLine="540"/>
        <w:jc w:val="both"/>
        <w:rPr>
          <w:color w:val="000000" w:themeColor="text1"/>
          <w:sz w:val="28"/>
          <w:szCs w:val="28"/>
        </w:rPr>
      </w:pPr>
      <w:r w:rsidRPr="00C0566E">
        <w:rPr>
          <w:color w:val="000000" w:themeColor="text1"/>
          <w:sz w:val="28"/>
          <w:szCs w:val="28"/>
        </w:rPr>
        <w:t>2) актов контрольных мероприятий, предписаний об устранении выявленных нарушений;</w:t>
      </w:r>
    </w:p>
    <w:p w:rsidR="00AC2C89" w:rsidRPr="00C0566E" w:rsidRDefault="00AC2C89" w:rsidP="00AC2C89">
      <w:pPr>
        <w:autoSpaceDE w:val="0"/>
        <w:autoSpaceDN w:val="0"/>
        <w:adjustRightInd w:val="0"/>
        <w:spacing w:line="264" w:lineRule="auto"/>
        <w:ind w:firstLine="540"/>
        <w:jc w:val="both"/>
        <w:rPr>
          <w:color w:val="000000" w:themeColor="text1"/>
          <w:sz w:val="28"/>
          <w:szCs w:val="28"/>
        </w:rPr>
      </w:pPr>
      <w:r w:rsidRPr="00C0566E">
        <w:rPr>
          <w:color w:val="000000" w:themeColor="text1"/>
          <w:sz w:val="28"/>
          <w:szCs w:val="28"/>
        </w:rPr>
        <w:t>3) действий (бездействия) должностных лиц органа муниципального контроля  в рамках контрольных мероприятий.</w:t>
      </w:r>
    </w:p>
    <w:p w:rsidR="00AC2C89" w:rsidRPr="00C0566E" w:rsidRDefault="00AC2C89" w:rsidP="00AC2C89">
      <w:pPr>
        <w:autoSpaceDE w:val="0"/>
        <w:autoSpaceDN w:val="0"/>
        <w:adjustRightInd w:val="0"/>
        <w:spacing w:line="264" w:lineRule="auto"/>
        <w:ind w:firstLine="540"/>
        <w:jc w:val="both"/>
        <w:rPr>
          <w:color w:val="000000" w:themeColor="text1"/>
          <w:sz w:val="28"/>
          <w:szCs w:val="28"/>
        </w:rPr>
      </w:pPr>
      <w:r w:rsidRPr="00C0566E">
        <w:rPr>
          <w:color w:val="000000" w:themeColor="text1"/>
          <w:sz w:val="28"/>
          <w:szCs w:val="28"/>
        </w:rPr>
        <w:t xml:space="preserve">9.3. Жалоба на решение Управления, действия (бездействие) должностных лиц Управления подается в Управление и  рассматривается начальником Управления. </w:t>
      </w:r>
    </w:p>
    <w:p w:rsidR="00AC2C89" w:rsidRPr="00C0566E" w:rsidRDefault="00AC2C89" w:rsidP="00AC2C89">
      <w:pPr>
        <w:pStyle w:val="ConsPlusNormal"/>
        <w:spacing w:line="264" w:lineRule="auto"/>
        <w:ind w:firstLine="567"/>
        <w:jc w:val="both"/>
        <w:rPr>
          <w:color w:val="000000" w:themeColor="text1"/>
          <w:sz w:val="28"/>
          <w:szCs w:val="28"/>
        </w:rPr>
      </w:pPr>
      <w:r w:rsidRPr="00C0566E">
        <w:rPr>
          <w:color w:val="000000" w:themeColor="text1"/>
          <w:sz w:val="28"/>
          <w:szCs w:val="28"/>
        </w:rPr>
        <w:t>Жалоба на действия (бездействие) начальника Управления подается в Администрацию городского округа Лыткарино и рассматривается уполномоченным должностным лицом Администраци</w:t>
      </w:r>
      <w:r w:rsidR="00317C66">
        <w:rPr>
          <w:color w:val="000000" w:themeColor="text1"/>
          <w:sz w:val="28"/>
          <w:szCs w:val="28"/>
        </w:rPr>
        <w:t>и городского округа Лыткарино.</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9.4. Жалоба на решение Управления,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Жалоба на предписание органа муниципального контроля может быть подана в течение 10 рабочих дней с момента получения контролируемым лицом предписания.</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AC2C89" w:rsidRPr="00C0566E" w:rsidRDefault="00AC2C89" w:rsidP="00AC2C89">
      <w:pPr>
        <w:pStyle w:val="ConsPlusNormal"/>
        <w:spacing w:line="264" w:lineRule="auto"/>
        <w:ind w:firstLine="540"/>
        <w:jc w:val="both"/>
        <w:rPr>
          <w:color w:val="000000" w:themeColor="text1"/>
          <w:sz w:val="28"/>
          <w:szCs w:val="28"/>
        </w:rPr>
      </w:pPr>
      <w:r w:rsidRPr="00C0566E">
        <w:rPr>
          <w:color w:val="000000" w:themeColor="text1"/>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C2C89" w:rsidRPr="00C0566E" w:rsidRDefault="00AC2C89" w:rsidP="00AC2C89">
      <w:pPr>
        <w:autoSpaceDE w:val="0"/>
        <w:autoSpaceDN w:val="0"/>
        <w:adjustRightInd w:val="0"/>
        <w:spacing w:line="264" w:lineRule="auto"/>
        <w:jc w:val="both"/>
        <w:rPr>
          <w:color w:val="000000" w:themeColor="text1"/>
          <w:sz w:val="28"/>
          <w:szCs w:val="28"/>
        </w:rPr>
      </w:pPr>
      <w:r w:rsidRPr="00C0566E">
        <w:rPr>
          <w:color w:val="000000" w:themeColor="text1"/>
          <w:sz w:val="28"/>
          <w:szCs w:val="28"/>
        </w:rPr>
        <w:tab/>
        <w:t>9.5. Жалоба подлежит рассмотрению уполномоченным на рассмотрение жалобы органом в течение двадцати рабочих дней со дня ее регистрации.</w:t>
      </w:r>
    </w:p>
    <w:p w:rsidR="00AC2C89" w:rsidRPr="00C0566E" w:rsidRDefault="00AC2C89" w:rsidP="00AC2C89">
      <w:pPr>
        <w:pStyle w:val="ConsPlusNormal"/>
        <w:spacing w:line="264" w:lineRule="auto"/>
        <w:ind w:firstLine="539"/>
        <w:jc w:val="both"/>
        <w:rPr>
          <w:color w:val="000000" w:themeColor="text1"/>
          <w:sz w:val="28"/>
          <w:szCs w:val="28"/>
        </w:rPr>
      </w:pPr>
    </w:p>
    <w:p w:rsidR="00AC2C89" w:rsidRPr="00C0566E" w:rsidRDefault="00AC2C89" w:rsidP="00317C66">
      <w:pPr>
        <w:pStyle w:val="ConsPlusNormal"/>
        <w:spacing w:line="264" w:lineRule="auto"/>
        <w:jc w:val="both"/>
        <w:rPr>
          <w:color w:val="000000" w:themeColor="text1"/>
          <w:sz w:val="28"/>
          <w:szCs w:val="28"/>
        </w:rPr>
      </w:pPr>
      <w:r w:rsidRPr="00C0566E">
        <w:rPr>
          <w:color w:val="000000" w:themeColor="text1"/>
          <w:sz w:val="28"/>
          <w:szCs w:val="28"/>
        </w:rPr>
        <w:t xml:space="preserve">Глава городского округа Лыткарино                                              </w:t>
      </w:r>
      <w:r w:rsidR="00317C66">
        <w:rPr>
          <w:color w:val="000000" w:themeColor="text1"/>
          <w:sz w:val="28"/>
          <w:szCs w:val="28"/>
        </w:rPr>
        <w:t xml:space="preserve">   </w:t>
      </w:r>
      <w:r w:rsidRPr="00C0566E">
        <w:rPr>
          <w:color w:val="000000" w:themeColor="text1"/>
          <w:sz w:val="28"/>
          <w:szCs w:val="28"/>
        </w:rPr>
        <w:t>К.А. Кравцов</w:t>
      </w:r>
    </w:p>
    <w:sectPr w:rsidR="00AC2C89" w:rsidRPr="00C0566E" w:rsidSect="00B812BC">
      <w:pgSz w:w="11906" w:h="16838" w:code="9"/>
      <w:pgMar w:top="284" w:right="692" w:bottom="527" w:left="1701" w:header="113"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等线">
    <w:altName w:val="Arial Unicode MS"/>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30B0ADB"/>
    <w:multiLevelType w:val="singleLevel"/>
    <w:tmpl w:val="F30B0ADB"/>
    <w:lvl w:ilvl="0">
      <w:start w:val="1"/>
      <w:numFmt w:val="decimal"/>
      <w:suff w:val="space"/>
      <w:lvlText w:val="%1."/>
      <w:lvlJc w:val="left"/>
      <w:pPr>
        <w:ind w:left="836" w:firstLine="0"/>
      </w:pPr>
    </w:lvl>
  </w:abstractNum>
  <w:abstractNum w:abstractNumId="1">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3DED610F"/>
    <w:multiLevelType w:val="hybridMultilevel"/>
    <w:tmpl w:val="777E7DD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6A702B57"/>
    <w:multiLevelType w:val="multilevel"/>
    <w:tmpl w:val="6A702B57"/>
    <w:lvl w:ilvl="0">
      <w:start w:val="1"/>
      <w:numFmt w:val="decimal"/>
      <w:lvlText w:val="%1."/>
      <w:lvlJc w:val="left"/>
      <w:pPr>
        <w:ind w:left="644" w:hanging="360"/>
      </w:pPr>
      <w:rPr>
        <w:rFonts w:hint="default"/>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4E3"/>
    <w:rsid w:val="00004C59"/>
    <w:rsid w:val="00006412"/>
    <w:rsid w:val="00006E38"/>
    <w:rsid w:val="000139BC"/>
    <w:rsid w:val="00014E85"/>
    <w:rsid w:val="00015137"/>
    <w:rsid w:val="00017315"/>
    <w:rsid w:val="00026B25"/>
    <w:rsid w:val="00031F5C"/>
    <w:rsid w:val="00033275"/>
    <w:rsid w:val="000426F5"/>
    <w:rsid w:val="00050DF4"/>
    <w:rsid w:val="00066AF6"/>
    <w:rsid w:val="00086A6D"/>
    <w:rsid w:val="000954C7"/>
    <w:rsid w:val="000B2A5C"/>
    <w:rsid w:val="000D4BC4"/>
    <w:rsid w:val="000D5EAA"/>
    <w:rsid w:val="000F24AF"/>
    <w:rsid w:val="000F5552"/>
    <w:rsid w:val="000F783A"/>
    <w:rsid w:val="00114AE0"/>
    <w:rsid w:val="00116798"/>
    <w:rsid w:val="00121C9B"/>
    <w:rsid w:val="0013696C"/>
    <w:rsid w:val="00137E8B"/>
    <w:rsid w:val="00155614"/>
    <w:rsid w:val="0017110D"/>
    <w:rsid w:val="00171A9F"/>
    <w:rsid w:val="00172A27"/>
    <w:rsid w:val="00176664"/>
    <w:rsid w:val="00192AE1"/>
    <w:rsid w:val="001A0571"/>
    <w:rsid w:val="001A1F47"/>
    <w:rsid w:val="001A6179"/>
    <w:rsid w:val="001B1DB7"/>
    <w:rsid w:val="001D038D"/>
    <w:rsid w:val="002161F4"/>
    <w:rsid w:val="00220E63"/>
    <w:rsid w:val="00275E05"/>
    <w:rsid w:val="00290213"/>
    <w:rsid w:val="002A035E"/>
    <w:rsid w:val="002A4FA7"/>
    <w:rsid w:val="002C177C"/>
    <w:rsid w:val="002D48EB"/>
    <w:rsid w:val="002D7002"/>
    <w:rsid w:val="002E6BE6"/>
    <w:rsid w:val="00303C38"/>
    <w:rsid w:val="00312385"/>
    <w:rsid w:val="00317C66"/>
    <w:rsid w:val="00321013"/>
    <w:rsid w:val="003307C7"/>
    <w:rsid w:val="0033379E"/>
    <w:rsid w:val="00335E09"/>
    <w:rsid w:val="00381E61"/>
    <w:rsid w:val="00395E4E"/>
    <w:rsid w:val="003B1F36"/>
    <w:rsid w:val="003C1715"/>
    <w:rsid w:val="003C2C5B"/>
    <w:rsid w:val="003C4F63"/>
    <w:rsid w:val="003C72B3"/>
    <w:rsid w:val="003C749E"/>
    <w:rsid w:val="003D2FFB"/>
    <w:rsid w:val="00411230"/>
    <w:rsid w:val="0041668A"/>
    <w:rsid w:val="00416B66"/>
    <w:rsid w:val="00435C36"/>
    <w:rsid w:val="004524FB"/>
    <w:rsid w:val="0049044D"/>
    <w:rsid w:val="004E48CA"/>
    <w:rsid w:val="0051729F"/>
    <w:rsid w:val="00517A8E"/>
    <w:rsid w:val="00522214"/>
    <w:rsid w:val="00522992"/>
    <w:rsid w:val="005348DC"/>
    <w:rsid w:val="005431F9"/>
    <w:rsid w:val="00560022"/>
    <w:rsid w:val="005779F2"/>
    <w:rsid w:val="00581903"/>
    <w:rsid w:val="0058719B"/>
    <w:rsid w:val="005A004A"/>
    <w:rsid w:val="005B6778"/>
    <w:rsid w:val="005D4D77"/>
    <w:rsid w:val="005D6B64"/>
    <w:rsid w:val="005E3738"/>
    <w:rsid w:val="005E608E"/>
    <w:rsid w:val="005F0B0D"/>
    <w:rsid w:val="005F5D8C"/>
    <w:rsid w:val="00640E95"/>
    <w:rsid w:val="00643D6C"/>
    <w:rsid w:val="0068113F"/>
    <w:rsid w:val="006A0469"/>
    <w:rsid w:val="006C776C"/>
    <w:rsid w:val="006E66DE"/>
    <w:rsid w:val="00700A3C"/>
    <w:rsid w:val="00702948"/>
    <w:rsid w:val="00702B48"/>
    <w:rsid w:val="00704040"/>
    <w:rsid w:val="007058D0"/>
    <w:rsid w:val="00714228"/>
    <w:rsid w:val="00717B64"/>
    <w:rsid w:val="00736E72"/>
    <w:rsid w:val="007678C0"/>
    <w:rsid w:val="00786D70"/>
    <w:rsid w:val="00792851"/>
    <w:rsid w:val="007A0863"/>
    <w:rsid w:val="007A11D8"/>
    <w:rsid w:val="007B32AD"/>
    <w:rsid w:val="007C3D86"/>
    <w:rsid w:val="007F4136"/>
    <w:rsid w:val="0081750E"/>
    <w:rsid w:val="00842101"/>
    <w:rsid w:val="00847340"/>
    <w:rsid w:val="00883A65"/>
    <w:rsid w:val="00884970"/>
    <w:rsid w:val="008C16E6"/>
    <w:rsid w:val="008C4381"/>
    <w:rsid w:val="008D56D8"/>
    <w:rsid w:val="008E7456"/>
    <w:rsid w:val="008F0495"/>
    <w:rsid w:val="008F4260"/>
    <w:rsid w:val="008F796C"/>
    <w:rsid w:val="00903C43"/>
    <w:rsid w:val="00922529"/>
    <w:rsid w:val="0095311A"/>
    <w:rsid w:val="009546C9"/>
    <w:rsid w:val="00955C44"/>
    <w:rsid w:val="00965528"/>
    <w:rsid w:val="009B1FDF"/>
    <w:rsid w:val="009B26DC"/>
    <w:rsid w:val="009D3018"/>
    <w:rsid w:val="009D6A19"/>
    <w:rsid w:val="009E6377"/>
    <w:rsid w:val="00A40D8F"/>
    <w:rsid w:val="00A60A88"/>
    <w:rsid w:val="00A750B5"/>
    <w:rsid w:val="00A77D7F"/>
    <w:rsid w:val="00A77F48"/>
    <w:rsid w:val="00A96BBB"/>
    <w:rsid w:val="00A975BB"/>
    <w:rsid w:val="00AC0F61"/>
    <w:rsid w:val="00AC1EE1"/>
    <w:rsid w:val="00AC2C89"/>
    <w:rsid w:val="00AE64BC"/>
    <w:rsid w:val="00AE7FB1"/>
    <w:rsid w:val="00B001DB"/>
    <w:rsid w:val="00B05B8A"/>
    <w:rsid w:val="00B07B90"/>
    <w:rsid w:val="00B376CC"/>
    <w:rsid w:val="00B6280A"/>
    <w:rsid w:val="00B812BC"/>
    <w:rsid w:val="00B83A3A"/>
    <w:rsid w:val="00B84C41"/>
    <w:rsid w:val="00BA2DD0"/>
    <w:rsid w:val="00BE441E"/>
    <w:rsid w:val="00C347F2"/>
    <w:rsid w:val="00C43907"/>
    <w:rsid w:val="00C612A1"/>
    <w:rsid w:val="00C62134"/>
    <w:rsid w:val="00C8456D"/>
    <w:rsid w:val="00C97525"/>
    <w:rsid w:val="00CB2A4A"/>
    <w:rsid w:val="00CB2F1E"/>
    <w:rsid w:val="00CC49ED"/>
    <w:rsid w:val="00D1535E"/>
    <w:rsid w:val="00D24EC6"/>
    <w:rsid w:val="00D27B61"/>
    <w:rsid w:val="00D30DE9"/>
    <w:rsid w:val="00D46D2E"/>
    <w:rsid w:val="00D55143"/>
    <w:rsid w:val="00DB79AB"/>
    <w:rsid w:val="00DF1CB0"/>
    <w:rsid w:val="00DF6254"/>
    <w:rsid w:val="00E072B4"/>
    <w:rsid w:val="00E20E3A"/>
    <w:rsid w:val="00E2404E"/>
    <w:rsid w:val="00E3690C"/>
    <w:rsid w:val="00E46429"/>
    <w:rsid w:val="00E66FB2"/>
    <w:rsid w:val="00E84E6B"/>
    <w:rsid w:val="00EB1896"/>
    <w:rsid w:val="00ED010B"/>
    <w:rsid w:val="00EE0004"/>
    <w:rsid w:val="00EE3076"/>
    <w:rsid w:val="00EE66A9"/>
    <w:rsid w:val="00EF13FF"/>
    <w:rsid w:val="00EF7665"/>
    <w:rsid w:val="00F41D3D"/>
    <w:rsid w:val="00F825C2"/>
    <w:rsid w:val="00F95709"/>
    <w:rsid w:val="00FC1498"/>
    <w:rsid w:val="00FD3201"/>
    <w:rsid w:val="00FD735B"/>
    <w:rsid w:val="00FE726D"/>
    <w:rsid w:val="00FF2B54"/>
    <w:rsid w:val="05967701"/>
    <w:rsid w:val="0A722228"/>
    <w:rsid w:val="0B6B560F"/>
    <w:rsid w:val="167447C1"/>
    <w:rsid w:val="22524B19"/>
    <w:rsid w:val="27D301B3"/>
    <w:rsid w:val="27EA1FAC"/>
    <w:rsid w:val="288323D2"/>
    <w:rsid w:val="2B695205"/>
    <w:rsid w:val="2C552A14"/>
    <w:rsid w:val="2D317800"/>
    <w:rsid w:val="30CD071F"/>
    <w:rsid w:val="3D401FE8"/>
    <w:rsid w:val="415A5DA7"/>
    <w:rsid w:val="43404729"/>
    <w:rsid w:val="44391073"/>
    <w:rsid w:val="4A5C3D36"/>
    <w:rsid w:val="4D176520"/>
    <w:rsid w:val="51ED159E"/>
    <w:rsid w:val="53280ECA"/>
    <w:rsid w:val="56EA299C"/>
    <w:rsid w:val="58924542"/>
    <w:rsid w:val="5C8068FD"/>
    <w:rsid w:val="5FE15856"/>
    <w:rsid w:val="609D5D81"/>
    <w:rsid w:val="635C1F44"/>
    <w:rsid w:val="63CE60E2"/>
    <w:rsid w:val="67CE4FC6"/>
    <w:rsid w:val="6998161C"/>
    <w:rsid w:val="6A94095C"/>
    <w:rsid w:val="6D901531"/>
    <w:rsid w:val="70F50423"/>
    <w:rsid w:val="72AB748F"/>
    <w:rsid w:val="73FB1B3E"/>
    <w:rsid w:val="74452A78"/>
    <w:rsid w:val="791D77AC"/>
    <w:rsid w:val="7F0340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BC7CE-D5C7-47AC-9A20-D3219C59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eastAsia="Times New Roman"/>
      <w:sz w:val="24"/>
      <w:szCs w:val="24"/>
    </w:rPr>
  </w:style>
  <w:style w:type="paragraph" w:styleId="2">
    <w:name w:val="heading 2"/>
    <w:basedOn w:val="a"/>
    <w:next w:val="a"/>
    <w:qFormat/>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annotation text"/>
    <w:basedOn w:val="a"/>
    <w:link w:val="a6"/>
    <w:uiPriority w:val="99"/>
    <w:semiHidden/>
    <w:unhideWhenUsed/>
    <w:qFormat/>
    <w:rPr>
      <w:sz w:val="20"/>
      <w:szCs w:val="20"/>
    </w:rPr>
  </w:style>
  <w:style w:type="paragraph" w:styleId="a7">
    <w:name w:val="annotation subject"/>
    <w:basedOn w:val="a5"/>
    <w:next w:val="a5"/>
    <w:link w:val="a8"/>
    <w:uiPriority w:val="99"/>
    <w:semiHidden/>
    <w:unhideWhenUsed/>
    <w:qFormat/>
    <w:rPr>
      <w:b/>
      <w:bCs/>
    </w:rPr>
  </w:style>
  <w:style w:type="paragraph" w:styleId="a9">
    <w:name w:val="header"/>
    <w:basedOn w:val="a"/>
    <w:link w:val="aa"/>
    <w:uiPriority w:val="99"/>
    <w:unhideWhenUsed/>
    <w:qFormat/>
    <w:pPr>
      <w:tabs>
        <w:tab w:val="center" w:pos="4677"/>
        <w:tab w:val="right" w:pos="9355"/>
      </w:tabs>
    </w:pPr>
  </w:style>
  <w:style w:type="paragraph" w:styleId="ab">
    <w:name w:val="footer"/>
    <w:basedOn w:val="a"/>
    <w:link w:val="ac"/>
    <w:uiPriority w:val="99"/>
    <w:unhideWhenUsed/>
    <w:qFormat/>
    <w:pPr>
      <w:tabs>
        <w:tab w:val="center" w:pos="4677"/>
        <w:tab w:val="right" w:pos="9355"/>
      </w:tabs>
    </w:pPr>
  </w:style>
  <w:style w:type="character" w:styleId="ad">
    <w:name w:val="annotation reference"/>
    <w:basedOn w:val="a0"/>
    <w:uiPriority w:val="99"/>
    <w:semiHidden/>
    <w:unhideWhenUsed/>
    <w:qFormat/>
    <w:rPr>
      <w:sz w:val="16"/>
      <w:szCs w:val="16"/>
    </w:rPr>
  </w:style>
  <w:style w:type="character" w:styleId="ae">
    <w:name w:val="Hyperlink"/>
    <w:basedOn w:val="a0"/>
    <w:uiPriority w:val="99"/>
    <w:unhideWhenUsed/>
    <w:qFormat/>
    <w:rPr>
      <w:color w:val="0563C1" w:themeColor="hyperlink"/>
      <w:u w:val="single"/>
    </w:rPr>
  </w:style>
  <w:style w:type="character" w:customStyle="1" w:styleId="a4">
    <w:name w:val="Текст выноски Знак"/>
    <w:basedOn w:val="a0"/>
    <w:link w:val="a3"/>
    <w:uiPriority w:val="99"/>
    <w:semiHidden/>
    <w:qFormat/>
    <w:rPr>
      <w:rFonts w:ascii="Segoe UI" w:eastAsia="Times New Roman" w:hAnsi="Segoe UI" w:cs="Segoe UI"/>
      <w:sz w:val="18"/>
      <w:szCs w:val="18"/>
      <w:lang w:eastAsia="ru-RU"/>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qFormat/>
    <w:rPr>
      <w:rFonts w:ascii="Times New Roman" w:eastAsia="Times New Roman" w:hAnsi="Times New Roman" w:cs="Times New Roman"/>
      <w:sz w:val="24"/>
      <w:szCs w:val="24"/>
      <w:lang w:eastAsia="ru-RU"/>
    </w:rPr>
  </w:style>
  <w:style w:type="paragraph" w:styleId="af">
    <w:name w:val="List Paragraph"/>
    <w:basedOn w:val="a"/>
    <w:link w:val="af0"/>
    <w:uiPriority w:val="34"/>
    <w:qFormat/>
    <w:pPr>
      <w:ind w:left="720"/>
      <w:contextualSpacing/>
    </w:pPr>
  </w:style>
  <w:style w:type="paragraph" w:customStyle="1" w:styleId="ConsPlusNormal">
    <w:name w:val="ConsPlusNormal"/>
    <w:link w:val="ConsPlusNormal1"/>
    <w:qFormat/>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qFormat/>
    <w:pPr>
      <w:widowControl w:val="0"/>
      <w:autoSpaceDE w:val="0"/>
      <w:autoSpaceDN w:val="0"/>
      <w:adjustRightInd w:val="0"/>
      <w:spacing w:after="0" w:line="240" w:lineRule="auto"/>
    </w:pPr>
    <w:rPr>
      <w:rFonts w:ascii="Arial" w:eastAsiaTheme="minorEastAsia" w:hAnsi="Arial" w:cs="Arial"/>
      <w:b/>
      <w:bCs/>
      <w:sz w:val="24"/>
      <w:szCs w:val="24"/>
    </w:rPr>
  </w:style>
  <w:style w:type="character" w:customStyle="1" w:styleId="a6">
    <w:name w:val="Текст примечания Знак"/>
    <w:basedOn w:val="a0"/>
    <w:link w:val="a5"/>
    <w:uiPriority w:val="99"/>
    <w:semiHidden/>
    <w:qFormat/>
    <w:rPr>
      <w:rFonts w:ascii="Times New Roman" w:eastAsia="Times New Roman" w:hAnsi="Times New Roman" w:cs="Times New Roman"/>
      <w:sz w:val="20"/>
      <w:szCs w:val="20"/>
      <w:lang w:eastAsia="ru-RU"/>
    </w:rPr>
  </w:style>
  <w:style w:type="character" w:customStyle="1" w:styleId="a8">
    <w:name w:val="Тема примечания Знак"/>
    <w:basedOn w:val="a6"/>
    <w:link w:val="a7"/>
    <w:uiPriority w:val="99"/>
    <w:semiHidden/>
    <w:qFormat/>
    <w:rPr>
      <w:rFonts w:ascii="Times New Roman" w:eastAsia="Times New Roman" w:hAnsi="Times New Roman" w:cs="Times New Roman"/>
      <w:b/>
      <w:bCs/>
      <w:sz w:val="20"/>
      <w:szCs w:val="20"/>
      <w:lang w:eastAsia="ru-RU"/>
    </w:rPr>
  </w:style>
  <w:style w:type="character" w:customStyle="1" w:styleId="af0">
    <w:name w:val="Абзац списка Знак"/>
    <w:link w:val="af"/>
    <w:uiPriority w:val="34"/>
    <w:locked/>
    <w:rsid w:val="00AC2C89"/>
    <w:rPr>
      <w:rFonts w:eastAsia="Times New Roman"/>
      <w:sz w:val="24"/>
      <w:szCs w:val="24"/>
    </w:rPr>
  </w:style>
  <w:style w:type="character" w:customStyle="1" w:styleId="ConsPlusNormal1">
    <w:name w:val="ConsPlusNormal1"/>
    <w:link w:val="ConsPlusNormal"/>
    <w:locked/>
    <w:rsid w:val="00AC2C8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862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13" Type="http://schemas.openxmlformats.org/officeDocument/2006/relationships/hyperlink" Target="consultantplus://offline/ref=B4E08DAB6FCAF706F171A681C6296F4384C59547A4BBCAB86FD146EA88114F4F3A6DE78413FEC5584CE97A8847F63B1A889AF950F4B8C22ES619H" TargetMode="External"/><Relationship Id="rId18" Type="http://schemas.openxmlformats.org/officeDocument/2006/relationships/hyperlink" Target="consultantplus://offline/ref=9CECCC6C2EBA3C51433411E25C48E8313F9612E8AB628DD3092E635ACCC5515E62106989674D4F82F812B4D19A5115F7DBC26F73A9EAD5D3w0cBH" TargetMode="External"/><Relationship Id="rId3" Type="http://schemas.openxmlformats.org/officeDocument/2006/relationships/numbering" Target="numbering.xml"/><Relationship Id="rId21" Type="http://schemas.openxmlformats.org/officeDocument/2006/relationships/hyperlink" Target="https://login.consultant.ru/link/?req=doc&amp;base=LAW&amp;n=386954&amp;date=08.07.2021&amp;dst=100998&amp;fld=134" TargetMode="External"/><Relationship Id="rId7" Type="http://schemas.openxmlformats.org/officeDocument/2006/relationships/image" Target="media/image1.png"/><Relationship Id="rId12" Type="http://schemas.openxmlformats.org/officeDocument/2006/relationships/hyperlink" Target="consultantplus://offline/ref=B4E08DAB6FCAF706F171A681C6296F4384C59547A4BBCAB86FD146EA88114F4F3A6DE78413FEC55843E97A8847F63B1A889AF950F4B8C22ES619H" TargetMode="External"/><Relationship Id="rId17" Type="http://schemas.openxmlformats.org/officeDocument/2006/relationships/hyperlink" Target="consultantplus://offline/ref=9CECCC6C2EBA3C51433411E25C48E8313F9612E8AB628DD3092E635ACCC5515E62106989674D4E85F912B4D19A5115F7DBC26F73A9EAD5D3w0cBH" TargetMode="External"/><Relationship Id="rId2" Type="http://schemas.openxmlformats.org/officeDocument/2006/relationships/customXml" Target="../customXml/item2.xml"/><Relationship Id="rId16" Type="http://schemas.openxmlformats.org/officeDocument/2006/relationships/hyperlink" Target="consultantplus://offline/ref=9CECCC6C2EBA3C51433411E25C48E8313F9612E8AB628DD3092E635ACCC5515E62106989674D4F82F712B4D19A5115F7DBC26F73A9EAD5D3w0cBH" TargetMode="External"/><Relationship Id="rId20" Type="http://schemas.openxmlformats.org/officeDocument/2006/relationships/hyperlink" Target="consultantplus://offline/ref=9CECCC6C2EBA3C51433411E25C48E8313F9612E8AB628DD3092E635ACCC5515E62106989674D4E85F912B4D19A5115F7DBC26F73A9EAD5D3w0cB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E08DAB6FCAF706F171A681C6296F4384C59547A4BBCAB86FD146EA88114F4F3A6DE78413FEC55841E97A8847F63B1A889AF950F4B8C22ES619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CECCC6C2EBA3C51433411E25C48E8313F9612E8AB628DD3092E635ACCC5515E62106989674D4F82F812B4D19A5115F7DBC26F73A9EAD5D3w0cBH" TargetMode="External"/><Relationship Id="rId23" Type="http://schemas.openxmlformats.org/officeDocument/2006/relationships/fontTable" Target="fontTable.xml"/><Relationship Id="rId10" Type="http://schemas.openxmlformats.org/officeDocument/2006/relationships/hyperlink" Target="consultantplus://offline/ref=55825B12DC0B6C4BC48177DB216C9C5B9B41BFDD2BEB31A6D9ADEC5A429F3EA6E9C54AE6610A537BF154F4C5D2BC5923EB2BEF2EC41DF318B5v8O" TargetMode="External"/><Relationship Id="rId19" Type="http://schemas.openxmlformats.org/officeDocument/2006/relationships/hyperlink" Target="consultantplus://offline/ref=9CECCC6C2EBA3C51433411E25C48E8313F9612E8AB628DD3092E635ACCC5515E62106989674D4F82F712B4D19A5115F7DBC26F73A9EAD5D3w0cBH" TargetMode="External"/><Relationship Id="rId4" Type="http://schemas.openxmlformats.org/officeDocument/2006/relationships/styles" Target="styles.xml"/><Relationship Id="rId9" Type="http://schemas.openxmlformats.org/officeDocument/2006/relationships/hyperlink" Target="https://login.consultant.ru/link/?req=doc&amp;base=LAW&amp;n=386954&amp;date=08.07.2021&amp;dst=100512&amp;fld=134" TargetMode="External"/><Relationship Id="rId14" Type="http://schemas.openxmlformats.org/officeDocument/2006/relationships/hyperlink" Target="consultantplus://offline/ref=B4E08DAB6FCAF706F171A681C6296F4384C59547A4BBCAB86FD146EA88114F4F3A6DE78413FFC25C40E97A8847F63B1A889AF950F4B8C22ES619H" TargetMode="External"/><Relationship Id="rId22" Type="http://schemas.openxmlformats.org/officeDocument/2006/relationships/hyperlink" Target="consultantplus://offline/ref=0F07197FA96D35A262A2E000E849CD37248E85783F34A517E438CD236FC9AB04A3DEC99535FDA4B7C2A334B29C9C3CC9B02EE5947A9ABDB0h3GC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A3621-4281-4237-9747-FA497EB7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6007</Words>
  <Characters>34245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PC1</cp:lastModifiedBy>
  <cp:revision>12</cp:revision>
  <cp:lastPrinted>2021-10-20T08:21:00Z</cp:lastPrinted>
  <dcterms:created xsi:type="dcterms:W3CDTF">2021-10-18T13:03:00Z</dcterms:created>
  <dcterms:modified xsi:type="dcterms:W3CDTF">2021-10-20T08:51:00Z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1049-11.2.0.9169</vt:lpwstr>
  </property>
</Properties>
</file>