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68" w:rsidRDefault="00DD3D7F">
      <w:pPr>
        <w:pStyle w:val="a5"/>
        <w:tabs>
          <w:tab w:val="left" w:pos="6521"/>
          <w:tab w:val="left" w:pos="6946"/>
        </w:tabs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Batang" w:hAnsi="Times New Roman" w:cs="Times New Roman"/>
          <w:bCs/>
          <w:sz w:val="28"/>
          <w:szCs w:val="28"/>
        </w:rPr>
        <w:t>СОВЕТ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ДЕПУТАТОВ</w:t>
      </w:r>
      <w:proofErr w:type="gramEnd"/>
    </w:p>
    <w:p w:rsidR="00A97568" w:rsidRDefault="00DD3D7F">
      <w:pPr>
        <w:pStyle w:val="a5"/>
        <w:tabs>
          <w:tab w:val="left" w:pos="6521"/>
          <w:tab w:val="left" w:pos="6946"/>
        </w:tabs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ГОРОДСКОГО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ОКРУГА ЛЫТКАРИНО</w:t>
      </w:r>
    </w:p>
    <w:p w:rsidR="00A97568" w:rsidRDefault="00A97568">
      <w:pPr>
        <w:pStyle w:val="a5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A97568" w:rsidRDefault="00DD3D7F">
      <w:pPr>
        <w:pStyle w:val="a5"/>
        <w:tabs>
          <w:tab w:val="left" w:pos="6521"/>
          <w:tab w:val="left" w:pos="6946"/>
        </w:tabs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РЕШЕНИЕ</w:t>
      </w:r>
    </w:p>
    <w:p w:rsidR="00A97568" w:rsidRDefault="00DD3D7F">
      <w:pPr>
        <w:pStyle w:val="a5"/>
        <w:tabs>
          <w:tab w:val="left" w:pos="6521"/>
          <w:tab w:val="left" w:pos="6946"/>
        </w:tabs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25.03.2021  №  84/12</w:t>
      </w:r>
    </w:p>
    <w:p w:rsidR="00A97568" w:rsidRDefault="00A97568">
      <w:pPr>
        <w:pStyle w:val="a5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A97568" w:rsidRDefault="00DD3D7F">
      <w:pPr>
        <w:pStyle w:val="a5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:rsidR="00A97568" w:rsidRDefault="00DD3D7F">
      <w:pPr>
        <w:pStyle w:val="a5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Решение Совета депутатов городского округа </w:t>
      </w:r>
    </w:p>
    <w:p w:rsidR="00A97568" w:rsidRDefault="00DD3D7F">
      <w:pPr>
        <w:pStyle w:val="a5"/>
        <w:jc w:val="both"/>
        <w:rPr>
          <w:rFonts w:ascii="Times New Roman" w:eastAsia="Batang" w:hAnsi="Times New Roman" w:cs="Times New Roman"/>
          <w:bCs/>
          <w:sz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:rsidR="00A97568" w:rsidRDefault="00DD3D7F">
      <w:pPr>
        <w:pStyle w:val="a5"/>
        <w:jc w:val="both"/>
        <w:rPr>
          <w:rFonts w:ascii="Times New Roman" w:eastAsia="Batang" w:hAnsi="Times New Roman" w:cs="Times New Roman"/>
          <w:bCs/>
          <w:sz w:val="28"/>
        </w:rPr>
      </w:pPr>
      <w:r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на 2021 год </w:t>
      </w:r>
    </w:p>
    <w:p w:rsidR="00A97568" w:rsidRDefault="00DD3D7F">
      <w:pPr>
        <w:pStyle w:val="a5"/>
        <w:jc w:val="both"/>
        <w:rPr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</w:rPr>
        <w:t xml:space="preserve">и на плановый период 2022 и 2023 годов </w:t>
      </w:r>
    </w:p>
    <w:p w:rsidR="00A97568" w:rsidRDefault="00A975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97568" w:rsidRDefault="00DD3D7F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>
        <w:rPr>
          <w:sz w:val="28"/>
          <w:szCs w:val="28"/>
        </w:rPr>
        <w:t xml:space="preserve"> В соответствии с Бюджетным кодексом Российской Федерации, постановлением Правительства Московской области от 16.02.2021 № 97/6 «О внесении изменений в государственную программу Московской области «Цифровое Подмоско</w:t>
      </w:r>
      <w:r>
        <w:rPr>
          <w:sz w:val="28"/>
          <w:szCs w:val="28"/>
        </w:rPr>
        <w:t>вье» на 2018-2024 годы», с учетом уведомлений Министерства экономики и финансов Московской области о предоставлении межбюджетных трансфертов,</w:t>
      </w:r>
      <w:r>
        <w:rPr>
          <w:color w:val="C00000"/>
          <w:sz w:val="28"/>
          <w:szCs w:val="28"/>
        </w:rPr>
        <w:t xml:space="preserve"> </w:t>
      </w:r>
      <w:r>
        <w:rPr>
          <w:kern w:val="16"/>
          <w:sz w:val="28"/>
          <w:szCs w:val="28"/>
        </w:rPr>
        <w:t xml:space="preserve">а также с учетом необходимости решения первоочередных задач муниципального образования «Городской округ Лыткарино </w:t>
      </w:r>
      <w:r>
        <w:rPr>
          <w:kern w:val="16"/>
          <w:sz w:val="28"/>
          <w:szCs w:val="28"/>
        </w:rPr>
        <w:t>Московской области», Совет депутатов городского округа Лыткарино</w:t>
      </w:r>
    </w:p>
    <w:p w:rsidR="00A97568" w:rsidRDefault="00A975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97568" w:rsidRDefault="00DD3D7F">
      <w:pPr>
        <w:tabs>
          <w:tab w:val="center" w:pos="0"/>
        </w:tabs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РЕШИЛ:</w:t>
      </w:r>
    </w:p>
    <w:p w:rsidR="00A97568" w:rsidRDefault="00DD3D7F">
      <w:pPr>
        <w:pStyle w:val="a5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на 2021 год и на плановый период 2022 и 2023 годов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97568" w:rsidRDefault="00DD3D7F">
      <w:pPr>
        <w:pStyle w:val="a5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настоящие изменения и дополнени</w:t>
      </w:r>
      <w:r>
        <w:rPr>
          <w:rFonts w:ascii="Times New Roman" w:hAnsi="Times New Roman" w:cs="Times New Roman"/>
          <w:sz w:val="28"/>
          <w:szCs w:val="28"/>
        </w:rPr>
        <w:t xml:space="preserve">я в бюджет </w:t>
      </w:r>
      <w:r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proofErr w:type="gramStart"/>
      <w:r>
        <w:rPr>
          <w:rFonts w:ascii="Times New Roman" w:eastAsia="Batang" w:hAnsi="Times New Roman" w:cs="Times New Roman"/>
          <w:bCs/>
          <w:sz w:val="28"/>
        </w:rPr>
        <w:t>на  2021</w:t>
      </w:r>
      <w:proofErr w:type="gramEnd"/>
      <w:r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2022 и 2023 годов г</w:t>
      </w:r>
      <w:r>
        <w:rPr>
          <w:rFonts w:ascii="Times New Roman" w:hAnsi="Times New Roman" w:cs="Times New Roman"/>
          <w:sz w:val="28"/>
          <w:szCs w:val="28"/>
        </w:rPr>
        <w:t xml:space="preserve">лаве городского округа Лыткарино для подписания и опубликования. </w:t>
      </w:r>
    </w:p>
    <w:p w:rsidR="00A97568" w:rsidRDefault="00DD3D7F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настоящие изменения и дополнения в бюджет </w:t>
      </w:r>
      <w:r>
        <w:rPr>
          <w:rFonts w:eastAsia="Batang"/>
          <w:bCs/>
          <w:sz w:val="28"/>
        </w:rPr>
        <w:t xml:space="preserve">городского округа Лыткарино на 2021 </w:t>
      </w:r>
      <w:r>
        <w:rPr>
          <w:rFonts w:eastAsia="Batang"/>
          <w:bCs/>
          <w:sz w:val="28"/>
        </w:rPr>
        <w:t>год и на плановый период 2022 и 2023 годов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городского округа Лыткарино Московской области в сети Интернет.</w:t>
      </w:r>
    </w:p>
    <w:p w:rsidR="00A97568" w:rsidRDefault="00A97568">
      <w:pPr>
        <w:shd w:val="clear" w:color="auto" w:fill="FFFFFF"/>
        <w:rPr>
          <w:bCs/>
          <w:sz w:val="28"/>
          <w:szCs w:val="28"/>
        </w:rPr>
      </w:pPr>
    </w:p>
    <w:p w:rsidR="00A97568" w:rsidRDefault="00A97568">
      <w:pPr>
        <w:shd w:val="clear" w:color="auto" w:fill="FFFFFF"/>
        <w:rPr>
          <w:bCs/>
          <w:sz w:val="28"/>
          <w:szCs w:val="28"/>
        </w:rPr>
      </w:pPr>
    </w:p>
    <w:p w:rsidR="00A97568" w:rsidRDefault="00DD3D7F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A97568" w:rsidRDefault="00DD3D7F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Лыткарино                         </w:t>
      </w:r>
      <w:r>
        <w:rPr>
          <w:bCs/>
          <w:sz w:val="28"/>
          <w:szCs w:val="28"/>
        </w:rPr>
        <w:t xml:space="preserve">                                    Е.В. </w:t>
      </w:r>
      <w:proofErr w:type="spellStart"/>
      <w:r>
        <w:rPr>
          <w:bCs/>
          <w:sz w:val="28"/>
          <w:szCs w:val="28"/>
        </w:rPr>
        <w:t>Серёгин</w:t>
      </w:r>
      <w:proofErr w:type="spellEnd"/>
    </w:p>
    <w:p w:rsidR="00A97568" w:rsidRDefault="00DD3D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7568" w:rsidRDefault="00DD3D7F">
      <w:pPr>
        <w:pStyle w:val="a5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:rsidR="00A97568" w:rsidRDefault="00DD3D7F">
      <w:pPr>
        <w:pStyle w:val="a5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Решением Совета депутатов городского округа Лыткарино</w:t>
      </w:r>
    </w:p>
    <w:p w:rsidR="00A97568" w:rsidRDefault="00DD3D7F">
      <w:pPr>
        <w:pStyle w:val="a5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25.03.</w:t>
      </w:r>
      <w:r>
        <w:rPr>
          <w:rFonts w:ascii="Times New Roman" w:eastAsia="Batang" w:hAnsi="Times New Roman" w:cs="Times New Roman"/>
          <w:sz w:val="28"/>
          <w:szCs w:val="28"/>
        </w:rPr>
        <w:t>2021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84/12</w:t>
      </w:r>
    </w:p>
    <w:p w:rsidR="00A97568" w:rsidRDefault="00A97568">
      <w:pPr>
        <w:pStyle w:val="a5"/>
        <w:ind w:firstLine="540"/>
        <w:jc w:val="both"/>
        <w:rPr>
          <w:rFonts w:ascii="Cambria" w:eastAsia="Batang" w:hAnsi="Cambria" w:cs="Times New Roman"/>
          <w:sz w:val="24"/>
        </w:rPr>
      </w:pPr>
    </w:p>
    <w:p w:rsidR="00A97568" w:rsidRDefault="00A97568">
      <w:pPr>
        <w:pStyle w:val="a5"/>
        <w:ind w:firstLine="540"/>
        <w:jc w:val="both"/>
        <w:rPr>
          <w:rFonts w:ascii="Cambria" w:eastAsia="Batang" w:hAnsi="Cambria" w:cs="Times New Roman"/>
          <w:sz w:val="24"/>
        </w:rPr>
      </w:pPr>
    </w:p>
    <w:p w:rsidR="00A97568" w:rsidRDefault="00A97568">
      <w:pPr>
        <w:pStyle w:val="a5"/>
        <w:ind w:firstLine="540"/>
        <w:jc w:val="both"/>
        <w:rPr>
          <w:rFonts w:ascii="Cambria" w:eastAsia="Batang" w:hAnsi="Cambria" w:cs="Times New Roman"/>
          <w:sz w:val="24"/>
        </w:rPr>
      </w:pPr>
    </w:p>
    <w:p w:rsidR="00A97568" w:rsidRDefault="00DD3D7F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>
        <w:rPr>
          <w:rFonts w:eastAsia="Batang"/>
          <w:b/>
          <w:bCs/>
          <w:caps/>
          <w:sz w:val="32"/>
          <w:szCs w:val="32"/>
        </w:rPr>
        <w:lastRenderedPageBreak/>
        <w:t xml:space="preserve">ИЗМЕНЕНИЯ И ДОПОЛНЕНИЯ </w:t>
      </w:r>
    </w:p>
    <w:p w:rsidR="00A97568" w:rsidRDefault="00DD3D7F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>
        <w:rPr>
          <w:rFonts w:eastAsia="Batang"/>
          <w:b/>
          <w:bCs/>
          <w:caps/>
          <w:sz w:val="32"/>
          <w:szCs w:val="32"/>
        </w:rPr>
        <w:t xml:space="preserve">В БЮДЖЕТ ГородСКОГО ОКРУГА ЛЫТКАРИНО </w:t>
      </w:r>
    </w:p>
    <w:p w:rsidR="00A97568" w:rsidRDefault="00DD3D7F">
      <w:pPr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>
        <w:rPr>
          <w:rFonts w:eastAsia="Batang"/>
          <w:b/>
          <w:bCs/>
          <w:caps/>
          <w:sz w:val="32"/>
          <w:szCs w:val="32"/>
        </w:rPr>
        <w:t xml:space="preserve">НА 2021 ГОД </w:t>
      </w:r>
      <w:r>
        <w:rPr>
          <w:b/>
          <w:caps/>
          <w:sz w:val="32"/>
          <w:szCs w:val="32"/>
        </w:rPr>
        <w:t xml:space="preserve">и НА плановый период </w:t>
      </w:r>
    </w:p>
    <w:p w:rsidR="00A97568" w:rsidRDefault="00DD3D7F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sz w:val="22"/>
          <w:szCs w:val="22"/>
        </w:rPr>
      </w:pPr>
      <w:r>
        <w:rPr>
          <w:b/>
          <w:caps/>
          <w:sz w:val="32"/>
          <w:szCs w:val="32"/>
        </w:rPr>
        <w:t>2022 и 2023 год</w:t>
      </w:r>
      <w:r>
        <w:rPr>
          <w:b/>
          <w:caps/>
          <w:sz w:val="32"/>
          <w:szCs w:val="32"/>
        </w:rPr>
        <w:t>ов</w:t>
      </w:r>
    </w:p>
    <w:p w:rsidR="00A97568" w:rsidRDefault="00DD3D7F">
      <w:pPr>
        <w:ind w:right="-2"/>
        <w:jc w:val="center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(</w:t>
      </w:r>
      <w:r>
        <w:rPr>
          <w:rFonts w:eastAsia="Batang"/>
          <w:b/>
          <w:bCs/>
          <w:sz w:val="20"/>
          <w:szCs w:val="20"/>
        </w:rPr>
        <w:t xml:space="preserve">утвержденный Решением Совета депутатов </w:t>
      </w:r>
      <w:proofErr w:type="spellStart"/>
      <w:r>
        <w:rPr>
          <w:rFonts w:eastAsia="Batang"/>
          <w:b/>
          <w:bCs/>
          <w:sz w:val="20"/>
          <w:szCs w:val="20"/>
        </w:rPr>
        <w:t>г.о</w:t>
      </w:r>
      <w:proofErr w:type="spellEnd"/>
      <w:r>
        <w:rPr>
          <w:rFonts w:eastAsia="Batang"/>
          <w:b/>
          <w:bCs/>
          <w:sz w:val="20"/>
          <w:szCs w:val="20"/>
        </w:rPr>
        <w:t>. Лыткарино 1</w:t>
      </w:r>
      <w:r>
        <w:rPr>
          <w:b/>
          <w:bCs/>
          <w:sz w:val="20"/>
          <w:szCs w:val="20"/>
        </w:rPr>
        <w:t xml:space="preserve">0.12.2020 № 48/8, </w:t>
      </w:r>
      <w:r>
        <w:rPr>
          <w:rFonts w:eastAsia="Batang"/>
          <w:b/>
          <w:bCs/>
          <w:sz w:val="22"/>
          <w:szCs w:val="22"/>
        </w:rPr>
        <w:t>с учетом изменений и дополнений, внесенных Решениями Совета депутатов городского округа Лыткарино</w:t>
      </w:r>
    </w:p>
    <w:p w:rsidR="00A97568" w:rsidRDefault="00DD3D7F">
      <w:pPr>
        <w:ind w:right="-2"/>
        <w:jc w:val="center"/>
        <w:rPr>
          <w:b/>
          <w:bCs/>
          <w:sz w:val="20"/>
          <w:szCs w:val="20"/>
        </w:rPr>
      </w:pPr>
      <w:r>
        <w:rPr>
          <w:rFonts w:eastAsia="Batang"/>
          <w:b/>
          <w:bCs/>
          <w:sz w:val="22"/>
          <w:szCs w:val="22"/>
        </w:rPr>
        <w:t xml:space="preserve">от 24.12.2020 №58/9, </w:t>
      </w:r>
      <w:r>
        <w:rPr>
          <w:b/>
          <w:bCs/>
          <w:sz w:val="20"/>
          <w:szCs w:val="20"/>
        </w:rPr>
        <w:t>от 28.01.2021 №66/10)</w:t>
      </w:r>
    </w:p>
    <w:p w:rsidR="00A97568" w:rsidRDefault="00A97568">
      <w:pPr>
        <w:ind w:right="-2"/>
        <w:jc w:val="center"/>
        <w:rPr>
          <w:b/>
          <w:bCs/>
          <w:sz w:val="20"/>
          <w:szCs w:val="20"/>
        </w:rPr>
      </w:pPr>
    </w:p>
    <w:p w:rsidR="00A97568" w:rsidRDefault="00DD3D7F">
      <w:pPr>
        <w:pStyle w:val="af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 Статьи 1 изложить в следующей</w:t>
      </w:r>
      <w:r>
        <w:rPr>
          <w:bCs/>
          <w:sz w:val="28"/>
          <w:szCs w:val="28"/>
        </w:rPr>
        <w:t xml:space="preserve"> редакции:</w:t>
      </w:r>
    </w:p>
    <w:p w:rsidR="00A97568" w:rsidRDefault="00DD3D7F">
      <w:pPr>
        <w:tabs>
          <w:tab w:val="left" w:pos="851"/>
        </w:tabs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Утвердить основные характеристики бюджета городского округа </w:t>
      </w:r>
      <w:proofErr w:type="gramStart"/>
      <w:r>
        <w:rPr>
          <w:bCs/>
          <w:sz w:val="28"/>
          <w:szCs w:val="28"/>
        </w:rPr>
        <w:t>Лыткарино  на</w:t>
      </w:r>
      <w:proofErr w:type="gramEnd"/>
      <w:r>
        <w:rPr>
          <w:bCs/>
          <w:sz w:val="28"/>
          <w:szCs w:val="28"/>
        </w:rPr>
        <w:t xml:space="preserve"> 2021 год:</w:t>
      </w:r>
    </w:p>
    <w:p w:rsidR="00A97568" w:rsidRDefault="00DD3D7F">
      <w:pPr>
        <w:pStyle w:val="ConsNormal"/>
        <w:widowControl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общий объем доходов бюджета городского округа Лыткарино в </w:t>
      </w:r>
      <w:proofErr w:type="gramStart"/>
      <w:r>
        <w:rPr>
          <w:bCs/>
          <w:sz w:val="28"/>
          <w:szCs w:val="28"/>
        </w:rPr>
        <w:t>сумме  3</w:t>
      </w:r>
      <w:proofErr w:type="gramEnd"/>
      <w:r>
        <w:rPr>
          <w:bCs/>
          <w:sz w:val="28"/>
          <w:szCs w:val="28"/>
        </w:rPr>
        <w:t xml:space="preserve"> 650 175,6 </w:t>
      </w:r>
      <w:r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2 599 606,3 тыс. рублей; </w:t>
      </w:r>
    </w:p>
    <w:p w:rsidR="00A97568" w:rsidRDefault="00DD3D7F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z w:val="28"/>
          <w:szCs w:val="28"/>
        </w:rPr>
        <w:t xml:space="preserve">общий объем расходов бюджета городского округа Лыткарино в </w:t>
      </w:r>
      <w:proofErr w:type="gramStart"/>
      <w:r>
        <w:rPr>
          <w:bCs/>
          <w:sz w:val="28"/>
          <w:szCs w:val="28"/>
        </w:rPr>
        <w:t>сумме  3</w:t>
      </w:r>
      <w:proofErr w:type="gramEnd"/>
      <w:r>
        <w:rPr>
          <w:bCs/>
          <w:sz w:val="28"/>
          <w:szCs w:val="28"/>
        </w:rPr>
        <w:t> 672 522,4 тыс. рублей;</w:t>
      </w:r>
    </w:p>
    <w:p w:rsidR="00A97568" w:rsidRDefault="00DD3D7F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в) дефицит бюджета городского </w:t>
      </w:r>
      <w:r>
        <w:rPr>
          <w:bCs/>
          <w:sz w:val="28"/>
          <w:szCs w:val="28"/>
        </w:rPr>
        <w:t>округа Лыткарино в сумме 22 346,8 тыс. рублей</w:t>
      </w:r>
      <w:r>
        <w:rPr>
          <w:sz w:val="28"/>
          <w:szCs w:val="28"/>
        </w:rPr>
        <w:t>.».</w:t>
      </w:r>
    </w:p>
    <w:p w:rsidR="00A97568" w:rsidRDefault="00DD3D7F">
      <w:pPr>
        <w:pStyle w:val="af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 Статьи 1 изложить в следующей редакции:</w:t>
      </w:r>
    </w:p>
    <w:p w:rsidR="00A97568" w:rsidRDefault="00DD3D7F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основные характеристики бюджета городского округа Лыткарино на плановый период 2022 и 2023 годов:</w:t>
      </w:r>
    </w:p>
    <w:p w:rsidR="00A97568" w:rsidRDefault="00DD3D7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общий объем доходов бюджета городского о</w:t>
      </w:r>
      <w:r>
        <w:rPr>
          <w:sz w:val="28"/>
          <w:szCs w:val="28"/>
        </w:rPr>
        <w:t xml:space="preserve">круга Лыткарино на 2022 </w:t>
      </w:r>
      <w:proofErr w:type="gramStart"/>
      <w:r>
        <w:rPr>
          <w:sz w:val="28"/>
          <w:szCs w:val="28"/>
        </w:rPr>
        <w:t>год  в</w:t>
      </w:r>
      <w:proofErr w:type="gramEnd"/>
      <w:r>
        <w:rPr>
          <w:sz w:val="28"/>
          <w:szCs w:val="28"/>
        </w:rPr>
        <w:t xml:space="preserve"> сумме  2 462 454,6 тыс. рублей, в том числе объем межбюджетных трансфертов, получаемых из бюджета Московской области в сумме 1 456 228,7 тыс. рублей и на 2023 год в сумме 1 825 125,2 тыс. рублей, в том числе объем межбюджетны</w:t>
      </w:r>
      <w:r>
        <w:rPr>
          <w:sz w:val="28"/>
          <w:szCs w:val="28"/>
        </w:rPr>
        <w:t>х трансфертов, получаемых из бюджета Московской области в сумме 807 897,4 тыс. рублей;</w:t>
      </w:r>
    </w:p>
    <w:p w:rsidR="00A97568" w:rsidRDefault="00DD3D7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общий объем расходов бюджета городского округа Лыткарино на 2022 год в сумме 2 412 454,6 тыс. рублей, в том числе условно утвержденные </w:t>
      </w:r>
      <w:proofErr w:type="gramStart"/>
      <w:r>
        <w:rPr>
          <w:sz w:val="28"/>
          <w:szCs w:val="28"/>
        </w:rPr>
        <w:t>расходы  в</w:t>
      </w:r>
      <w:proofErr w:type="gramEnd"/>
      <w:r>
        <w:rPr>
          <w:sz w:val="28"/>
          <w:szCs w:val="28"/>
        </w:rPr>
        <w:t xml:space="preserve"> сумме 24 000,0 т</w:t>
      </w:r>
      <w:r>
        <w:rPr>
          <w:sz w:val="28"/>
          <w:szCs w:val="28"/>
        </w:rPr>
        <w:t xml:space="preserve">ыс. рублей  и на 2023 год в сумме 1 775 125,2 тыс. рублей,  в том числе условно утвержденные расходы в сумме 49 000,0 тыс. рублей; </w:t>
      </w:r>
    </w:p>
    <w:p w:rsidR="00A97568" w:rsidRDefault="00DD3D7F">
      <w:pPr>
        <w:spacing w:before="120" w:after="120"/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профицит бюджета городского округа Лыткарино на 2022 год в сумме 50 000,0 тыс. рублей, профицит бюджета городского округа</w:t>
      </w:r>
      <w:r>
        <w:rPr>
          <w:bCs/>
          <w:sz w:val="28"/>
          <w:szCs w:val="28"/>
        </w:rPr>
        <w:t xml:space="preserve"> Лыткарино 2023 год в сумме 50 000,0 тыс. рублей.».</w:t>
      </w:r>
    </w:p>
    <w:p w:rsidR="00A97568" w:rsidRDefault="00DD3D7F">
      <w:pPr>
        <w:pStyle w:val="af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Пункт 3 </w:t>
      </w:r>
      <w:r>
        <w:rPr>
          <w:bCs/>
          <w:sz w:val="28"/>
          <w:szCs w:val="28"/>
        </w:rPr>
        <w:t>Статьи 1 изложить в следующей редакции:</w:t>
      </w:r>
    </w:p>
    <w:p w:rsidR="00A97568" w:rsidRDefault="00DD3D7F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«3. Направить про</w:t>
      </w:r>
      <w:r>
        <w:rPr>
          <w:bCs/>
          <w:sz w:val="28"/>
          <w:szCs w:val="28"/>
        </w:rPr>
        <w:t>фицит бюджета городского округа Лыткарино 2022 и 2023 годах на погашение муниципального долга.».</w:t>
      </w:r>
    </w:p>
    <w:p w:rsidR="00A97568" w:rsidRDefault="00DD3D7F">
      <w:pPr>
        <w:pStyle w:val="af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пункте 4 </w:t>
      </w:r>
      <w:r>
        <w:rPr>
          <w:bCs/>
          <w:sz w:val="28"/>
          <w:szCs w:val="28"/>
        </w:rPr>
        <w:t>Статьи 1 число «38 662,5» замен</w:t>
      </w:r>
      <w:r>
        <w:rPr>
          <w:bCs/>
          <w:sz w:val="28"/>
          <w:szCs w:val="28"/>
        </w:rPr>
        <w:t>ить числом «39 202,9».</w:t>
      </w:r>
    </w:p>
    <w:p w:rsidR="00A97568" w:rsidRDefault="00DD3D7F">
      <w:pPr>
        <w:pStyle w:val="af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1 </w:t>
      </w:r>
      <w:r>
        <w:rPr>
          <w:bCs/>
          <w:sz w:val="28"/>
          <w:szCs w:val="28"/>
        </w:rPr>
        <w:t>Статьи 13 число «11 081,2» заменить числом «11 104,4», число «9 592,9» заменить числом «7 909,9».</w:t>
      </w:r>
    </w:p>
    <w:p w:rsidR="00A97568" w:rsidRDefault="00DD3D7F">
      <w:pPr>
        <w:pStyle w:val="af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пункте 4 </w:t>
      </w:r>
      <w:r>
        <w:rPr>
          <w:bCs/>
          <w:sz w:val="28"/>
          <w:szCs w:val="28"/>
        </w:rPr>
        <w:t>Статьи 15 число «784 940,0» заменить числом «774 940,0».</w:t>
      </w:r>
    </w:p>
    <w:p w:rsidR="00A97568" w:rsidRDefault="00DD3D7F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Внести соответствующие изменения и дополнения в приложения к бюджету городского округа Лыткарино на 2021 год </w:t>
      </w:r>
      <w:r>
        <w:rPr>
          <w:bCs/>
          <w:sz w:val="28"/>
          <w:szCs w:val="28"/>
        </w:rPr>
        <w:t>и на плановый период 2022 и 2023 годов</w:t>
      </w:r>
      <w:r>
        <w:rPr>
          <w:sz w:val="28"/>
          <w:szCs w:val="28"/>
        </w:rPr>
        <w:t>:</w:t>
      </w:r>
    </w:p>
    <w:p w:rsidR="00A97568" w:rsidRDefault="00DD3D7F">
      <w:pPr>
        <w:pStyle w:val="ConsNormal"/>
        <w:widowControl/>
        <w:tabs>
          <w:tab w:val="left" w:pos="0"/>
        </w:tabs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1 «Поступление доходов в бюджет городского округа Лыткарино на 2021 год и на плановый период</w:t>
      </w:r>
      <w:r>
        <w:rPr>
          <w:sz w:val="28"/>
          <w:szCs w:val="28"/>
        </w:rPr>
        <w:t xml:space="preserve"> 2022 и 2023 годов», изложив его в редакции согласно Приложению 1 к настоящим изменениям и дополнениям;</w:t>
      </w:r>
    </w:p>
    <w:p w:rsidR="00A97568" w:rsidRDefault="00DD3D7F">
      <w:pPr>
        <w:pStyle w:val="ConsNormal"/>
        <w:widowControl/>
        <w:tabs>
          <w:tab w:val="left" w:pos="0"/>
        </w:tabs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2 «Перечень главных администраторов доходов бюджета городского округа Лыткарино», изложив его в редакции согласно Приложению 2 к настоящи</w:t>
      </w:r>
      <w:r>
        <w:rPr>
          <w:sz w:val="28"/>
          <w:szCs w:val="28"/>
        </w:rPr>
        <w:t>м изменениям и дополнениям;</w:t>
      </w:r>
    </w:p>
    <w:p w:rsidR="00A97568" w:rsidRDefault="00DD3D7F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4 «Распределение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</w:t>
      </w:r>
      <w:r>
        <w:rPr>
          <w:sz w:val="28"/>
          <w:szCs w:val="28"/>
        </w:rPr>
        <w:t>ов классификации расходов бюджета городского округа Лыткарино на 2021 год и на плановый период 2022 и 2023 годов», изложив его в редакции согласно Приложению 3 к настоящим изменениям и дополнениям;</w:t>
      </w:r>
    </w:p>
    <w:p w:rsidR="00A97568" w:rsidRDefault="00DD3D7F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5 «</w:t>
      </w:r>
      <w:proofErr w:type="gramStart"/>
      <w:r>
        <w:rPr>
          <w:sz w:val="28"/>
          <w:szCs w:val="28"/>
        </w:rPr>
        <w:t>Ведомственная  структура</w:t>
      </w:r>
      <w:proofErr w:type="gramEnd"/>
      <w:r>
        <w:rPr>
          <w:sz w:val="28"/>
          <w:szCs w:val="28"/>
        </w:rPr>
        <w:t xml:space="preserve"> расходов  бюдже</w:t>
      </w:r>
      <w:r>
        <w:rPr>
          <w:sz w:val="28"/>
          <w:szCs w:val="28"/>
        </w:rPr>
        <w:t>та  городского округа  Лыткарино на  2021  год и плановый период 2022 и 2023 годов», изложив его в редакции согласно Приложению 4 к настоящим изменениям и дополнениям;</w:t>
      </w:r>
    </w:p>
    <w:p w:rsidR="00A97568" w:rsidRDefault="00DD3D7F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6 «Распределение бюджетных ассигнований по целевым статьям (муниципальным</w:t>
      </w:r>
      <w:r>
        <w:rPr>
          <w:sz w:val="28"/>
          <w:szCs w:val="28"/>
        </w:rPr>
        <w:t xml:space="preserve">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2021 год и на плановый период 2022 и 2023 годов», изложив его в редакции с</w:t>
      </w:r>
      <w:r>
        <w:rPr>
          <w:sz w:val="28"/>
          <w:szCs w:val="28"/>
        </w:rPr>
        <w:t>огласно Приложению 5 к настоящим изменениям и дополнениям;</w:t>
      </w:r>
    </w:p>
    <w:p w:rsidR="00A97568" w:rsidRDefault="00DD3D7F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в Приложение 7 «</w:t>
      </w:r>
      <w:proofErr w:type="gramStart"/>
      <w:r>
        <w:rPr>
          <w:sz w:val="28"/>
          <w:szCs w:val="28"/>
        </w:rPr>
        <w:t>Расходы  бюджета</w:t>
      </w:r>
      <w:proofErr w:type="gramEnd"/>
      <w:r>
        <w:rPr>
          <w:sz w:val="28"/>
          <w:szCs w:val="28"/>
        </w:rPr>
        <w:t xml:space="preserve">  городского округа  Лыткарино по  разделам и подразделам  классификации  расходов  бюджетов на  2021 год и плановый период 2022 и 2023 годов», изложив его в реда</w:t>
      </w:r>
      <w:r>
        <w:rPr>
          <w:sz w:val="28"/>
          <w:szCs w:val="28"/>
        </w:rPr>
        <w:t>кции согласно Приложению 6 к настоящим изменениям и дополнениям;</w:t>
      </w:r>
    </w:p>
    <w:p w:rsidR="00A97568" w:rsidRDefault="00DD3D7F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9 «Источники внутреннего финансирования дефицита бюджета городского округа Лыткарино на 2021 год и на плановый период 2022 и 2023 годов», изложив его в редакции согласно Прилож</w:t>
      </w:r>
      <w:r>
        <w:rPr>
          <w:sz w:val="28"/>
          <w:szCs w:val="28"/>
        </w:rPr>
        <w:t>ению 7 к настоящим изменениям и дополнениям;</w:t>
      </w:r>
    </w:p>
    <w:p w:rsidR="00A97568" w:rsidRDefault="00DD3D7F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13 «Перечень муниципальных преференций городского округа Лыткарино на 2021 год», изложив его в редакции согласно Приложению 8 к настоящим изменениям и дополнениям;</w:t>
      </w:r>
    </w:p>
    <w:p w:rsidR="00A97568" w:rsidRDefault="00DD3D7F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14 «Перечень муни</w:t>
      </w:r>
      <w:r>
        <w:rPr>
          <w:sz w:val="28"/>
          <w:szCs w:val="28"/>
        </w:rPr>
        <w:t xml:space="preserve">ципальных преференций городского </w:t>
      </w:r>
      <w:r>
        <w:rPr>
          <w:sz w:val="28"/>
          <w:szCs w:val="28"/>
        </w:rPr>
        <w:lastRenderedPageBreak/>
        <w:t>округа Лыткарино на 2022 и 2023 годы», изложив его в редакции согласно Приложению 9 к настоящим изменениям и дополнениям;</w:t>
      </w:r>
    </w:p>
    <w:p w:rsidR="00A97568" w:rsidRDefault="00DD3D7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Приложение 16 «Недополученные доходы бюджета городского округа Лыткарино в связи с </w:t>
      </w:r>
      <w:r>
        <w:rPr>
          <w:sz w:val="28"/>
          <w:szCs w:val="28"/>
        </w:rPr>
        <w:t xml:space="preserve">предоставлением </w:t>
      </w:r>
      <w:proofErr w:type="gramStart"/>
      <w:r>
        <w:rPr>
          <w:sz w:val="28"/>
          <w:szCs w:val="28"/>
        </w:rPr>
        <w:t>льгот  и</w:t>
      </w:r>
      <w:proofErr w:type="gramEnd"/>
      <w:r>
        <w:rPr>
          <w:sz w:val="28"/>
          <w:szCs w:val="28"/>
        </w:rPr>
        <w:t xml:space="preserve"> муниципальных преференций на  2021 год и на плановый период 2022-2023 годов», изложив его в редакции согласно Приложению 10 к настоящим изменениям и дополнениям;</w:t>
      </w:r>
    </w:p>
    <w:p w:rsidR="00A97568" w:rsidRDefault="00DD3D7F">
      <w:pPr>
        <w:pStyle w:val="ConsNormal"/>
        <w:tabs>
          <w:tab w:val="left" w:pos="0"/>
          <w:tab w:val="left" w:pos="284"/>
          <w:tab w:val="left" w:pos="426"/>
        </w:tabs>
        <w:spacing w:before="120"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в Приложение 17 «Направление расходования и объем средств межбюджет</w:t>
      </w:r>
      <w:r>
        <w:rPr>
          <w:bCs/>
          <w:sz w:val="28"/>
          <w:szCs w:val="28"/>
        </w:rPr>
        <w:t xml:space="preserve">ных трансфертов, предоставляемых из бюджета Московской области бюджету городского округа Лыткарино на 2021 год и на плановый период 2022 и 2023 годов», </w:t>
      </w:r>
      <w:r>
        <w:rPr>
          <w:sz w:val="28"/>
          <w:szCs w:val="28"/>
        </w:rPr>
        <w:t>изложив его в редакции согласно Приложению 11 к настоящим изменениям и дополнениям.</w:t>
      </w:r>
    </w:p>
    <w:p w:rsidR="00A97568" w:rsidRDefault="00A97568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8"/>
          <w:szCs w:val="28"/>
        </w:rPr>
      </w:pPr>
    </w:p>
    <w:p w:rsidR="00A97568" w:rsidRDefault="00DD3D7F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городского </w:t>
      </w:r>
      <w:r>
        <w:rPr>
          <w:bCs/>
          <w:sz w:val="28"/>
          <w:szCs w:val="28"/>
        </w:rPr>
        <w:t>округа Лыткарино                                             К. А. Кравцов</w:t>
      </w:r>
    </w:p>
    <w:sectPr w:rsidR="00A9756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01B6A"/>
    <w:multiLevelType w:val="multilevel"/>
    <w:tmpl w:val="41D01B6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23" w:hanging="360"/>
      </w:pPr>
    </w:lvl>
    <w:lvl w:ilvl="2">
      <w:start w:val="1"/>
      <w:numFmt w:val="lowerRoman"/>
      <w:lvlText w:val="%3."/>
      <w:lvlJc w:val="right"/>
      <w:pPr>
        <w:ind w:left="1943" w:hanging="180"/>
      </w:pPr>
    </w:lvl>
    <w:lvl w:ilvl="3">
      <w:start w:val="1"/>
      <w:numFmt w:val="decimal"/>
      <w:lvlText w:val="%4."/>
      <w:lvlJc w:val="left"/>
      <w:pPr>
        <w:ind w:left="2663" w:hanging="360"/>
      </w:pPr>
    </w:lvl>
    <w:lvl w:ilvl="4">
      <w:start w:val="1"/>
      <w:numFmt w:val="lowerLetter"/>
      <w:lvlText w:val="%5."/>
      <w:lvlJc w:val="left"/>
      <w:pPr>
        <w:ind w:left="3383" w:hanging="360"/>
      </w:pPr>
    </w:lvl>
    <w:lvl w:ilvl="5">
      <w:start w:val="1"/>
      <w:numFmt w:val="lowerRoman"/>
      <w:lvlText w:val="%6."/>
      <w:lvlJc w:val="right"/>
      <w:pPr>
        <w:ind w:left="4103" w:hanging="180"/>
      </w:pPr>
    </w:lvl>
    <w:lvl w:ilvl="6">
      <w:start w:val="1"/>
      <w:numFmt w:val="decimal"/>
      <w:lvlText w:val="%7."/>
      <w:lvlJc w:val="left"/>
      <w:pPr>
        <w:ind w:left="4823" w:hanging="360"/>
      </w:pPr>
    </w:lvl>
    <w:lvl w:ilvl="7">
      <w:start w:val="1"/>
      <w:numFmt w:val="lowerLetter"/>
      <w:lvlText w:val="%8."/>
      <w:lvlJc w:val="left"/>
      <w:pPr>
        <w:ind w:left="5543" w:hanging="360"/>
      </w:pPr>
    </w:lvl>
    <w:lvl w:ilvl="8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C03"/>
    <w:rsid w:val="00021D5C"/>
    <w:rsid w:val="000228F6"/>
    <w:rsid w:val="000230CF"/>
    <w:rsid w:val="00027234"/>
    <w:rsid w:val="00034ABE"/>
    <w:rsid w:val="000371FF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320F"/>
    <w:rsid w:val="00094D87"/>
    <w:rsid w:val="00096936"/>
    <w:rsid w:val="000A05B2"/>
    <w:rsid w:val="000A1050"/>
    <w:rsid w:val="000A44EB"/>
    <w:rsid w:val="000A562F"/>
    <w:rsid w:val="000B0081"/>
    <w:rsid w:val="000B2CAB"/>
    <w:rsid w:val="000B2CE5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159A"/>
    <w:rsid w:val="000D2DC2"/>
    <w:rsid w:val="000D32EA"/>
    <w:rsid w:val="000D7507"/>
    <w:rsid w:val="000D7DC2"/>
    <w:rsid w:val="000E142D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51B2"/>
    <w:rsid w:val="00107B47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78E9"/>
    <w:rsid w:val="001328B7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324"/>
    <w:rsid w:val="00153E2F"/>
    <w:rsid w:val="001557B6"/>
    <w:rsid w:val="00156286"/>
    <w:rsid w:val="0016270E"/>
    <w:rsid w:val="00162A5F"/>
    <w:rsid w:val="00162B52"/>
    <w:rsid w:val="0016384B"/>
    <w:rsid w:val="001645D4"/>
    <w:rsid w:val="00164BAF"/>
    <w:rsid w:val="0016643E"/>
    <w:rsid w:val="00167E2F"/>
    <w:rsid w:val="00167E3D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2F07"/>
    <w:rsid w:val="001B32D7"/>
    <w:rsid w:val="001B48D9"/>
    <w:rsid w:val="001B52C0"/>
    <w:rsid w:val="001B5931"/>
    <w:rsid w:val="001B625C"/>
    <w:rsid w:val="001B7E92"/>
    <w:rsid w:val="001C1A32"/>
    <w:rsid w:val="001C428C"/>
    <w:rsid w:val="001C4F8C"/>
    <w:rsid w:val="001D0B9D"/>
    <w:rsid w:val="001D1191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F0F45"/>
    <w:rsid w:val="001F2C30"/>
    <w:rsid w:val="001F325F"/>
    <w:rsid w:val="001F38CE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3FD7"/>
    <w:rsid w:val="002143E9"/>
    <w:rsid w:val="0021488D"/>
    <w:rsid w:val="00217673"/>
    <w:rsid w:val="00217E87"/>
    <w:rsid w:val="00221914"/>
    <w:rsid w:val="0022207C"/>
    <w:rsid w:val="0022220F"/>
    <w:rsid w:val="002235E0"/>
    <w:rsid w:val="002247BD"/>
    <w:rsid w:val="00226441"/>
    <w:rsid w:val="00227B36"/>
    <w:rsid w:val="002314BD"/>
    <w:rsid w:val="00232AE2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60C4"/>
    <w:rsid w:val="002574E6"/>
    <w:rsid w:val="002627C4"/>
    <w:rsid w:val="00263224"/>
    <w:rsid w:val="00270BC9"/>
    <w:rsid w:val="00271AEB"/>
    <w:rsid w:val="002721FF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16AA"/>
    <w:rsid w:val="002E2443"/>
    <w:rsid w:val="002E40E0"/>
    <w:rsid w:val="002E58C8"/>
    <w:rsid w:val="002E6698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7542"/>
    <w:rsid w:val="00321D25"/>
    <w:rsid w:val="00322479"/>
    <w:rsid w:val="00322772"/>
    <w:rsid w:val="003236BC"/>
    <w:rsid w:val="003236DB"/>
    <w:rsid w:val="00323D29"/>
    <w:rsid w:val="003265FA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622C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70B6A"/>
    <w:rsid w:val="00371C65"/>
    <w:rsid w:val="003725DC"/>
    <w:rsid w:val="0037275C"/>
    <w:rsid w:val="00372A17"/>
    <w:rsid w:val="00373CA0"/>
    <w:rsid w:val="00374405"/>
    <w:rsid w:val="003812BE"/>
    <w:rsid w:val="00381449"/>
    <w:rsid w:val="00382153"/>
    <w:rsid w:val="00383EA4"/>
    <w:rsid w:val="00384E97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38B5"/>
    <w:rsid w:val="003D54F1"/>
    <w:rsid w:val="003D6290"/>
    <w:rsid w:val="003E118D"/>
    <w:rsid w:val="003E149B"/>
    <w:rsid w:val="003E315B"/>
    <w:rsid w:val="003E589F"/>
    <w:rsid w:val="003E78B4"/>
    <w:rsid w:val="003F0630"/>
    <w:rsid w:val="003F0AB7"/>
    <w:rsid w:val="003F1D03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4EF6"/>
    <w:rsid w:val="00417EEC"/>
    <w:rsid w:val="00421117"/>
    <w:rsid w:val="004214C6"/>
    <w:rsid w:val="00422AFD"/>
    <w:rsid w:val="00422B01"/>
    <w:rsid w:val="00423952"/>
    <w:rsid w:val="00423A2C"/>
    <w:rsid w:val="00427433"/>
    <w:rsid w:val="004302BF"/>
    <w:rsid w:val="00430926"/>
    <w:rsid w:val="00430FA1"/>
    <w:rsid w:val="00433DA7"/>
    <w:rsid w:val="00434345"/>
    <w:rsid w:val="00434DE4"/>
    <w:rsid w:val="00435B11"/>
    <w:rsid w:val="004404A4"/>
    <w:rsid w:val="00441ED9"/>
    <w:rsid w:val="00445BE6"/>
    <w:rsid w:val="004504FE"/>
    <w:rsid w:val="00451274"/>
    <w:rsid w:val="00452974"/>
    <w:rsid w:val="0045471B"/>
    <w:rsid w:val="00455ACE"/>
    <w:rsid w:val="0046271F"/>
    <w:rsid w:val="004633D5"/>
    <w:rsid w:val="004652EB"/>
    <w:rsid w:val="00466FDF"/>
    <w:rsid w:val="00470AA1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F83"/>
    <w:rsid w:val="004920DD"/>
    <w:rsid w:val="00492CDB"/>
    <w:rsid w:val="00494B26"/>
    <w:rsid w:val="00495443"/>
    <w:rsid w:val="004957C7"/>
    <w:rsid w:val="004962EB"/>
    <w:rsid w:val="004A1197"/>
    <w:rsid w:val="004A2B0C"/>
    <w:rsid w:val="004A697E"/>
    <w:rsid w:val="004A6989"/>
    <w:rsid w:val="004A6FB9"/>
    <w:rsid w:val="004A6FCA"/>
    <w:rsid w:val="004A7363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36ED"/>
    <w:rsid w:val="004E5173"/>
    <w:rsid w:val="004F0D02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6834"/>
    <w:rsid w:val="00517565"/>
    <w:rsid w:val="00520B9C"/>
    <w:rsid w:val="005227DF"/>
    <w:rsid w:val="005240C3"/>
    <w:rsid w:val="005250B5"/>
    <w:rsid w:val="005324A8"/>
    <w:rsid w:val="00534D2B"/>
    <w:rsid w:val="0053625D"/>
    <w:rsid w:val="00536349"/>
    <w:rsid w:val="0053760B"/>
    <w:rsid w:val="00540490"/>
    <w:rsid w:val="00542898"/>
    <w:rsid w:val="005447B5"/>
    <w:rsid w:val="00545706"/>
    <w:rsid w:val="0054768D"/>
    <w:rsid w:val="005500B6"/>
    <w:rsid w:val="0055240D"/>
    <w:rsid w:val="005557D0"/>
    <w:rsid w:val="005572D7"/>
    <w:rsid w:val="005602EB"/>
    <w:rsid w:val="00560674"/>
    <w:rsid w:val="00560AF2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75F"/>
    <w:rsid w:val="00612376"/>
    <w:rsid w:val="00614B3D"/>
    <w:rsid w:val="00616C03"/>
    <w:rsid w:val="006206D3"/>
    <w:rsid w:val="00621221"/>
    <w:rsid w:val="0062123A"/>
    <w:rsid w:val="00621A0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742A"/>
    <w:rsid w:val="00662802"/>
    <w:rsid w:val="00670C74"/>
    <w:rsid w:val="00670EBA"/>
    <w:rsid w:val="006724B7"/>
    <w:rsid w:val="00673823"/>
    <w:rsid w:val="00674B72"/>
    <w:rsid w:val="00675C83"/>
    <w:rsid w:val="006769A7"/>
    <w:rsid w:val="00676EBB"/>
    <w:rsid w:val="006772FD"/>
    <w:rsid w:val="00681D69"/>
    <w:rsid w:val="00682531"/>
    <w:rsid w:val="0068318B"/>
    <w:rsid w:val="00687DA1"/>
    <w:rsid w:val="0069098F"/>
    <w:rsid w:val="00690CE4"/>
    <w:rsid w:val="00690D31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5959"/>
    <w:rsid w:val="006C70D3"/>
    <w:rsid w:val="006C7DED"/>
    <w:rsid w:val="006C7F4C"/>
    <w:rsid w:val="006D263A"/>
    <w:rsid w:val="006D42B4"/>
    <w:rsid w:val="006D4ADC"/>
    <w:rsid w:val="006E341E"/>
    <w:rsid w:val="006E52A7"/>
    <w:rsid w:val="006F1489"/>
    <w:rsid w:val="006F2D34"/>
    <w:rsid w:val="006F440E"/>
    <w:rsid w:val="00700A85"/>
    <w:rsid w:val="007053BE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64F8"/>
    <w:rsid w:val="00760F33"/>
    <w:rsid w:val="0076621D"/>
    <w:rsid w:val="007716AC"/>
    <w:rsid w:val="00771DE4"/>
    <w:rsid w:val="007734BC"/>
    <w:rsid w:val="00775025"/>
    <w:rsid w:val="00780113"/>
    <w:rsid w:val="0078326C"/>
    <w:rsid w:val="00787BA0"/>
    <w:rsid w:val="007910AE"/>
    <w:rsid w:val="00791A96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800402"/>
    <w:rsid w:val="008031C4"/>
    <w:rsid w:val="00804D77"/>
    <w:rsid w:val="008065B0"/>
    <w:rsid w:val="00807F90"/>
    <w:rsid w:val="008127EF"/>
    <w:rsid w:val="00813C0A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114C"/>
    <w:rsid w:val="00842103"/>
    <w:rsid w:val="0084789C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AEC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F67"/>
    <w:rsid w:val="008C0576"/>
    <w:rsid w:val="008C53AB"/>
    <w:rsid w:val="008C7838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50D4"/>
    <w:rsid w:val="00996972"/>
    <w:rsid w:val="009A1C98"/>
    <w:rsid w:val="009A4721"/>
    <w:rsid w:val="009A55D3"/>
    <w:rsid w:val="009A5E58"/>
    <w:rsid w:val="009A68FA"/>
    <w:rsid w:val="009B4C13"/>
    <w:rsid w:val="009B61C9"/>
    <w:rsid w:val="009C1626"/>
    <w:rsid w:val="009C1772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494"/>
    <w:rsid w:val="009F6C37"/>
    <w:rsid w:val="009F6DC3"/>
    <w:rsid w:val="009F7B12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C0A"/>
    <w:rsid w:val="00A201E5"/>
    <w:rsid w:val="00A25A57"/>
    <w:rsid w:val="00A25F5C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3E28"/>
    <w:rsid w:val="00A741EF"/>
    <w:rsid w:val="00A755CC"/>
    <w:rsid w:val="00A82801"/>
    <w:rsid w:val="00A84D9E"/>
    <w:rsid w:val="00A92736"/>
    <w:rsid w:val="00A927C3"/>
    <w:rsid w:val="00A93D18"/>
    <w:rsid w:val="00A9473D"/>
    <w:rsid w:val="00A96500"/>
    <w:rsid w:val="00A967C6"/>
    <w:rsid w:val="00A97568"/>
    <w:rsid w:val="00AB0B39"/>
    <w:rsid w:val="00AB3145"/>
    <w:rsid w:val="00AB49B3"/>
    <w:rsid w:val="00AB5710"/>
    <w:rsid w:val="00AC24A7"/>
    <w:rsid w:val="00AD3556"/>
    <w:rsid w:val="00AD4182"/>
    <w:rsid w:val="00AD4373"/>
    <w:rsid w:val="00AE0255"/>
    <w:rsid w:val="00AE2671"/>
    <w:rsid w:val="00AE541F"/>
    <w:rsid w:val="00AE6968"/>
    <w:rsid w:val="00AE793A"/>
    <w:rsid w:val="00AF0A3B"/>
    <w:rsid w:val="00AF3FC5"/>
    <w:rsid w:val="00B018BA"/>
    <w:rsid w:val="00B04C71"/>
    <w:rsid w:val="00B065C4"/>
    <w:rsid w:val="00B10853"/>
    <w:rsid w:val="00B11578"/>
    <w:rsid w:val="00B13022"/>
    <w:rsid w:val="00B135EB"/>
    <w:rsid w:val="00B14ED5"/>
    <w:rsid w:val="00B14FA4"/>
    <w:rsid w:val="00B175E3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24ED"/>
    <w:rsid w:val="00B42DCD"/>
    <w:rsid w:val="00B46906"/>
    <w:rsid w:val="00B517F4"/>
    <w:rsid w:val="00B52635"/>
    <w:rsid w:val="00B552EA"/>
    <w:rsid w:val="00B55867"/>
    <w:rsid w:val="00B57786"/>
    <w:rsid w:val="00B601DC"/>
    <w:rsid w:val="00B64E0B"/>
    <w:rsid w:val="00B704A5"/>
    <w:rsid w:val="00B70A30"/>
    <w:rsid w:val="00B7274F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790B"/>
    <w:rsid w:val="00BD7E8F"/>
    <w:rsid w:val="00BE3009"/>
    <w:rsid w:val="00BE7D87"/>
    <w:rsid w:val="00BF04BC"/>
    <w:rsid w:val="00BF16F1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30DF6"/>
    <w:rsid w:val="00C31C57"/>
    <w:rsid w:val="00C36AD9"/>
    <w:rsid w:val="00C36D2B"/>
    <w:rsid w:val="00C372E7"/>
    <w:rsid w:val="00C405E6"/>
    <w:rsid w:val="00C44BA9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FB7"/>
    <w:rsid w:val="00C92384"/>
    <w:rsid w:val="00C92904"/>
    <w:rsid w:val="00C94CBE"/>
    <w:rsid w:val="00C97959"/>
    <w:rsid w:val="00CA23CB"/>
    <w:rsid w:val="00CA2593"/>
    <w:rsid w:val="00CA2F93"/>
    <w:rsid w:val="00CA4089"/>
    <w:rsid w:val="00CA595E"/>
    <w:rsid w:val="00CB2600"/>
    <w:rsid w:val="00CB3935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A06"/>
    <w:rsid w:val="00CE3EB1"/>
    <w:rsid w:val="00CE6198"/>
    <w:rsid w:val="00CE728A"/>
    <w:rsid w:val="00CF3D86"/>
    <w:rsid w:val="00CF4CE0"/>
    <w:rsid w:val="00CF5AF5"/>
    <w:rsid w:val="00D0473D"/>
    <w:rsid w:val="00D05E77"/>
    <w:rsid w:val="00D064D4"/>
    <w:rsid w:val="00D074F5"/>
    <w:rsid w:val="00D11A43"/>
    <w:rsid w:val="00D144ED"/>
    <w:rsid w:val="00D14911"/>
    <w:rsid w:val="00D15BE5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5772"/>
    <w:rsid w:val="00D565FC"/>
    <w:rsid w:val="00D57DDE"/>
    <w:rsid w:val="00D612C4"/>
    <w:rsid w:val="00D63727"/>
    <w:rsid w:val="00D6670F"/>
    <w:rsid w:val="00D66F74"/>
    <w:rsid w:val="00D70B76"/>
    <w:rsid w:val="00D75B13"/>
    <w:rsid w:val="00D828A7"/>
    <w:rsid w:val="00D904CE"/>
    <w:rsid w:val="00D9124A"/>
    <w:rsid w:val="00D926F5"/>
    <w:rsid w:val="00D94DA8"/>
    <w:rsid w:val="00D9625B"/>
    <w:rsid w:val="00D9665E"/>
    <w:rsid w:val="00D97B74"/>
    <w:rsid w:val="00DA0E90"/>
    <w:rsid w:val="00DA18E8"/>
    <w:rsid w:val="00DA2C7C"/>
    <w:rsid w:val="00DA5B28"/>
    <w:rsid w:val="00DA65F3"/>
    <w:rsid w:val="00DB2AB4"/>
    <w:rsid w:val="00DD3D7F"/>
    <w:rsid w:val="00DD488C"/>
    <w:rsid w:val="00DD6537"/>
    <w:rsid w:val="00DF0EE4"/>
    <w:rsid w:val="00DF24CA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5646"/>
    <w:rsid w:val="00E2258E"/>
    <w:rsid w:val="00E2429D"/>
    <w:rsid w:val="00E24C99"/>
    <w:rsid w:val="00E25504"/>
    <w:rsid w:val="00E27810"/>
    <w:rsid w:val="00E27913"/>
    <w:rsid w:val="00E30A2A"/>
    <w:rsid w:val="00E318EA"/>
    <w:rsid w:val="00E37158"/>
    <w:rsid w:val="00E40866"/>
    <w:rsid w:val="00E43EBD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A61"/>
    <w:rsid w:val="00E82F68"/>
    <w:rsid w:val="00E848D6"/>
    <w:rsid w:val="00E85945"/>
    <w:rsid w:val="00E86990"/>
    <w:rsid w:val="00E8746B"/>
    <w:rsid w:val="00E87EEF"/>
    <w:rsid w:val="00E9285B"/>
    <w:rsid w:val="00E93F73"/>
    <w:rsid w:val="00E9530F"/>
    <w:rsid w:val="00E97109"/>
    <w:rsid w:val="00EA372A"/>
    <w:rsid w:val="00EA437A"/>
    <w:rsid w:val="00EA74E6"/>
    <w:rsid w:val="00EA7DF5"/>
    <w:rsid w:val="00EB2109"/>
    <w:rsid w:val="00EB493F"/>
    <w:rsid w:val="00EC00AF"/>
    <w:rsid w:val="00EC2A5F"/>
    <w:rsid w:val="00EC3115"/>
    <w:rsid w:val="00EC3A5D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E12"/>
    <w:rsid w:val="00F45BD1"/>
    <w:rsid w:val="00F45C40"/>
    <w:rsid w:val="00F470AE"/>
    <w:rsid w:val="00F479BF"/>
    <w:rsid w:val="00F47B94"/>
    <w:rsid w:val="00F54353"/>
    <w:rsid w:val="00F55105"/>
    <w:rsid w:val="00F55893"/>
    <w:rsid w:val="00F56C24"/>
    <w:rsid w:val="00F56EC6"/>
    <w:rsid w:val="00F627D3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4FA8"/>
    <w:rsid w:val="00F975B0"/>
    <w:rsid w:val="00FA2024"/>
    <w:rsid w:val="00FA5A4C"/>
    <w:rsid w:val="00FA6A8C"/>
    <w:rsid w:val="00FA6FA6"/>
    <w:rsid w:val="00FB1BAB"/>
    <w:rsid w:val="00FB5A5A"/>
    <w:rsid w:val="00FB61C8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E22AC"/>
    <w:rsid w:val="00FE273A"/>
    <w:rsid w:val="00FE3E51"/>
    <w:rsid w:val="00FE3F0B"/>
    <w:rsid w:val="00FE4547"/>
    <w:rsid w:val="00FE75F9"/>
    <w:rsid w:val="00FF32EE"/>
    <w:rsid w:val="00FF42BF"/>
    <w:rsid w:val="00FF4D41"/>
    <w:rsid w:val="00FF5136"/>
    <w:rsid w:val="00FF7F43"/>
    <w:rsid w:val="75DD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586D9-34F0-45DE-8780-8C81AC82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semiHidden/>
    <w:qFormat/>
    <w:pPr>
      <w:jc w:val="both"/>
    </w:pPr>
  </w:style>
  <w:style w:type="paragraph" w:styleId="ab">
    <w:name w:val="Body Text Indent"/>
    <w:basedOn w:val="a"/>
    <w:link w:val="ac"/>
    <w:uiPriority w:val="99"/>
    <w:semiHidden/>
    <w:pPr>
      <w:spacing w:after="120"/>
      <w:ind w:left="283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pPr>
      <w:widowControl w:val="0"/>
    </w:pPr>
    <w:rPr>
      <w:rFonts w:ascii="Times New Roman" w:eastAsia="Times New Roman" w:hAnsi="Times New Roman"/>
    </w:rPr>
  </w:style>
  <w:style w:type="character" w:customStyle="1" w:styleId="a6">
    <w:name w:val="Текст Знак"/>
    <w:basedOn w:val="a0"/>
    <w:link w:val="a5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EEE9F-EF45-4CEA-84D6-19A8DAB6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Второй</cp:lastModifiedBy>
  <cp:revision>2</cp:revision>
  <cp:lastPrinted>2021-03-25T06:48:00Z</cp:lastPrinted>
  <dcterms:created xsi:type="dcterms:W3CDTF">2021-03-29T08:46:00Z</dcterms:created>
  <dcterms:modified xsi:type="dcterms:W3CDTF">2021-03-29T08:46:00Z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