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45EFF" w14:textId="77777777" w:rsidR="00430DD4" w:rsidRPr="00430DD4" w:rsidRDefault="00430DD4" w:rsidP="00430DD4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0D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E42EC8" wp14:editId="1EE3A8F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D11E9" w14:textId="77777777" w:rsidR="00430DD4" w:rsidRPr="00430DD4" w:rsidRDefault="00430DD4" w:rsidP="00430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0DD4">
        <w:rPr>
          <w:rFonts w:ascii="Times New Roman" w:hAnsi="Times New Roman" w:cs="Times New Roman"/>
          <w:b/>
          <w:bCs/>
          <w:sz w:val="32"/>
          <w:szCs w:val="32"/>
        </w:rPr>
        <w:t>СОВЕТ ДЕПУТАТОВ</w:t>
      </w:r>
    </w:p>
    <w:p w14:paraId="24E4F71B" w14:textId="77777777" w:rsidR="00430DD4" w:rsidRPr="00430DD4" w:rsidRDefault="00430DD4" w:rsidP="00430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30DD4">
        <w:rPr>
          <w:rFonts w:ascii="Times New Roman" w:hAnsi="Times New Roman" w:cs="Times New Roman"/>
          <w:b/>
          <w:bCs/>
          <w:sz w:val="32"/>
          <w:szCs w:val="32"/>
        </w:rPr>
        <w:t>ГОРОДСКОГО ОКРУГА ЛЫТКАРИНО</w:t>
      </w:r>
    </w:p>
    <w:p w14:paraId="7EE88A04" w14:textId="77777777" w:rsidR="00430DD4" w:rsidRPr="00430DD4" w:rsidRDefault="00430DD4" w:rsidP="00430DD4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3A03B909" w14:textId="77777777" w:rsidR="00430DD4" w:rsidRPr="00430DD4" w:rsidRDefault="00430DD4" w:rsidP="00430DD4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430DD4">
        <w:rPr>
          <w:rFonts w:ascii="Times New Roman" w:hAnsi="Times New Roman" w:cs="Times New Roman"/>
          <w:b/>
          <w:sz w:val="34"/>
          <w:szCs w:val="34"/>
        </w:rPr>
        <w:t>РЕШЕНИЕ</w:t>
      </w:r>
    </w:p>
    <w:p w14:paraId="3BDE523B" w14:textId="77777777" w:rsidR="00430DD4" w:rsidRPr="00430DD4" w:rsidRDefault="00430DD4" w:rsidP="00430DD4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u w:val="single"/>
        </w:rPr>
      </w:pPr>
    </w:p>
    <w:p w14:paraId="5B05719B" w14:textId="05B9A8B9" w:rsidR="00430DD4" w:rsidRPr="00430DD4" w:rsidRDefault="004A627F" w:rsidP="00430D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627F">
        <w:rPr>
          <w:rFonts w:ascii="Times New Roman" w:hAnsi="Times New Roman" w:cs="Times New Roman"/>
          <w:b/>
          <w:sz w:val="24"/>
          <w:szCs w:val="24"/>
        </w:rPr>
        <w:t>10.02.2022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DD4" w:rsidRPr="00430DD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27F">
        <w:rPr>
          <w:rFonts w:ascii="Times New Roman" w:hAnsi="Times New Roman" w:cs="Times New Roman"/>
          <w:b/>
          <w:sz w:val="24"/>
          <w:szCs w:val="24"/>
        </w:rPr>
        <w:t>195/25</w:t>
      </w:r>
    </w:p>
    <w:p w14:paraId="39798426" w14:textId="4CE57DA9" w:rsidR="00DF4E31" w:rsidRDefault="00A058B5" w:rsidP="00A058B5">
      <w:pPr>
        <w:shd w:val="clear" w:color="auto" w:fill="FFFFFF"/>
        <w:spacing w:after="0" w:line="260" w:lineRule="auto"/>
        <w:ind w:hanging="11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4284F">
        <w:rPr>
          <w:rFonts w:ascii="Times New Roman" w:hAnsi="Times New Roman"/>
          <w:sz w:val="24"/>
          <w:szCs w:val="24"/>
          <w:lang w:eastAsia="ru-RU"/>
        </w:rPr>
        <w:t>г.о</w:t>
      </w:r>
      <w:proofErr w:type="spellEnd"/>
      <w:r w:rsidRPr="0074284F">
        <w:rPr>
          <w:rFonts w:ascii="Times New Roman" w:hAnsi="Times New Roman"/>
          <w:sz w:val="24"/>
          <w:szCs w:val="24"/>
          <w:lang w:eastAsia="ru-RU"/>
        </w:rPr>
        <w:t>. Лыткарино</w:t>
      </w:r>
    </w:p>
    <w:p w14:paraId="1B129EEE" w14:textId="77777777" w:rsidR="00A058B5" w:rsidRDefault="00A058B5" w:rsidP="00A058B5">
      <w:pPr>
        <w:shd w:val="clear" w:color="auto" w:fill="FFFFFF"/>
        <w:spacing w:after="0" w:line="260" w:lineRule="auto"/>
        <w:ind w:hanging="1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CF7469" w14:textId="77777777" w:rsidR="00DF4E31" w:rsidRPr="00EE1A96" w:rsidRDefault="00E83B45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95306184"/>
      <w:r w:rsidR="00AB0CF8">
        <w:rPr>
          <w:rFonts w:ascii="Times New Roman" w:hAnsi="Times New Roman" w:cs="Times New Roman"/>
          <w:sz w:val="28"/>
          <w:szCs w:val="28"/>
        </w:rPr>
        <w:t>ключевых показателей и</w:t>
      </w:r>
      <w:r w:rsidR="00DF4E31" w:rsidRPr="00EE1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18204" w14:textId="77777777" w:rsidR="00B9252F" w:rsidRDefault="00AB0CF8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целевых значений, индикативных показателей</w:t>
      </w:r>
      <w:r w:rsidR="00B925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EF62B" w14:textId="77777777" w:rsidR="0013326B" w:rsidRDefault="00AB0CF8" w:rsidP="0013326B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муниципальному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</w:t>
      </w:r>
      <w:r w:rsidR="003E0E0A">
        <w:rPr>
          <w:rFonts w:ascii="Times New Roman" w:hAnsi="Times New Roman" w:cs="Times New Roman"/>
          <w:sz w:val="28"/>
          <w:szCs w:val="28"/>
        </w:rPr>
        <w:t xml:space="preserve"> </w:t>
      </w:r>
      <w:r w:rsidR="0013326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3326B">
        <w:rPr>
          <w:rFonts w:ascii="Times New Roman" w:hAnsi="Times New Roman" w:cs="Times New Roman"/>
          <w:sz w:val="28"/>
          <w:szCs w:val="28"/>
        </w:rPr>
        <w:t xml:space="preserve"> исполнением </w:t>
      </w:r>
    </w:p>
    <w:p w14:paraId="1A1922A4" w14:textId="77777777" w:rsidR="0013326B" w:rsidRDefault="0013326B" w:rsidP="0013326B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13326B">
        <w:rPr>
          <w:rFonts w:ascii="Times New Roman" w:hAnsi="Times New Roman" w:cs="Times New Roman"/>
          <w:sz w:val="28"/>
          <w:szCs w:val="28"/>
        </w:rPr>
        <w:t xml:space="preserve">теплоснабжающей организацией </w:t>
      </w:r>
    </w:p>
    <w:p w14:paraId="554051C2" w14:textId="77777777" w:rsidR="0013326B" w:rsidRDefault="0013326B" w:rsidP="0013326B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 xml:space="preserve">обязательств по строительству, реконструкции </w:t>
      </w:r>
    </w:p>
    <w:p w14:paraId="110AC3A1" w14:textId="6C4CB172" w:rsidR="0013326B" w:rsidRPr="0013326B" w:rsidRDefault="0013326B" w:rsidP="0013326B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>и (или) модернизации объектов теплоснабжения</w:t>
      </w:r>
    </w:p>
    <w:p w14:paraId="64FFA963" w14:textId="77777777" w:rsidR="0013326B" w:rsidRPr="0013326B" w:rsidRDefault="0013326B" w:rsidP="0013326B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Лыткарино </w:t>
      </w:r>
    </w:p>
    <w:p w14:paraId="37F8CD22" w14:textId="3F123A1E" w:rsidR="003F23B2" w:rsidRDefault="0013326B" w:rsidP="0013326B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3326B">
        <w:rPr>
          <w:rFonts w:ascii="Times New Roman" w:hAnsi="Times New Roman" w:cs="Times New Roman"/>
          <w:sz w:val="28"/>
          <w:szCs w:val="28"/>
        </w:rPr>
        <w:t>Московской области</w:t>
      </w:r>
      <w:bookmarkEnd w:id="0"/>
    </w:p>
    <w:p w14:paraId="5EE270F5" w14:textId="77777777" w:rsidR="00591CDE" w:rsidRPr="00EE1A96" w:rsidRDefault="00591CD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C74622F" w14:textId="3607D516" w:rsidR="005A466C" w:rsidRDefault="005A466C" w:rsidP="00430DD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466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Pr="005A466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A466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5 статьи 30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области, утвержденным решением Совета депутатов городского округа Лыткарино от 20.10.2021 №145/19</w:t>
      </w:r>
      <w:r w:rsidRPr="003E0E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Совет депутатов</w:t>
      </w:r>
      <w:proofErr w:type="gramEnd"/>
      <w:r w:rsidRPr="00EE1A96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</w:t>
      </w:r>
    </w:p>
    <w:p w14:paraId="18AC722E" w14:textId="77777777" w:rsidR="00430DD4" w:rsidRPr="005A466C" w:rsidRDefault="00430DD4" w:rsidP="00430DD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7ABCEE" w14:textId="18DC21C8" w:rsidR="003F23B2" w:rsidRDefault="00E83B45" w:rsidP="00430DD4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EBB2C" w14:textId="62788641" w:rsidR="00B9252F" w:rsidRPr="0013326B" w:rsidRDefault="00E83B45" w:rsidP="00E408D4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Утвердить</w:t>
      </w:r>
      <w:r w:rsidR="00B9252F" w:rsidRPr="00B9252F">
        <w:rPr>
          <w:rFonts w:ascii="Times New Roman" w:hAnsi="Times New Roman" w:cs="Times New Roman"/>
          <w:sz w:val="28"/>
          <w:szCs w:val="28"/>
        </w:rPr>
        <w:t xml:space="preserve"> </w:t>
      </w:r>
      <w:r w:rsidR="00AB0CF8">
        <w:rPr>
          <w:rFonts w:ascii="Times New Roman" w:hAnsi="Times New Roman" w:cs="Times New Roman"/>
          <w:sz w:val="28"/>
          <w:szCs w:val="28"/>
        </w:rPr>
        <w:t xml:space="preserve">ключевые показатели и их целевые значения, индикативные показатели по муниципальному </w:t>
      </w:r>
      <w:proofErr w:type="gramStart"/>
      <w:r w:rsidR="00AB0CF8">
        <w:rPr>
          <w:rFonts w:ascii="Times New Roman" w:hAnsi="Times New Roman" w:cs="Times New Roman"/>
          <w:sz w:val="28"/>
          <w:szCs w:val="28"/>
        </w:rPr>
        <w:t xml:space="preserve">контролю </w:t>
      </w:r>
      <w:r w:rsidR="0013326B" w:rsidRPr="0013326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3326B" w:rsidRPr="0013326B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</w:t>
      </w:r>
      <w:r w:rsidRPr="0013326B">
        <w:rPr>
          <w:rFonts w:ascii="Times New Roman" w:hAnsi="Times New Roman" w:cs="Times New Roman"/>
          <w:sz w:val="28"/>
          <w:szCs w:val="28"/>
        </w:rPr>
        <w:t xml:space="preserve"> (прила</w:t>
      </w:r>
      <w:r w:rsidR="00B9252F" w:rsidRPr="0013326B">
        <w:rPr>
          <w:rFonts w:ascii="Times New Roman" w:hAnsi="Times New Roman" w:cs="Times New Roman"/>
          <w:sz w:val="28"/>
          <w:szCs w:val="28"/>
        </w:rPr>
        <w:t>гается).</w:t>
      </w:r>
    </w:p>
    <w:p w14:paraId="454F501D" w14:textId="77777777" w:rsidR="00B9252F" w:rsidRDefault="00E83B45" w:rsidP="00E408D4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>Направить настоящее решение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Кравцову К.А. для подписания и опубликования.</w:t>
      </w:r>
    </w:p>
    <w:p w14:paraId="0EC14D2B" w14:textId="77777777" w:rsidR="003F23B2" w:rsidRPr="00B9252F" w:rsidRDefault="00E83B45" w:rsidP="00E408D4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9252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9252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образования городской округ Лыткарино.</w:t>
      </w:r>
    </w:p>
    <w:p w14:paraId="06CE1A82" w14:textId="77777777" w:rsidR="00B9252F" w:rsidRDefault="00B9252F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77777777" w:rsidR="003F23B2" w:rsidRPr="00EE1A96" w:rsidRDefault="00E83B45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1990A33F" w:rsidR="003F23B2" w:rsidRPr="00EE1A96" w:rsidRDefault="00E83B45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                                    </w:t>
      </w:r>
      <w:r w:rsidRPr="00EE1A96">
        <w:rPr>
          <w:rFonts w:cs="Times New Roman"/>
          <w:sz w:val="28"/>
          <w:szCs w:val="28"/>
        </w:rPr>
        <w:t xml:space="preserve">           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 </w:t>
      </w:r>
      <w:r w:rsidR="00430DD4">
        <w:rPr>
          <w:rFonts w:ascii="Times New Roman" w:hAnsi="Times New Roman" w:cs="Times New Roman"/>
          <w:sz w:val="28"/>
          <w:szCs w:val="28"/>
        </w:rPr>
        <w:t xml:space="preserve">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EE1A96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14:paraId="18C2E3FF" w14:textId="49057555" w:rsidR="0093423D" w:rsidRDefault="0093423D" w:rsidP="00120A63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</w:t>
      </w:r>
    </w:p>
    <w:p w14:paraId="4FA7C216" w14:textId="090D8009" w:rsidR="003F23B2" w:rsidRPr="0093423D" w:rsidRDefault="0093423D" w:rsidP="00120A63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83B45" w:rsidRPr="0093423D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4ED2C2E" w14:textId="380249C1" w:rsidR="0093423D" w:rsidRDefault="0093423D" w:rsidP="00120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3B45" w:rsidRPr="0093423D">
        <w:rPr>
          <w:rFonts w:ascii="Times New Roman" w:hAnsi="Times New Roman" w:cs="Times New Roman"/>
          <w:sz w:val="28"/>
          <w:szCs w:val="28"/>
        </w:rPr>
        <w:t xml:space="preserve">городского округа Лыткарино </w:t>
      </w:r>
    </w:p>
    <w:p w14:paraId="71CD94F7" w14:textId="580F4FF2" w:rsidR="003F23B2" w:rsidRPr="0093423D" w:rsidRDefault="0093423D" w:rsidP="00120A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83B45" w:rsidRPr="0093423D">
        <w:rPr>
          <w:rFonts w:ascii="Times New Roman" w:hAnsi="Times New Roman" w:cs="Times New Roman"/>
          <w:sz w:val="28"/>
          <w:szCs w:val="28"/>
        </w:rPr>
        <w:t>от</w:t>
      </w:r>
      <w:r w:rsidR="004A627F">
        <w:rPr>
          <w:rFonts w:ascii="Times New Roman" w:hAnsi="Times New Roman" w:cs="Times New Roman"/>
          <w:sz w:val="28"/>
          <w:szCs w:val="28"/>
        </w:rPr>
        <w:t xml:space="preserve"> 10.02.2022 </w:t>
      </w:r>
      <w:r w:rsidR="00E83B45" w:rsidRPr="0093423D">
        <w:rPr>
          <w:rFonts w:ascii="Times New Roman" w:hAnsi="Times New Roman" w:cs="Times New Roman"/>
          <w:sz w:val="28"/>
          <w:szCs w:val="28"/>
        </w:rPr>
        <w:t xml:space="preserve"> № </w:t>
      </w:r>
      <w:r w:rsidR="004A627F">
        <w:rPr>
          <w:rFonts w:ascii="Times New Roman" w:hAnsi="Times New Roman" w:cs="Times New Roman"/>
          <w:sz w:val="28"/>
          <w:szCs w:val="28"/>
        </w:rPr>
        <w:t xml:space="preserve"> 195/25</w:t>
      </w:r>
      <w:bookmarkStart w:id="1" w:name="_GoBack"/>
      <w:bookmarkEnd w:id="1"/>
    </w:p>
    <w:p w14:paraId="76D8B2CD" w14:textId="77777777" w:rsidR="003F23B2" w:rsidRDefault="003F23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C4D289" w14:textId="273DFD86" w:rsidR="003E0E0A" w:rsidRPr="00C90E2C" w:rsidRDefault="00E8290B" w:rsidP="00E408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0E2C">
        <w:rPr>
          <w:rFonts w:ascii="Times New Roman" w:eastAsia="Times New Roman" w:hAnsi="Times New Roman" w:cs="Times New Roman"/>
          <w:bCs/>
          <w:sz w:val="28"/>
          <w:szCs w:val="28"/>
        </w:rPr>
        <w:t>Ключевые показатели</w:t>
      </w:r>
      <w:r w:rsidR="00E408D4" w:rsidRPr="00C90E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08D4" w:rsidRPr="00C90E2C">
        <w:rPr>
          <w:rFonts w:ascii="Times New Roman" w:hAnsi="Times New Roman" w:cs="Times New Roman"/>
          <w:sz w:val="28"/>
          <w:szCs w:val="28"/>
        </w:rPr>
        <w:t>и их целевые значения, индикативные показатели по</w:t>
      </w:r>
      <w:r w:rsidR="00E408D4" w:rsidRPr="00C90E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E0E0A" w:rsidRPr="00C90E2C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E408D4" w:rsidRPr="00C90E2C">
        <w:rPr>
          <w:rFonts w:ascii="Times New Roman" w:hAnsi="Times New Roman" w:cs="Times New Roman"/>
          <w:bCs/>
          <w:sz w:val="28"/>
          <w:szCs w:val="28"/>
        </w:rPr>
        <w:t>му</w:t>
      </w:r>
      <w:r w:rsidR="003E0E0A" w:rsidRPr="00C90E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E0E0A" w:rsidRPr="00C90E2C">
        <w:rPr>
          <w:rFonts w:ascii="Times New Roman" w:hAnsi="Times New Roman" w:cs="Times New Roman"/>
          <w:bCs/>
          <w:sz w:val="28"/>
          <w:szCs w:val="28"/>
        </w:rPr>
        <w:t>контрол</w:t>
      </w:r>
      <w:r w:rsidR="00E408D4" w:rsidRPr="00C90E2C">
        <w:rPr>
          <w:rFonts w:ascii="Times New Roman" w:hAnsi="Times New Roman" w:cs="Times New Roman"/>
          <w:bCs/>
          <w:sz w:val="28"/>
          <w:szCs w:val="28"/>
        </w:rPr>
        <w:t>ю</w:t>
      </w:r>
      <w:r w:rsidR="003E0E0A" w:rsidRPr="00C90E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08D4" w:rsidRPr="00C90E2C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="00E408D4" w:rsidRPr="00C90E2C">
        <w:rPr>
          <w:rFonts w:ascii="Times New Roman" w:hAnsi="Times New Roman" w:cs="Times New Roman"/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</w:t>
      </w:r>
    </w:p>
    <w:p w14:paraId="05CDAAF0" w14:textId="77777777" w:rsidR="003E0E0A" w:rsidRPr="00C90E2C" w:rsidRDefault="003E0E0A" w:rsidP="003E0E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F12D88" w14:textId="793A52CF" w:rsidR="00E8290B" w:rsidRPr="00C90E2C" w:rsidRDefault="00E8290B" w:rsidP="00E8290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E2C">
        <w:rPr>
          <w:rFonts w:ascii="Times New Roman" w:hAnsi="Times New Roman" w:cs="Times New Roman"/>
          <w:sz w:val="28"/>
          <w:szCs w:val="28"/>
        </w:rPr>
        <w:t xml:space="preserve">1. </w:t>
      </w:r>
      <w:r w:rsidR="00E408D4" w:rsidRPr="00C90E2C">
        <w:rPr>
          <w:rFonts w:ascii="Times New Roman" w:hAnsi="Times New Roman" w:cs="Times New Roman"/>
          <w:sz w:val="28"/>
          <w:szCs w:val="28"/>
        </w:rPr>
        <w:t xml:space="preserve">Ключевые показатели по муниципальному </w:t>
      </w:r>
      <w:proofErr w:type="gramStart"/>
      <w:r w:rsidR="00E408D4" w:rsidRPr="00C90E2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408D4" w:rsidRPr="00C90E2C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</w:t>
      </w:r>
    </w:p>
    <w:p w14:paraId="4D87D578" w14:textId="77777777" w:rsidR="00E8290B" w:rsidRPr="00E8290B" w:rsidRDefault="00E8290B" w:rsidP="00E829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4942"/>
        <w:gridCol w:w="4414"/>
      </w:tblGrid>
      <w:tr w:rsidR="00E408D4" w:rsidRPr="009E5D9B" w14:paraId="7784EE8C" w14:textId="77777777" w:rsidTr="006801B4">
        <w:trPr>
          <w:trHeight w:val="373"/>
        </w:trPr>
        <w:tc>
          <w:tcPr>
            <w:tcW w:w="4942" w:type="dxa"/>
          </w:tcPr>
          <w:p w14:paraId="5498194E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5D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Ключевые показатели</w:t>
            </w:r>
          </w:p>
        </w:tc>
        <w:tc>
          <w:tcPr>
            <w:tcW w:w="4414" w:type="dxa"/>
          </w:tcPr>
          <w:p w14:paraId="6A0FB44D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E5D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Целевые значения</w:t>
            </w:r>
            <w:proofErr w:type="gramStart"/>
            <w:r w:rsidRPr="009E5D9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(%)</w:t>
            </w:r>
            <w:proofErr w:type="gramEnd"/>
          </w:p>
        </w:tc>
      </w:tr>
      <w:tr w:rsidR="00E408D4" w:rsidRPr="009E5D9B" w14:paraId="53397B2C" w14:textId="77777777" w:rsidTr="006801B4">
        <w:trPr>
          <w:trHeight w:val="846"/>
        </w:trPr>
        <w:tc>
          <w:tcPr>
            <w:tcW w:w="4942" w:type="dxa"/>
          </w:tcPr>
          <w:p w14:paraId="41C06560" w14:textId="77777777" w:rsidR="00E408D4" w:rsidRPr="009E5D9B" w:rsidRDefault="00E408D4" w:rsidP="006801B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E5D9B"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4414" w:type="dxa"/>
          </w:tcPr>
          <w:p w14:paraId="0CFDD8BD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1707B5E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E5D9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E408D4" w:rsidRPr="009E5D9B" w14:paraId="5116F2F9" w14:textId="77777777" w:rsidTr="006801B4">
        <w:trPr>
          <w:trHeight w:val="1523"/>
        </w:trPr>
        <w:tc>
          <w:tcPr>
            <w:tcW w:w="4942" w:type="dxa"/>
          </w:tcPr>
          <w:p w14:paraId="5F371F66" w14:textId="77777777" w:rsidR="00E408D4" w:rsidRPr="009E5D9B" w:rsidRDefault="00E408D4" w:rsidP="006801B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E5D9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Доля нарушений, выявленных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4414" w:type="dxa"/>
          </w:tcPr>
          <w:p w14:paraId="60BC7E3E" w14:textId="77777777" w:rsidR="00E408D4" w:rsidRPr="009E5D9B" w:rsidRDefault="00E408D4" w:rsidP="006801B4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3A4409D5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F3A0D23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</w:tr>
      <w:tr w:rsidR="00E408D4" w:rsidRPr="009E5D9B" w14:paraId="3E5337A1" w14:textId="77777777" w:rsidTr="006801B4">
        <w:trPr>
          <w:trHeight w:val="1509"/>
        </w:trPr>
        <w:tc>
          <w:tcPr>
            <w:tcW w:w="4942" w:type="dxa"/>
          </w:tcPr>
          <w:p w14:paraId="78740C93" w14:textId="77777777" w:rsidR="00E408D4" w:rsidRPr="00E023CE" w:rsidRDefault="00E408D4" w:rsidP="006801B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4414" w:type="dxa"/>
          </w:tcPr>
          <w:p w14:paraId="1713669B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E53FDE1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73F9C12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  <w:tr w:rsidR="00E408D4" w:rsidRPr="009E5D9B" w14:paraId="104BF334" w14:textId="77777777" w:rsidTr="006801B4">
        <w:trPr>
          <w:trHeight w:val="1120"/>
        </w:trPr>
        <w:tc>
          <w:tcPr>
            <w:tcW w:w="4942" w:type="dxa"/>
          </w:tcPr>
          <w:p w14:paraId="1989F435" w14:textId="77777777" w:rsidR="00E408D4" w:rsidRPr="009E5D9B" w:rsidRDefault="00E408D4" w:rsidP="006801B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решений, принятых по результатам контрольных мероприятий, отмененных контрольным органом и (или) судом от общего количества решений</w:t>
            </w:r>
          </w:p>
        </w:tc>
        <w:tc>
          <w:tcPr>
            <w:tcW w:w="4414" w:type="dxa"/>
          </w:tcPr>
          <w:p w14:paraId="5C6A4B20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4D0FB77" w14:textId="77777777" w:rsidR="00E408D4" w:rsidRPr="009E5D9B" w:rsidRDefault="00E408D4" w:rsidP="006801B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14:paraId="275AB80C" w14:textId="77777777" w:rsidR="00E408D4" w:rsidRDefault="00E408D4" w:rsidP="00E40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536505" w14:textId="2AF5B43F" w:rsidR="00E408D4" w:rsidRPr="00C90E2C" w:rsidRDefault="00E408D4" w:rsidP="00E408D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0E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C90E2C">
        <w:rPr>
          <w:rFonts w:ascii="Times New Roman" w:hAnsi="Times New Roman" w:cs="Times New Roman"/>
          <w:sz w:val="28"/>
          <w:szCs w:val="28"/>
        </w:rPr>
        <w:t xml:space="preserve">Индикативные показатели </w:t>
      </w:r>
      <w:r w:rsidR="00E8290B" w:rsidRPr="00C90E2C">
        <w:rPr>
          <w:rFonts w:ascii="Times New Roman" w:hAnsi="Times New Roman" w:cs="Times New Roman"/>
          <w:sz w:val="28"/>
          <w:szCs w:val="28"/>
        </w:rPr>
        <w:t xml:space="preserve">по муниципальному </w:t>
      </w:r>
      <w:proofErr w:type="gramStart"/>
      <w:r w:rsidR="00E8290B" w:rsidRPr="00C90E2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E8290B" w:rsidRPr="00C90E2C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Лыткарино Московской области </w:t>
      </w:r>
    </w:p>
    <w:p w14:paraId="405767A7" w14:textId="77777777" w:rsidR="00E408D4" w:rsidRPr="00C90E2C" w:rsidRDefault="00E408D4" w:rsidP="00E408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304EA7" w14:textId="3FD106B0" w:rsidR="00E408D4" w:rsidRPr="00BC5BA4" w:rsidRDefault="00E408D4" w:rsidP="00E408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BC5BA4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плановых контрольных (надзорных) мероприятий, </w:t>
      </w:r>
      <w:r w:rsidRPr="00BC5BA4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проведенных за отчетный период;</w:t>
      </w:r>
    </w:p>
    <w:p w14:paraId="7C464677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2) </w:t>
      </w:r>
      <w:r w:rsidRPr="00BC5BA4">
        <w:rPr>
          <w:b w:val="0"/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14:paraId="2F0A2F5A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 </w:t>
      </w:r>
      <w:r w:rsidRPr="00BC5BA4">
        <w:rPr>
          <w:b w:val="0"/>
          <w:sz w:val="28"/>
          <w:szCs w:val="28"/>
        </w:rPr>
        <w:t xml:space="preserve">количество внеплановых контрольных (надзорных) мероприятий, проведенных на основании выявления </w:t>
      </w:r>
      <w:r w:rsidRPr="00745533">
        <w:rPr>
          <w:b w:val="0"/>
          <w:sz w:val="28"/>
          <w:szCs w:val="28"/>
        </w:rPr>
        <w:t>соответствия объекта контроля</w:t>
      </w:r>
      <w:r w:rsidRPr="00BC5BA4">
        <w:rPr>
          <w:b w:val="0"/>
          <w:sz w:val="28"/>
          <w:szCs w:val="28"/>
        </w:rPr>
        <w:t xml:space="preserve">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34C76DBB" w14:textId="54CAC780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4) </w:t>
      </w:r>
      <w:r w:rsidRPr="00BC5BA4">
        <w:rPr>
          <w:b w:val="0"/>
          <w:sz w:val="28"/>
          <w:szCs w:val="28"/>
        </w:rPr>
        <w:t>общее количество контрольных (надзорных) мероприятий</w:t>
      </w:r>
      <w:r w:rsidR="00C90E2C">
        <w:rPr>
          <w:b w:val="0"/>
          <w:sz w:val="28"/>
          <w:szCs w:val="28"/>
        </w:rPr>
        <w:t xml:space="preserve"> </w:t>
      </w:r>
      <w:r w:rsidRPr="00BC5BA4">
        <w:rPr>
          <w:b w:val="0"/>
          <w:sz w:val="28"/>
          <w:szCs w:val="28"/>
        </w:rPr>
        <w:t>с взаимодействием, проведенных за отчетный период;</w:t>
      </w:r>
    </w:p>
    <w:p w14:paraId="61C97733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 </w:t>
      </w:r>
      <w:r w:rsidRPr="00BC5BA4">
        <w:rPr>
          <w:b w:val="0"/>
          <w:sz w:val="28"/>
          <w:szCs w:val="28"/>
        </w:rPr>
        <w:t>количество контрольных (надзорных) мероприятий</w:t>
      </w:r>
      <w:r>
        <w:rPr>
          <w:b w:val="0"/>
          <w:sz w:val="28"/>
          <w:szCs w:val="28"/>
        </w:rPr>
        <w:t>, в ходе которых осуществляется</w:t>
      </w:r>
      <w:r w:rsidRPr="00BC5BA4">
        <w:rPr>
          <w:b w:val="0"/>
          <w:sz w:val="28"/>
          <w:szCs w:val="28"/>
        </w:rPr>
        <w:t xml:space="preserve"> взаимодействие</w:t>
      </w:r>
      <w:r>
        <w:rPr>
          <w:b w:val="0"/>
          <w:sz w:val="28"/>
          <w:szCs w:val="28"/>
        </w:rPr>
        <w:t xml:space="preserve"> с контролируемым лицом, </w:t>
      </w:r>
      <w:r w:rsidRPr="00BC5BA4">
        <w:rPr>
          <w:b w:val="0"/>
          <w:sz w:val="28"/>
          <w:szCs w:val="28"/>
        </w:rPr>
        <w:t>по каждому виду контрольных (надзорных) мероприятий, проведенных за отчетный период;</w:t>
      </w:r>
    </w:p>
    <w:p w14:paraId="08EEB852" w14:textId="025460AE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6) </w:t>
      </w:r>
      <w:r w:rsidRPr="00BC5BA4">
        <w:rPr>
          <w:b w:val="0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14:paraId="4921DEA1" w14:textId="796FD7B8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7) </w:t>
      </w:r>
      <w:r w:rsidRPr="00BC5BA4">
        <w:rPr>
          <w:b w:val="0"/>
          <w:sz w:val="28"/>
          <w:szCs w:val="28"/>
        </w:rPr>
        <w:t>количество обязательных профилактических визитов, проведенных</w:t>
      </w:r>
      <w:r w:rsidR="00C90E2C">
        <w:rPr>
          <w:b w:val="0"/>
          <w:sz w:val="28"/>
          <w:szCs w:val="28"/>
        </w:rPr>
        <w:t xml:space="preserve"> </w:t>
      </w:r>
      <w:r w:rsidRPr="00BC5BA4">
        <w:rPr>
          <w:b w:val="0"/>
          <w:sz w:val="28"/>
          <w:szCs w:val="28"/>
        </w:rPr>
        <w:t>за отчетный период;</w:t>
      </w:r>
    </w:p>
    <w:p w14:paraId="3366B336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8) </w:t>
      </w:r>
      <w:r w:rsidRPr="00BC5BA4">
        <w:rPr>
          <w:b w:val="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05F5E79A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9) </w:t>
      </w:r>
      <w:r w:rsidRPr="00BC5BA4">
        <w:rPr>
          <w:b w:val="0"/>
          <w:sz w:val="28"/>
          <w:szCs w:val="28"/>
        </w:rPr>
        <w:t xml:space="preserve">количество контрольных (надзорных) мероприятий, по </w:t>
      </w:r>
      <w:r>
        <w:rPr>
          <w:b w:val="0"/>
          <w:sz w:val="28"/>
          <w:szCs w:val="28"/>
        </w:rPr>
        <w:t>результатам</w:t>
      </w:r>
      <w:r w:rsidRPr="00BC5BA4">
        <w:rPr>
          <w:b w:val="0"/>
          <w:sz w:val="28"/>
          <w:szCs w:val="28"/>
        </w:rPr>
        <w:t xml:space="preserve"> которых выявлены нарушения обязательных требований, за отчетный период;</w:t>
      </w:r>
    </w:p>
    <w:p w14:paraId="45C2AF46" w14:textId="2F108DD5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10) </w:t>
      </w:r>
      <w:r w:rsidRPr="00BC5BA4">
        <w:rPr>
          <w:b w:val="0"/>
          <w:sz w:val="28"/>
          <w:szCs w:val="28"/>
        </w:rP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14:paraId="58CAF056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11) </w:t>
      </w:r>
      <w:r w:rsidRPr="00BC5BA4">
        <w:rPr>
          <w:b w:val="0"/>
          <w:sz w:val="28"/>
          <w:szCs w:val="28"/>
        </w:rPr>
        <w:t>сумма административных штрафов, наложенных по результатам контрольных (надзорных) мероприятий за отчетный период;</w:t>
      </w:r>
    </w:p>
    <w:p w14:paraId="7C730042" w14:textId="52B3AF65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12) </w:t>
      </w:r>
      <w:r w:rsidRPr="00BC5BA4">
        <w:rPr>
          <w:b w:val="0"/>
          <w:sz w:val="28"/>
          <w:szCs w:val="28"/>
        </w:rP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14:paraId="62DDEF31" w14:textId="4EC06C3A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13) </w:t>
      </w:r>
      <w:r w:rsidRPr="00BC5BA4">
        <w:rPr>
          <w:b w:val="0"/>
          <w:sz w:val="28"/>
          <w:szCs w:val="28"/>
        </w:rPr>
        <w:t>количество направленных в органы прокуратуры заявлений</w:t>
      </w:r>
      <w:r w:rsidR="007D28E0">
        <w:rPr>
          <w:b w:val="0"/>
          <w:sz w:val="28"/>
          <w:szCs w:val="28"/>
        </w:rPr>
        <w:t xml:space="preserve"> </w:t>
      </w:r>
      <w:r w:rsidRPr="00BC5BA4">
        <w:rPr>
          <w:b w:val="0"/>
          <w:sz w:val="28"/>
          <w:szCs w:val="28"/>
        </w:rPr>
        <w:t>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14:paraId="772E1785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14) </w:t>
      </w:r>
      <w:r w:rsidRPr="00BC5BA4">
        <w:rPr>
          <w:b w:val="0"/>
          <w:sz w:val="28"/>
          <w:szCs w:val="28"/>
        </w:rPr>
        <w:t>общее количество учтенных объектов контроля на конец отчетного периода;</w:t>
      </w:r>
    </w:p>
    <w:p w14:paraId="3E4938A9" w14:textId="17F57D35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15) </w:t>
      </w:r>
      <w:r w:rsidRPr="00BC5BA4">
        <w:rPr>
          <w:b w:val="0"/>
          <w:sz w:val="28"/>
          <w:szCs w:val="28"/>
        </w:rPr>
        <w:t xml:space="preserve">количество учтенных </w:t>
      </w:r>
      <w:r w:rsidRPr="00745533">
        <w:rPr>
          <w:b w:val="0"/>
          <w:sz w:val="28"/>
          <w:szCs w:val="28"/>
        </w:rPr>
        <w:t>объектов</w:t>
      </w:r>
      <w:r w:rsidRPr="00BC5BA4">
        <w:rPr>
          <w:b w:val="0"/>
          <w:sz w:val="28"/>
          <w:szCs w:val="28"/>
        </w:rPr>
        <w:t xml:space="preserve"> контроля, отнесенных к категориям риска, по каждой </w:t>
      </w:r>
      <w:r>
        <w:rPr>
          <w:b w:val="0"/>
          <w:sz w:val="28"/>
          <w:szCs w:val="28"/>
        </w:rPr>
        <w:t xml:space="preserve">из </w:t>
      </w:r>
      <w:r w:rsidRPr="00BC5BA4">
        <w:rPr>
          <w:b w:val="0"/>
          <w:sz w:val="28"/>
          <w:szCs w:val="28"/>
        </w:rPr>
        <w:t>категори</w:t>
      </w:r>
      <w:r>
        <w:rPr>
          <w:b w:val="0"/>
          <w:sz w:val="28"/>
          <w:szCs w:val="28"/>
        </w:rPr>
        <w:t>й</w:t>
      </w:r>
      <w:r w:rsidRPr="00BC5BA4">
        <w:rPr>
          <w:b w:val="0"/>
          <w:sz w:val="28"/>
          <w:szCs w:val="28"/>
        </w:rPr>
        <w:t xml:space="preserve"> риска, на конец отчетного периода;</w:t>
      </w:r>
    </w:p>
    <w:p w14:paraId="1A0F823D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16) </w:t>
      </w:r>
      <w:r w:rsidRPr="00BC5BA4">
        <w:rPr>
          <w:b w:val="0"/>
          <w:sz w:val="28"/>
          <w:szCs w:val="28"/>
        </w:rPr>
        <w:t>количество учтенных контролируемых лиц на конец отчетного периода;</w:t>
      </w:r>
    </w:p>
    <w:p w14:paraId="600425A4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17) </w:t>
      </w:r>
      <w:r w:rsidRPr="00BC5BA4">
        <w:rPr>
          <w:b w:val="0"/>
          <w:sz w:val="28"/>
          <w:szCs w:val="28"/>
        </w:rP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14:paraId="1A24E95C" w14:textId="209CC44C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18) </w:t>
      </w:r>
      <w:r w:rsidRPr="00BC5BA4">
        <w:rPr>
          <w:b w:val="0"/>
          <w:sz w:val="28"/>
          <w:szCs w:val="28"/>
        </w:rPr>
        <w:t>общее количество жалоб, поданных контролируемыми лицами</w:t>
      </w:r>
      <w:r w:rsidR="007D28E0">
        <w:rPr>
          <w:b w:val="0"/>
          <w:sz w:val="28"/>
          <w:szCs w:val="28"/>
        </w:rPr>
        <w:t xml:space="preserve"> </w:t>
      </w:r>
      <w:r w:rsidRPr="00BC5BA4">
        <w:rPr>
          <w:b w:val="0"/>
          <w:sz w:val="28"/>
          <w:szCs w:val="28"/>
        </w:rPr>
        <w:t>в досудебном порядке за отчетный период;</w:t>
      </w:r>
    </w:p>
    <w:p w14:paraId="15192DAA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19) </w:t>
      </w:r>
      <w:r w:rsidRPr="00BC5BA4">
        <w:rPr>
          <w:b w:val="0"/>
          <w:sz w:val="28"/>
          <w:szCs w:val="28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14:paraId="01F991ED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20) </w:t>
      </w:r>
      <w:r w:rsidRPr="00BC5BA4">
        <w:rPr>
          <w:b w:val="0"/>
          <w:sz w:val="28"/>
          <w:szCs w:val="28"/>
        </w:rPr>
        <w:t xml:space="preserve">количество жалоб, поданных контролируемыми лицами в досудебном порядке, по </w:t>
      </w:r>
      <w:proofErr w:type="gramStart"/>
      <w:r w:rsidRPr="00BC5BA4">
        <w:rPr>
          <w:b w:val="0"/>
          <w:sz w:val="28"/>
          <w:szCs w:val="28"/>
        </w:rPr>
        <w:t>итогам</w:t>
      </w:r>
      <w:proofErr w:type="gramEnd"/>
      <w:r w:rsidRPr="00BC5BA4">
        <w:rPr>
          <w:b w:val="0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14:paraId="5E5FE94B" w14:textId="77777777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21) </w:t>
      </w:r>
      <w:r w:rsidRPr="00BC5BA4">
        <w:rPr>
          <w:b w:val="0"/>
          <w:sz w:val="28"/>
          <w:szCs w:val="28"/>
        </w:rPr>
        <w:t>количество исковых заявлений об оспаривании решений, действий</w:t>
      </w:r>
      <w:r>
        <w:rPr>
          <w:b w:val="0"/>
          <w:sz w:val="28"/>
          <w:szCs w:val="28"/>
        </w:rPr>
        <w:t xml:space="preserve"> (бездействий) должностных лиц </w:t>
      </w:r>
      <w:r w:rsidRPr="00BC5BA4">
        <w:rPr>
          <w:b w:val="0"/>
          <w:sz w:val="28"/>
          <w:szCs w:val="28"/>
        </w:rPr>
        <w:t>контрольных (надзорных) органов, направленных контролируемыми лицами в судебном порядке, за отчетный период;</w:t>
      </w:r>
    </w:p>
    <w:p w14:paraId="2085C4EE" w14:textId="2FC581FA" w:rsidR="00E408D4" w:rsidRPr="00BC5BA4" w:rsidRDefault="00E408D4" w:rsidP="00E408D4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22) </w:t>
      </w:r>
      <w:r w:rsidRPr="00BC5BA4">
        <w:rPr>
          <w:b w:val="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</w:t>
      </w:r>
      <w:r w:rsidR="00E8290B">
        <w:rPr>
          <w:b w:val="0"/>
          <w:sz w:val="28"/>
          <w:szCs w:val="28"/>
        </w:rPr>
        <w:t xml:space="preserve"> </w:t>
      </w:r>
      <w:r w:rsidRPr="00BC5BA4">
        <w:rPr>
          <w:b w:val="0"/>
          <w:sz w:val="28"/>
          <w:szCs w:val="28"/>
        </w:rPr>
        <w:t>об удовлетворении заявленных требований, за отчетный период;</w:t>
      </w:r>
    </w:p>
    <w:p w14:paraId="46E0B168" w14:textId="1C5A41C4" w:rsidR="00E408D4" w:rsidRPr="00116C65" w:rsidRDefault="00E408D4" w:rsidP="00E408D4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 </w:t>
      </w:r>
      <w:r w:rsidRPr="00BC5BA4">
        <w:rPr>
          <w:sz w:val="28"/>
          <w:szCs w:val="28"/>
        </w:rPr>
        <w:t>количество контрольных (надзорных) мероприятий, проведенных</w:t>
      </w:r>
      <w:r w:rsidR="007D28E0">
        <w:rPr>
          <w:sz w:val="28"/>
          <w:szCs w:val="28"/>
        </w:rPr>
        <w:t xml:space="preserve"> </w:t>
      </w:r>
      <w:r w:rsidRPr="00BC5BA4">
        <w:rPr>
          <w:sz w:val="28"/>
          <w:szCs w:val="28"/>
        </w:rPr>
        <w:t xml:space="preserve">с грубым нарушением требований к организации и осуществлению государственного контроля (надзора) и </w:t>
      </w:r>
      <w:proofErr w:type="gramStart"/>
      <w:r w:rsidRPr="00BC5BA4">
        <w:rPr>
          <w:sz w:val="28"/>
          <w:szCs w:val="28"/>
        </w:rPr>
        <w:t>результаты</w:t>
      </w:r>
      <w:proofErr w:type="gramEnd"/>
      <w:r w:rsidRPr="00BC5BA4">
        <w:rPr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14:paraId="28150D96" w14:textId="77777777" w:rsidR="00B9252F" w:rsidRPr="00955CDA" w:rsidRDefault="00B9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B700F8" w14:textId="77777777" w:rsidR="00B9252F" w:rsidRPr="00955CDA" w:rsidRDefault="00B925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E85A7" w14:textId="54A185DA" w:rsidR="003F23B2" w:rsidRPr="00844DFF" w:rsidRDefault="00E8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sectPr w:rsidR="003F23B2" w:rsidRPr="00844DFF" w:rsidSect="00430DD4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259E"/>
    <w:multiLevelType w:val="hybridMultilevel"/>
    <w:tmpl w:val="6C962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86618"/>
    <w:multiLevelType w:val="hybridMultilevel"/>
    <w:tmpl w:val="C3EA90E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A9"/>
    <w:rsid w:val="00056E17"/>
    <w:rsid w:val="000D7832"/>
    <w:rsid w:val="00120A63"/>
    <w:rsid w:val="001234C0"/>
    <w:rsid w:val="0013326B"/>
    <w:rsid w:val="0019361D"/>
    <w:rsid w:val="002B5FE2"/>
    <w:rsid w:val="0033257A"/>
    <w:rsid w:val="003625D3"/>
    <w:rsid w:val="00364754"/>
    <w:rsid w:val="00391C9E"/>
    <w:rsid w:val="003A3058"/>
    <w:rsid w:val="003E0E0A"/>
    <w:rsid w:val="003F23B2"/>
    <w:rsid w:val="00430DD4"/>
    <w:rsid w:val="00482C70"/>
    <w:rsid w:val="00484BA9"/>
    <w:rsid w:val="004A5199"/>
    <w:rsid w:val="004A627F"/>
    <w:rsid w:val="00591CDE"/>
    <w:rsid w:val="005A466C"/>
    <w:rsid w:val="005B6633"/>
    <w:rsid w:val="005D6CED"/>
    <w:rsid w:val="00600067"/>
    <w:rsid w:val="00654DEC"/>
    <w:rsid w:val="00730722"/>
    <w:rsid w:val="00773A21"/>
    <w:rsid w:val="007D28E0"/>
    <w:rsid w:val="008150D6"/>
    <w:rsid w:val="00837259"/>
    <w:rsid w:val="00844DFF"/>
    <w:rsid w:val="00893BD1"/>
    <w:rsid w:val="008C74D2"/>
    <w:rsid w:val="0093423D"/>
    <w:rsid w:val="00955CDA"/>
    <w:rsid w:val="009E5D9B"/>
    <w:rsid w:val="00A058B5"/>
    <w:rsid w:val="00A075BF"/>
    <w:rsid w:val="00A257F1"/>
    <w:rsid w:val="00A37205"/>
    <w:rsid w:val="00A65184"/>
    <w:rsid w:val="00AA06B8"/>
    <w:rsid w:val="00AB0CF8"/>
    <w:rsid w:val="00B2523B"/>
    <w:rsid w:val="00B51746"/>
    <w:rsid w:val="00B9252F"/>
    <w:rsid w:val="00BA53DE"/>
    <w:rsid w:val="00C11396"/>
    <w:rsid w:val="00C82036"/>
    <w:rsid w:val="00C90E2C"/>
    <w:rsid w:val="00CD54AE"/>
    <w:rsid w:val="00D17851"/>
    <w:rsid w:val="00D54B77"/>
    <w:rsid w:val="00D86127"/>
    <w:rsid w:val="00DF4E31"/>
    <w:rsid w:val="00E023CE"/>
    <w:rsid w:val="00E408D4"/>
    <w:rsid w:val="00E8290B"/>
    <w:rsid w:val="00E83B45"/>
    <w:rsid w:val="00EE1A96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SovDep</cp:lastModifiedBy>
  <cp:revision>10</cp:revision>
  <cp:lastPrinted>2022-02-09T10:26:00Z</cp:lastPrinted>
  <dcterms:created xsi:type="dcterms:W3CDTF">2022-02-09T16:02:00Z</dcterms:created>
  <dcterms:modified xsi:type="dcterms:W3CDTF">2022-02-11T14:26:00Z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