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BAFFA0" w14:textId="37FB57C6" w:rsidR="00AB0454" w:rsidRPr="00A41699" w:rsidRDefault="00AB0454" w:rsidP="00AB0454">
      <w:pPr>
        <w:spacing w:before="240" w:after="120"/>
        <w:jc w:val="center"/>
      </w:pPr>
      <w:bookmarkStart w:id="0" w:name="_Hlk108616798"/>
      <w:r w:rsidRPr="004815F6">
        <w:rPr>
          <w:noProof/>
        </w:rPr>
        <w:drawing>
          <wp:inline distT="0" distB="0" distL="0" distR="0" wp14:anchorId="666D2896" wp14:editId="0C947FE6">
            <wp:extent cx="514350" cy="638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638175"/>
                    </a:xfrm>
                    <a:prstGeom prst="rect">
                      <a:avLst/>
                    </a:prstGeom>
                    <a:noFill/>
                    <a:ln>
                      <a:noFill/>
                    </a:ln>
                  </pic:spPr>
                </pic:pic>
              </a:graphicData>
            </a:graphic>
          </wp:inline>
        </w:drawing>
      </w:r>
    </w:p>
    <w:p w14:paraId="14ED5DA4" w14:textId="77777777" w:rsidR="00AB0454" w:rsidRPr="00A41699" w:rsidRDefault="00AB0454" w:rsidP="00AB0454">
      <w:pPr>
        <w:jc w:val="center"/>
        <w:rPr>
          <w:b/>
          <w:bCs/>
          <w:sz w:val="32"/>
          <w:szCs w:val="32"/>
        </w:rPr>
      </w:pPr>
      <w:r w:rsidRPr="00A41699">
        <w:rPr>
          <w:b/>
          <w:bCs/>
          <w:sz w:val="32"/>
          <w:szCs w:val="32"/>
        </w:rPr>
        <w:t>СОВЕТ ДЕПУТАТОВ</w:t>
      </w:r>
    </w:p>
    <w:p w14:paraId="712E1F1D" w14:textId="77777777" w:rsidR="00AB0454" w:rsidRPr="00A41699" w:rsidRDefault="00AB0454" w:rsidP="00AB0454">
      <w:pPr>
        <w:jc w:val="center"/>
        <w:rPr>
          <w:b/>
          <w:bCs/>
          <w:sz w:val="32"/>
          <w:szCs w:val="32"/>
        </w:rPr>
      </w:pPr>
      <w:r w:rsidRPr="00A41699">
        <w:rPr>
          <w:b/>
          <w:bCs/>
          <w:sz w:val="32"/>
          <w:szCs w:val="32"/>
        </w:rPr>
        <w:t>ГОРОДСКОГО ОКРУГА ЛЫТКАРИНО</w:t>
      </w:r>
    </w:p>
    <w:p w14:paraId="116C80C4" w14:textId="77777777" w:rsidR="00AB0454" w:rsidRPr="00A41699" w:rsidRDefault="00AB0454" w:rsidP="00AB0454">
      <w:pPr>
        <w:jc w:val="center"/>
        <w:rPr>
          <w:b/>
          <w:sz w:val="34"/>
          <w:szCs w:val="34"/>
        </w:rPr>
      </w:pPr>
    </w:p>
    <w:p w14:paraId="0A94A1F8" w14:textId="77777777" w:rsidR="00AB0454" w:rsidRPr="00A41699" w:rsidRDefault="00AB0454" w:rsidP="00AB0454">
      <w:pPr>
        <w:jc w:val="center"/>
        <w:rPr>
          <w:b/>
          <w:sz w:val="34"/>
          <w:szCs w:val="34"/>
        </w:rPr>
      </w:pPr>
      <w:r w:rsidRPr="00A41699">
        <w:rPr>
          <w:b/>
          <w:sz w:val="34"/>
          <w:szCs w:val="34"/>
        </w:rPr>
        <w:t>РЕШЕНИЕ</w:t>
      </w:r>
    </w:p>
    <w:p w14:paraId="03165481" w14:textId="77777777" w:rsidR="00AB0454" w:rsidRPr="00A41699" w:rsidRDefault="00AB0454" w:rsidP="00AB0454">
      <w:pPr>
        <w:jc w:val="both"/>
        <w:rPr>
          <w:sz w:val="4"/>
          <w:szCs w:val="4"/>
          <w:u w:val="single"/>
        </w:rPr>
      </w:pPr>
    </w:p>
    <w:p w14:paraId="0AB48F31" w14:textId="43F73172" w:rsidR="00AB0454" w:rsidRDefault="00AB0454" w:rsidP="00AB0454">
      <w:pPr>
        <w:jc w:val="center"/>
        <w:rPr>
          <w:u w:val="single"/>
        </w:rPr>
      </w:pPr>
      <w:r>
        <w:rPr>
          <w:u w:val="single"/>
        </w:rPr>
        <w:t>28.07.2022 № 239</w:t>
      </w:r>
      <w:r w:rsidRPr="00195900">
        <w:rPr>
          <w:u w:val="single"/>
        </w:rPr>
        <w:t>/30</w:t>
      </w:r>
    </w:p>
    <w:p w14:paraId="4BE5F25D" w14:textId="77777777" w:rsidR="00AB0454" w:rsidRPr="00195900" w:rsidRDefault="00AB0454" w:rsidP="00AB0454">
      <w:pPr>
        <w:jc w:val="center"/>
      </w:pPr>
      <w:r w:rsidRPr="00195900">
        <w:t>г.о. Лыткарино</w:t>
      </w:r>
    </w:p>
    <w:p w14:paraId="4F8FC705" w14:textId="77777777" w:rsidR="00AB0454" w:rsidRDefault="00AB0454" w:rsidP="00AB0454"/>
    <w:p w14:paraId="0AF1833C" w14:textId="77777777" w:rsidR="001D797F" w:rsidRPr="00612361" w:rsidRDefault="001D797F" w:rsidP="001D797F">
      <w:pPr>
        <w:spacing w:line="23" w:lineRule="atLeast"/>
        <w:jc w:val="right"/>
        <w:rPr>
          <w:sz w:val="28"/>
          <w:szCs w:val="28"/>
        </w:rPr>
      </w:pPr>
    </w:p>
    <w:p w14:paraId="0ABAA80D" w14:textId="50AD470E" w:rsidR="003D6874" w:rsidRDefault="0001695E" w:rsidP="00AB2125">
      <w:pPr>
        <w:spacing w:line="23" w:lineRule="atLeast"/>
        <w:rPr>
          <w:sz w:val="28"/>
          <w:szCs w:val="28"/>
        </w:rPr>
      </w:pPr>
      <w:r w:rsidRPr="00544DFE">
        <w:rPr>
          <w:sz w:val="28"/>
          <w:szCs w:val="28"/>
        </w:rPr>
        <w:t>Об утверждении</w:t>
      </w:r>
      <w:r w:rsidR="00782B1C">
        <w:rPr>
          <w:sz w:val="28"/>
          <w:szCs w:val="28"/>
        </w:rPr>
        <w:t xml:space="preserve"> Положения о муниципальном контроле </w:t>
      </w:r>
      <w:r w:rsidR="003D6874">
        <w:rPr>
          <w:sz w:val="28"/>
          <w:szCs w:val="28"/>
        </w:rPr>
        <w:br/>
      </w:r>
      <w:r w:rsidR="00782B1C">
        <w:rPr>
          <w:sz w:val="28"/>
          <w:szCs w:val="28"/>
        </w:rPr>
        <w:t xml:space="preserve">в сфере </w:t>
      </w:r>
      <w:r w:rsidR="00B8148D" w:rsidRPr="00544DFE">
        <w:rPr>
          <w:sz w:val="28"/>
          <w:szCs w:val="28"/>
        </w:rPr>
        <w:t>благоустройства</w:t>
      </w:r>
      <w:r w:rsidR="0008793C">
        <w:rPr>
          <w:sz w:val="28"/>
          <w:szCs w:val="28"/>
        </w:rPr>
        <w:t xml:space="preserve"> на территории</w:t>
      </w:r>
      <w:r w:rsidR="00B8148D" w:rsidRPr="00544DFE">
        <w:rPr>
          <w:sz w:val="28"/>
          <w:szCs w:val="28"/>
        </w:rPr>
        <w:t xml:space="preserve"> городского округа </w:t>
      </w:r>
    </w:p>
    <w:p w14:paraId="422F689A" w14:textId="60111760" w:rsidR="006A3F87" w:rsidRPr="00544DFE" w:rsidRDefault="00B8148D" w:rsidP="00AB2125">
      <w:pPr>
        <w:spacing w:line="23" w:lineRule="atLeast"/>
        <w:rPr>
          <w:sz w:val="28"/>
          <w:szCs w:val="28"/>
        </w:rPr>
      </w:pPr>
      <w:r w:rsidRPr="00544DFE">
        <w:rPr>
          <w:sz w:val="28"/>
          <w:szCs w:val="28"/>
        </w:rPr>
        <w:t>Лыткарино Московской области</w:t>
      </w:r>
    </w:p>
    <w:p w14:paraId="3CB1A8AE" w14:textId="77777777" w:rsidR="00612361" w:rsidRDefault="00612361" w:rsidP="00AB2125">
      <w:pPr>
        <w:spacing w:line="23" w:lineRule="atLeast"/>
        <w:ind w:firstLine="567"/>
        <w:jc w:val="center"/>
        <w:rPr>
          <w:sz w:val="28"/>
          <w:szCs w:val="28"/>
        </w:rPr>
      </w:pPr>
    </w:p>
    <w:p w14:paraId="54FDD6BD" w14:textId="2E2441D9" w:rsidR="00F75B7B" w:rsidRDefault="0083616D" w:rsidP="0085181B">
      <w:pPr>
        <w:tabs>
          <w:tab w:val="left" w:pos="9356"/>
        </w:tabs>
        <w:spacing w:line="276" w:lineRule="auto"/>
        <w:ind w:right="142" w:firstLine="567"/>
        <w:jc w:val="both"/>
        <w:rPr>
          <w:sz w:val="28"/>
          <w:szCs w:val="28"/>
        </w:rPr>
      </w:pPr>
      <w:r>
        <w:rPr>
          <w:sz w:val="28"/>
          <w:szCs w:val="28"/>
        </w:rPr>
        <w:t xml:space="preserve">В соответствии с пунктом </w:t>
      </w:r>
      <w:r w:rsidR="001B01FA">
        <w:rPr>
          <w:sz w:val="28"/>
          <w:szCs w:val="28"/>
        </w:rPr>
        <w:t>25</w:t>
      </w:r>
      <w:r>
        <w:rPr>
          <w:sz w:val="28"/>
          <w:szCs w:val="28"/>
        </w:rPr>
        <w:t xml:space="preserve"> части </w:t>
      </w:r>
      <w:r w:rsidR="001B01FA">
        <w:rPr>
          <w:sz w:val="28"/>
          <w:szCs w:val="28"/>
        </w:rPr>
        <w:t>1</w:t>
      </w:r>
      <w:r>
        <w:rPr>
          <w:sz w:val="28"/>
          <w:szCs w:val="28"/>
        </w:rPr>
        <w:t xml:space="preserve"> статьи 1</w:t>
      </w:r>
      <w:r w:rsidR="001B01FA">
        <w:rPr>
          <w:sz w:val="28"/>
          <w:szCs w:val="28"/>
        </w:rPr>
        <w:t>6</w:t>
      </w:r>
      <w:r>
        <w:rPr>
          <w:sz w:val="28"/>
          <w:szCs w:val="28"/>
        </w:rPr>
        <w:t xml:space="preserve"> Федерального закона от 06.10.2003 № 131-ФЗ «Об общих принципах организации местного самоуправления в Российской Федерации</w:t>
      </w:r>
      <w:r w:rsidR="00417421">
        <w:rPr>
          <w:sz w:val="28"/>
          <w:szCs w:val="28"/>
        </w:rPr>
        <w:t>»</w:t>
      </w:r>
      <w:r w:rsidR="00F75B7B">
        <w:rPr>
          <w:sz w:val="28"/>
          <w:szCs w:val="28"/>
        </w:rPr>
        <w:t>,</w:t>
      </w:r>
      <w:r w:rsidR="00417421">
        <w:rPr>
          <w:sz w:val="28"/>
          <w:szCs w:val="28"/>
        </w:rPr>
        <w:t xml:space="preserve"> </w:t>
      </w:r>
      <w:r w:rsidR="00F75B7B">
        <w:rPr>
          <w:sz w:val="28"/>
          <w:szCs w:val="28"/>
        </w:rPr>
        <w:t>Федераль</w:t>
      </w:r>
      <w:r w:rsidR="00417421">
        <w:rPr>
          <w:sz w:val="28"/>
          <w:szCs w:val="28"/>
        </w:rPr>
        <w:t>ным</w:t>
      </w:r>
      <w:r w:rsidR="00F70943">
        <w:rPr>
          <w:sz w:val="28"/>
          <w:szCs w:val="28"/>
        </w:rPr>
        <w:t xml:space="preserve"> </w:t>
      </w:r>
      <w:r w:rsidR="00F75B7B">
        <w:rPr>
          <w:sz w:val="28"/>
          <w:szCs w:val="28"/>
        </w:rPr>
        <w:t>з</w:t>
      </w:r>
      <w:r w:rsidR="00F70943">
        <w:rPr>
          <w:sz w:val="28"/>
          <w:szCs w:val="28"/>
        </w:rPr>
        <w:t>акон</w:t>
      </w:r>
      <w:r w:rsidR="00417421">
        <w:rPr>
          <w:sz w:val="28"/>
          <w:szCs w:val="28"/>
        </w:rPr>
        <w:t>ом</w:t>
      </w:r>
      <w:r w:rsidR="00F70943">
        <w:rPr>
          <w:sz w:val="28"/>
          <w:szCs w:val="28"/>
        </w:rPr>
        <w:t xml:space="preserve"> от 3</w:t>
      </w:r>
      <w:r w:rsidR="00F75B7B">
        <w:rPr>
          <w:sz w:val="28"/>
          <w:szCs w:val="28"/>
        </w:rPr>
        <w:t>1</w:t>
      </w:r>
      <w:r w:rsidR="00F70943">
        <w:rPr>
          <w:sz w:val="28"/>
          <w:szCs w:val="28"/>
        </w:rPr>
        <w:t>.</w:t>
      </w:r>
      <w:r w:rsidR="00F75B7B">
        <w:rPr>
          <w:sz w:val="28"/>
          <w:szCs w:val="28"/>
        </w:rPr>
        <w:t>07</w:t>
      </w:r>
      <w:r w:rsidR="00F70943">
        <w:rPr>
          <w:sz w:val="28"/>
          <w:szCs w:val="28"/>
        </w:rPr>
        <w:t>.20</w:t>
      </w:r>
      <w:r w:rsidR="00F75B7B">
        <w:rPr>
          <w:sz w:val="28"/>
          <w:szCs w:val="28"/>
        </w:rPr>
        <w:t>20</w:t>
      </w:r>
      <w:r w:rsidR="00F70943">
        <w:rPr>
          <w:sz w:val="28"/>
          <w:szCs w:val="28"/>
        </w:rPr>
        <w:t xml:space="preserve"> №</w:t>
      </w:r>
      <w:r w:rsidR="00F75B7B">
        <w:rPr>
          <w:sz w:val="28"/>
          <w:szCs w:val="28"/>
        </w:rPr>
        <w:t xml:space="preserve"> 248-ФЗ</w:t>
      </w:r>
      <w:r w:rsidR="003725BF">
        <w:rPr>
          <w:sz w:val="28"/>
          <w:szCs w:val="28"/>
        </w:rPr>
        <w:t xml:space="preserve"> «О </w:t>
      </w:r>
      <w:r w:rsidR="00F75B7B">
        <w:rPr>
          <w:sz w:val="28"/>
          <w:szCs w:val="28"/>
        </w:rPr>
        <w:t>государственном контроле (надзоре) и муниципальном контроле в Российской Федерации</w:t>
      </w:r>
      <w:r w:rsidR="003725BF">
        <w:rPr>
          <w:sz w:val="28"/>
          <w:szCs w:val="28"/>
        </w:rPr>
        <w:t xml:space="preserve">», </w:t>
      </w:r>
      <w:r w:rsidR="00F75B7B">
        <w:rPr>
          <w:sz w:val="28"/>
          <w:szCs w:val="28"/>
        </w:rPr>
        <w:t>в целях реализации полномочий органов местного самоуправления городского округа Лыткарино по осуществлению муниципального контроля в сфере благоустройства, Совет депутатов городского округа Лыткарино</w:t>
      </w:r>
    </w:p>
    <w:p w14:paraId="07D1EA69" w14:textId="13FC04FC" w:rsidR="006A3F87" w:rsidRDefault="00F75B7B" w:rsidP="00114D86">
      <w:pPr>
        <w:spacing w:line="288" w:lineRule="auto"/>
        <w:ind w:firstLine="567"/>
        <w:jc w:val="center"/>
        <w:rPr>
          <w:sz w:val="28"/>
          <w:szCs w:val="28"/>
        </w:rPr>
      </w:pPr>
      <w:r>
        <w:rPr>
          <w:sz w:val="28"/>
          <w:szCs w:val="28"/>
        </w:rPr>
        <w:t>РЕШИЛ</w:t>
      </w:r>
      <w:r w:rsidR="003725BF" w:rsidRPr="003725BF">
        <w:rPr>
          <w:sz w:val="28"/>
          <w:szCs w:val="28"/>
        </w:rPr>
        <w:t>:</w:t>
      </w:r>
    </w:p>
    <w:p w14:paraId="1A20F9C9" w14:textId="77777777" w:rsidR="00114D86" w:rsidRDefault="00114D86" w:rsidP="00AF7111">
      <w:pPr>
        <w:spacing w:line="288" w:lineRule="auto"/>
        <w:jc w:val="both"/>
        <w:rPr>
          <w:sz w:val="28"/>
          <w:szCs w:val="28"/>
        </w:rPr>
      </w:pPr>
    </w:p>
    <w:p w14:paraId="60D3A3F6" w14:textId="12832BC7" w:rsidR="00CF28C4" w:rsidRPr="00CF28C4" w:rsidRDefault="00CF28C4" w:rsidP="0085181B">
      <w:pPr>
        <w:numPr>
          <w:ilvl w:val="0"/>
          <w:numId w:val="1"/>
        </w:numPr>
        <w:spacing w:line="276" w:lineRule="auto"/>
        <w:ind w:left="0" w:firstLine="567"/>
        <w:jc w:val="both"/>
        <w:rPr>
          <w:sz w:val="28"/>
          <w:szCs w:val="28"/>
        </w:rPr>
      </w:pPr>
      <w:r>
        <w:rPr>
          <w:sz w:val="28"/>
          <w:szCs w:val="28"/>
        </w:rPr>
        <w:t>Утвердить Положение «О муниципальном контроле в сфере благоустройства на территории городского округа Лыткарино Московской области».</w:t>
      </w:r>
    </w:p>
    <w:p w14:paraId="7B37923F" w14:textId="563B3766" w:rsidR="00D011D0" w:rsidRDefault="00CF28C4" w:rsidP="0085181B">
      <w:pPr>
        <w:numPr>
          <w:ilvl w:val="0"/>
          <w:numId w:val="1"/>
        </w:numPr>
        <w:spacing w:line="276" w:lineRule="auto"/>
        <w:ind w:left="0" w:firstLine="567"/>
        <w:jc w:val="both"/>
        <w:rPr>
          <w:sz w:val="28"/>
          <w:szCs w:val="28"/>
        </w:rPr>
      </w:pPr>
      <w:r>
        <w:rPr>
          <w:sz w:val="28"/>
          <w:szCs w:val="28"/>
        </w:rPr>
        <w:t>Р</w:t>
      </w:r>
      <w:r w:rsidR="00D011D0">
        <w:rPr>
          <w:sz w:val="28"/>
          <w:szCs w:val="28"/>
        </w:rPr>
        <w:t>ешени</w:t>
      </w:r>
      <w:r>
        <w:rPr>
          <w:sz w:val="28"/>
          <w:szCs w:val="28"/>
        </w:rPr>
        <w:t>е</w:t>
      </w:r>
      <w:r w:rsidR="00D011D0">
        <w:rPr>
          <w:sz w:val="28"/>
          <w:szCs w:val="28"/>
        </w:rPr>
        <w:t xml:space="preserve"> Совета депутатов городского округа Лыткарино от 23.06.2022 № 232</w:t>
      </w:r>
      <w:r w:rsidR="00D011D0" w:rsidRPr="00D011D0">
        <w:rPr>
          <w:sz w:val="28"/>
          <w:szCs w:val="28"/>
        </w:rPr>
        <w:t>/29</w:t>
      </w:r>
      <w:r w:rsidR="00D011D0">
        <w:rPr>
          <w:sz w:val="28"/>
          <w:szCs w:val="28"/>
        </w:rPr>
        <w:t xml:space="preserve"> «Об утверждении Положения о муниципальном контроле в сфере благоустройства на территории городского округа Лыткарино Московской области» признать утратившим силу.</w:t>
      </w:r>
    </w:p>
    <w:p w14:paraId="5DF52AB3" w14:textId="0939518E" w:rsidR="001F4EED" w:rsidRDefault="0008793C" w:rsidP="0085181B">
      <w:pPr>
        <w:numPr>
          <w:ilvl w:val="0"/>
          <w:numId w:val="1"/>
        </w:numPr>
        <w:spacing w:line="276" w:lineRule="auto"/>
        <w:ind w:left="0" w:firstLine="567"/>
        <w:jc w:val="both"/>
        <w:rPr>
          <w:sz w:val="28"/>
          <w:szCs w:val="28"/>
        </w:rPr>
      </w:pPr>
      <w:r>
        <w:rPr>
          <w:sz w:val="28"/>
          <w:szCs w:val="28"/>
        </w:rPr>
        <w:t xml:space="preserve">Направить Положение </w:t>
      </w:r>
      <w:r w:rsidR="00CF28C4">
        <w:rPr>
          <w:sz w:val="28"/>
          <w:szCs w:val="28"/>
        </w:rPr>
        <w:t>«О</w:t>
      </w:r>
      <w:r>
        <w:rPr>
          <w:sz w:val="28"/>
          <w:szCs w:val="28"/>
        </w:rPr>
        <w:t xml:space="preserve"> муниципальном контроле в сфере благоустройства на территории городского округа Лыткарино Московской области</w:t>
      </w:r>
      <w:r w:rsidR="00CF28C4">
        <w:rPr>
          <w:sz w:val="28"/>
          <w:szCs w:val="28"/>
        </w:rPr>
        <w:t>»</w:t>
      </w:r>
      <w:r w:rsidR="001B361A">
        <w:rPr>
          <w:sz w:val="28"/>
          <w:szCs w:val="28"/>
        </w:rPr>
        <w:t xml:space="preserve"> главе городского округа Лыткарино для подписания и опубликования</w:t>
      </w:r>
      <w:r>
        <w:rPr>
          <w:sz w:val="28"/>
          <w:szCs w:val="28"/>
        </w:rPr>
        <w:t>.</w:t>
      </w:r>
    </w:p>
    <w:p w14:paraId="04CD86DE" w14:textId="75DA4826" w:rsidR="001F4EED" w:rsidRDefault="0008793C" w:rsidP="0085181B">
      <w:pPr>
        <w:pStyle w:val="a5"/>
        <w:numPr>
          <w:ilvl w:val="0"/>
          <w:numId w:val="1"/>
        </w:numPr>
        <w:spacing w:line="276" w:lineRule="auto"/>
        <w:ind w:left="0" w:firstLine="567"/>
        <w:jc w:val="both"/>
        <w:rPr>
          <w:sz w:val="28"/>
          <w:szCs w:val="28"/>
        </w:rPr>
      </w:pPr>
      <w:r w:rsidRPr="00B47BE6">
        <w:rPr>
          <w:sz w:val="28"/>
          <w:szCs w:val="28"/>
        </w:rPr>
        <w:t>Разместить настоящее решение на официальном сайте городского округа Лыткарино Московской области в информационно-телекоммуникационной сети «Интернет»</w:t>
      </w:r>
      <w:r w:rsidR="001F4EED" w:rsidRPr="00B47BE6">
        <w:rPr>
          <w:sz w:val="28"/>
          <w:szCs w:val="28"/>
        </w:rPr>
        <w:t>.</w:t>
      </w:r>
    </w:p>
    <w:p w14:paraId="152AB977" w14:textId="77777777" w:rsidR="0085181B" w:rsidRPr="00B47BE6" w:rsidRDefault="0085181B" w:rsidP="0085181B">
      <w:pPr>
        <w:pStyle w:val="a5"/>
        <w:spacing w:line="288" w:lineRule="auto"/>
        <w:ind w:left="567"/>
        <w:jc w:val="both"/>
        <w:rPr>
          <w:sz w:val="28"/>
          <w:szCs w:val="28"/>
        </w:rPr>
      </w:pPr>
    </w:p>
    <w:p w14:paraId="40376E04" w14:textId="77777777" w:rsidR="0008793C" w:rsidRDefault="0008793C" w:rsidP="00AB2125">
      <w:pPr>
        <w:spacing w:line="23" w:lineRule="atLeast"/>
        <w:ind w:right="-1"/>
        <w:rPr>
          <w:sz w:val="28"/>
          <w:szCs w:val="28"/>
        </w:rPr>
      </w:pPr>
      <w:r>
        <w:rPr>
          <w:sz w:val="28"/>
          <w:szCs w:val="28"/>
        </w:rPr>
        <w:t>Председатель Совета депутатов</w:t>
      </w:r>
    </w:p>
    <w:p w14:paraId="729022A7" w14:textId="6AAC86D6" w:rsidR="0008793C" w:rsidRPr="003D0FE9" w:rsidRDefault="0008793C" w:rsidP="003D0FE9">
      <w:pPr>
        <w:spacing w:line="23" w:lineRule="atLeast"/>
        <w:ind w:right="-1"/>
        <w:rPr>
          <w:sz w:val="28"/>
          <w:szCs w:val="28"/>
        </w:rPr>
      </w:pPr>
      <w:r>
        <w:rPr>
          <w:sz w:val="28"/>
          <w:szCs w:val="28"/>
        </w:rPr>
        <w:t>городского округа Лыткарино</w:t>
      </w:r>
      <w:r>
        <w:rPr>
          <w:sz w:val="28"/>
          <w:szCs w:val="28"/>
        </w:rPr>
        <w:tab/>
      </w:r>
      <w:r>
        <w:rPr>
          <w:sz w:val="28"/>
          <w:szCs w:val="28"/>
        </w:rPr>
        <w:tab/>
      </w:r>
      <w:r>
        <w:rPr>
          <w:sz w:val="28"/>
          <w:szCs w:val="28"/>
        </w:rPr>
        <w:tab/>
      </w:r>
      <w:r w:rsidR="006E6ABA">
        <w:rPr>
          <w:sz w:val="28"/>
          <w:szCs w:val="28"/>
        </w:rPr>
        <w:tab/>
      </w:r>
      <w:r w:rsidR="006E6ABA">
        <w:rPr>
          <w:sz w:val="28"/>
          <w:szCs w:val="28"/>
        </w:rPr>
        <w:tab/>
        <w:t xml:space="preserve">    </w:t>
      </w:r>
      <w:r>
        <w:rPr>
          <w:sz w:val="28"/>
          <w:szCs w:val="28"/>
        </w:rPr>
        <w:t>Е</w:t>
      </w:r>
      <w:r w:rsidR="006A3F87">
        <w:rPr>
          <w:sz w:val="28"/>
          <w:szCs w:val="28"/>
        </w:rPr>
        <w:t>.</w:t>
      </w:r>
      <w:r>
        <w:rPr>
          <w:sz w:val="28"/>
          <w:szCs w:val="28"/>
        </w:rPr>
        <w:t>В</w:t>
      </w:r>
      <w:r w:rsidR="006A3F87">
        <w:rPr>
          <w:sz w:val="28"/>
          <w:szCs w:val="28"/>
        </w:rPr>
        <w:t xml:space="preserve">. </w:t>
      </w:r>
      <w:r>
        <w:rPr>
          <w:sz w:val="28"/>
          <w:szCs w:val="28"/>
        </w:rPr>
        <w:t>Серёгин</w:t>
      </w:r>
    </w:p>
    <w:p w14:paraId="1E52B568" w14:textId="77777777" w:rsidR="0085181B" w:rsidRDefault="0085181B" w:rsidP="00940BF9">
      <w:pPr>
        <w:spacing w:line="276" w:lineRule="auto"/>
        <w:ind w:firstLine="567"/>
        <w:jc w:val="right"/>
      </w:pPr>
      <w:bookmarkStart w:id="1" w:name="_Hlk105763557"/>
      <w:bookmarkEnd w:id="0"/>
    </w:p>
    <w:p w14:paraId="4ADB02D8" w14:textId="77777777" w:rsidR="0085181B" w:rsidRDefault="0085181B" w:rsidP="00940BF9">
      <w:pPr>
        <w:spacing w:line="276" w:lineRule="auto"/>
        <w:ind w:firstLine="567"/>
        <w:jc w:val="right"/>
      </w:pPr>
    </w:p>
    <w:p w14:paraId="31FF6CA6" w14:textId="6B18ABA8" w:rsidR="006E6ABA" w:rsidRPr="006E6ABA" w:rsidRDefault="006E6ABA" w:rsidP="00940BF9">
      <w:pPr>
        <w:spacing w:line="276" w:lineRule="auto"/>
        <w:ind w:firstLine="567"/>
        <w:jc w:val="right"/>
      </w:pPr>
      <w:r w:rsidRPr="006E6ABA">
        <w:lastRenderedPageBreak/>
        <w:t>Утверждено</w:t>
      </w:r>
    </w:p>
    <w:p w14:paraId="16620F09" w14:textId="765C1CE7" w:rsidR="006E6ABA" w:rsidRPr="006E6ABA" w:rsidRDefault="00DB15B4" w:rsidP="00940BF9">
      <w:pPr>
        <w:spacing w:line="276" w:lineRule="auto"/>
        <w:ind w:firstLine="567"/>
        <w:jc w:val="right"/>
      </w:pPr>
      <w:r>
        <w:t>р</w:t>
      </w:r>
      <w:r w:rsidR="006E6ABA" w:rsidRPr="006E6ABA">
        <w:t>ешением Совета депутатов</w:t>
      </w:r>
    </w:p>
    <w:p w14:paraId="6F9A8547" w14:textId="5F0F4199" w:rsidR="006E6ABA" w:rsidRPr="006E6ABA" w:rsidRDefault="00DB15B4" w:rsidP="00940BF9">
      <w:pPr>
        <w:spacing w:line="276" w:lineRule="auto"/>
        <w:ind w:firstLine="567"/>
        <w:jc w:val="right"/>
      </w:pPr>
      <w:r>
        <w:t>г</w:t>
      </w:r>
      <w:r w:rsidR="006E6ABA" w:rsidRPr="006E6ABA">
        <w:t>ородского округа Лыткарино</w:t>
      </w:r>
    </w:p>
    <w:p w14:paraId="2C05CE1A" w14:textId="0B29D614" w:rsidR="006E6ABA" w:rsidRDefault="006E6ABA" w:rsidP="00940BF9">
      <w:pPr>
        <w:widowControl w:val="0"/>
        <w:autoSpaceDE w:val="0"/>
        <w:autoSpaceDN w:val="0"/>
        <w:adjustRightInd w:val="0"/>
        <w:spacing w:line="276" w:lineRule="auto"/>
        <w:ind w:firstLine="567"/>
        <w:jc w:val="right"/>
      </w:pPr>
      <w:r w:rsidRPr="006E6ABA">
        <w:t xml:space="preserve">от </w:t>
      </w:r>
      <w:r w:rsidR="00AB0454">
        <w:t xml:space="preserve">28.07.2022 </w:t>
      </w:r>
      <w:r w:rsidRPr="006E6ABA">
        <w:t xml:space="preserve">№ </w:t>
      </w:r>
      <w:r w:rsidR="00AB0454">
        <w:t>239/30</w:t>
      </w:r>
    </w:p>
    <w:bookmarkEnd w:id="1"/>
    <w:p w14:paraId="32F7F421" w14:textId="0C4A3D08" w:rsidR="000511F7" w:rsidRDefault="000511F7" w:rsidP="00940BF9">
      <w:pPr>
        <w:widowControl w:val="0"/>
        <w:autoSpaceDE w:val="0"/>
        <w:autoSpaceDN w:val="0"/>
        <w:adjustRightInd w:val="0"/>
        <w:spacing w:line="276" w:lineRule="auto"/>
        <w:ind w:firstLine="567"/>
        <w:rPr>
          <w:sz w:val="17"/>
          <w:szCs w:val="17"/>
        </w:rPr>
      </w:pPr>
    </w:p>
    <w:p w14:paraId="59D09280" w14:textId="77777777" w:rsidR="00303C23" w:rsidRDefault="00303C23" w:rsidP="00940BF9">
      <w:pPr>
        <w:widowControl w:val="0"/>
        <w:autoSpaceDE w:val="0"/>
        <w:autoSpaceDN w:val="0"/>
        <w:adjustRightInd w:val="0"/>
        <w:spacing w:line="276" w:lineRule="auto"/>
        <w:ind w:firstLine="567"/>
        <w:rPr>
          <w:sz w:val="17"/>
          <w:szCs w:val="17"/>
        </w:rPr>
      </w:pPr>
    </w:p>
    <w:p w14:paraId="319119FC" w14:textId="77777777" w:rsidR="00303C23" w:rsidRDefault="00303C23" w:rsidP="00940BF9">
      <w:pPr>
        <w:widowControl w:val="0"/>
        <w:autoSpaceDE w:val="0"/>
        <w:autoSpaceDN w:val="0"/>
        <w:adjustRightInd w:val="0"/>
        <w:spacing w:line="276" w:lineRule="auto"/>
        <w:ind w:firstLine="567"/>
        <w:rPr>
          <w:sz w:val="17"/>
          <w:szCs w:val="17"/>
        </w:rPr>
      </w:pPr>
    </w:p>
    <w:p w14:paraId="7D17E61D" w14:textId="77777777" w:rsidR="003D06A1" w:rsidRPr="006E6ABA" w:rsidRDefault="003D06A1" w:rsidP="00AB2125">
      <w:pPr>
        <w:widowControl w:val="0"/>
        <w:autoSpaceDE w:val="0"/>
        <w:autoSpaceDN w:val="0"/>
        <w:adjustRightInd w:val="0"/>
        <w:spacing w:line="276" w:lineRule="auto"/>
        <w:ind w:firstLine="567"/>
      </w:pPr>
    </w:p>
    <w:p w14:paraId="0B12097D" w14:textId="75CF6FC2" w:rsidR="002B5675" w:rsidRPr="004F4A61" w:rsidRDefault="004F4A61" w:rsidP="00F42C8D">
      <w:pPr>
        <w:spacing w:line="276" w:lineRule="auto"/>
        <w:jc w:val="center"/>
        <w:rPr>
          <w:sz w:val="28"/>
          <w:szCs w:val="28"/>
        </w:rPr>
      </w:pPr>
      <w:r w:rsidRPr="004F4A61">
        <w:rPr>
          <w:sz w:val="28"/>
          <w:szCs w:val="28"/>
        </w:rPr>
        <w:t>Положение</w:t>
      </w:r>
    </w:p>
    <w:p w14:paraId="5FD014E9" w14:textId="77777777" w:rsidR="004F4A61" w:rsidRDefault="004F4A61" w:rsidP="00F42C8D">
      <w:pPr>
        <w:spacing w:line="276" w:lineRule="auto"/>
        <w:jc w:val="center"/>
        <w:rPr>
          <w:sz w:val="28"/>
          <w:szCs w:val="28"/>
        </w:rPr>
      </w:pPr>
      <w:r w:rsidRPr="004F4A61">
        <w:rPr>
          <w:sz w:val="28"/>
          <w:szCs w:val="28"/>
        </w:rPr>
        <w:t xml:space="preserve">О муниципальном контроле в сфере благоустройства на территории </w:t>
      </w:r>
    </w:p>
    <w:p w14:paraId="440D8D44" w14:textId="39ED4DD7" w:rsidR="004F4A61" w:rsidRPr="004F4A61" w:rsidRDefault="004F4A61" w:rsidP="00F42C8D">
      <w:pPr>
        <w:spacing w:line="276" w:lineRule="auto"/>
        <w:jc w:val="center"/>
        <w:rPr>
          <w:sz w:val="28"/>
          <w:szCs w:val="28"/>
        </w:rPr>
      </w:pPr>
      <w:r w:rsidRPr="004F4A61">
        <w:rPr>
          <w:sz w:val="28"/>
          <w:szCs w:val="28"/>
        </w:rPr>
        <w:t>городского округа Лыткарино Московской области</w:t>
      </w:r>
    </w:p>
    <w:p w14:paraId="3377588A" w14:textId="048C6CA5" w:rsidR="00544DFE" w:rsidRDefault="00544DFE" w:rsidP="00F42C8D">
      <w:pPr>
        <w:spacing w:line="276" w:lineRule="auto"/>
      </w:pPr>
    </w:p>
    <w:p w14:paraId="1A30A67F" w14:textId="0C913327" w:rsidR="00544DFE" w:rsidRDefault="004F4A61" w:rsidP="00F42C8D">
      <w:pPr>
        <w:pStyle w:val="a5"/>
        <w:numPr>
          <w:ilvl w:val="0"/>
          <w:numId w:val="3"/>
        </w:numPr>
        <w:spacing w:line="276" w:lineRule="auto"/>
        <w:ind w:left="0"/>
        <w:jc w:val="center"/>
        <w:rPr>
          <w:sz w:val="28"/>
          <w:szCs w:val="28"/>
        </w:rPr>
      </w:pPr>
      <w:r w:rsidRPr="00DB54C6">
        <w:rPr>
          <w:sz w:val="28"/>
          <w:szCs w:val="28"/>
        </w:rPr>
        <w:t>Общие положения</w:t>
      </w:r>
    </w:p>
    <w:p w14:paraId="006C53A0" w14:textId="77777777" w:rsidR="0085138B" w:rsidRPr="0085181B" w:rsidRDefault="0085138B" w:rsidP="0085181B">
      <w:pPr>
        <w:pStyle w:val="a5"/>
        <w:ind w:left="0"/>
        <w:jc w:val="both"/>
        <w:rPr>
          <w:sz w:val="14"/>
          <w:szCs w:val="28"/>
        </w:rPr>
      </w:pPr>
    </w:p>
    <w:p w14:paraId="6C491975" w14:textId="36AFF4B8" w:rsidR="004F4A61" w:rsidRPr="005C5712" w:rsidRDefault="004F4A61" w:rsidP="0085181B">
      <w:pPr>
        <w:pStyle w:val="a5"/>
        <w:numPr>
          <w:ilvl w:val="1"/>
          <w:numId w:val="3"/>
        </w:numPr>
        <w:ind w:left="0" w:firstLine="567"/>
        <w:jc w:val="both"/>
        <w:rPr>
          <w:sz w:val="28"/>
          <w:szCs w:val="28"/>
        </w:rPr>
      </w:pPr>
      <w:r w:rsidRPr="005C5712">
        <w:rPr>
          <w:sz w:val="28"/>
          <w:szCs w:val="28"/>
        </w:rPr>
        <w:t xml:space="preserve">Настоящее </w:t>
      </w:r>
      <w:r w:rsidR="00312844">
        <w:rPr>
          <w:sz w:val="28"/>
          <w:szCs w:val="28"/>
        </w:rPr>
        <w:t>П</w:t>
      </w:r>
      <w:r w:rsidRPr="005C5712">
        <w:rPr>
          <w:sz w:val="28"/>
          <w:szCs w:val="28"/>
        </w:rPr>
        <w:t xml:space="preserve">оложение </w:t>
      </w:r>
      <w:r w:rsidR="005737F5" w:rsidRPr="005C5712">
        <w:rPr>
          <w:sz w:val="28"/>
          <w:szCs w:val="28"/>
        </w:rPr>
        <w:t>устанавливает порядок организации и осуществления муниципального контроля в сфере благоустройства на территории городского округа Лыткарино Московской области (далее – муниципальный контроль)</w:t>
      </w:r>
      <w:r w:rsidR="00312844">
        <w:rPr>
          <w:sz w:val="28"/>
          <w:szCs w:val="28"/>
        </w:rPr>
        <w:t>.</w:t>
      </w:r>
    </w:p>
    <w:p w14:paraId="79C47721" w14:textId="6D17B931" w:rsidR="009B53B4" w:rsidRPr="00CF0C08" w:rsidRDefault="009B53B4" w:rsidP="0085181B">
      <w:pPr>
        <w:pStyle w:val="a5"/>
        <w:numPr>
          <w:ilvl w:val="1"/>
          <w:numId w:val="3"/>
        </w:numPr>
        <w:autoSpaceDE w:val="0"/>
        <w:autoSpaceDN w:val="0"/>
        <w:adjustRightInd w:val="0"/>
        <w:ind w:left="0" w:firstLine="567"/>
        <w:jc w:val="both"/>
        <w:rPr>
          <w:rFonts w:eastAsiaTheme="minorHAnsi"/>
          <w:sz w:val="28"/>
          <w:szCs w:val="28"/>
          <w:lang w:eastAsia="en-US"/>
        </w:rPr>
      </w:pPr>
      <w:r w:rsidRPr="00CF0C08">
        <w:rPr>
          <w:rFonts w:eastAsiaTheme="minorHAnsi"/>
          <w:sz w:val="28"/>
          <w:szCs w:val="28"/>
          <w:lang w:eastAsia="en-US"/>
        </w:rPr>
        <w:t xml:space="preserve">Понятия, используемые в настоящем Положении, применяются в значениях, определенных Федеральным </w:t>
      </w:r>
      <w:hyperlink r:id="rId9" w:history="1">
        <w:r w:rsidRPr="00CF0C08">
          <w:rPr>
            <w:rFonts w:eastAsiaTheme="minorHAnsi"/>
            <w:sz w:val="28"/>
            <w:szCs w:val="28"/>
            <w:lang w:eastAsia="en-US"/>
          </w:rPr>
          <w:t>законом</w:t>
        </w:r>
      </w:hyperlink>
      <w:r w:rsidRPr="00CF0C08">
        <w:rPr>
          <w:rFonts w:eastAsiaTheme="minorHAnsi"/>
          <w:sz w:val="28"/>
          <w:szCs w:val="28"/>
          <w:lang w:eastAsia="en-US"/>
        </w:rPr>
        <w:t xml:space="preserve"> </w:t>
      </w:r>
      <w:r w:rsidR="00CC7807" w:rsidRPr="0071213B">
        <w:rPr>
          <w:rFonts w:eastAsiaTheme="minorHAnsi"/>
          <w:sz w:val="28"/>
          <w:szCs w:val="28"/>
          <w:lang w:eastAsia="en-US"/>
        </w:rPr>
        <w:t xml:space="preserve">от 31.07.2020 </w:t>
      </w:r>
      <w:r w:rsidR="00CC7807">
        <w:rPr>
          <w:rFonts w:eastAsiaTheme="minorHAnsi"/>
          <w:sz w:val="28"/>
          <w:szCs w:val="28"/>
          <w:lang w:eastAsia="en-US"/>
        </w:rPr>
        <w:t>№</w:t>
      </w:r>
      <w:r w:rsidR="00CC7807" w:rsidRPr="0071213B">
        <w:rPr>
          <w:rFonts w:eastAsiaTheme="minorHAnsi"/>
          <w:sz w:val="28"/>
          <w:szCs w:val="28"/>
          <w:lang w:eastAsia="en-US"/>
        </w:rPr>
        <w:t xml:space="preserve"> 248-ФЗ </w:t>
      </w:r>
      <w:r w:rsidR="00CC7807">
        <w:rPr>
          <w:rFonts w:eastAsiaTheme="minorHAnsi"/>
          <w:sz w:val="28"/>
          <w:szCs w:val="28"/>
          <w:lang w:eastAsia="en-US"/>
        </w:rPr>
        <w:t>«</w:t>
      </w:r>
      <w:r w:rsidR="00CC7807" w:rsidRPr="0071213B">
        <w:rPr>
          <w:rFonts w:eastAsiaTheme="minorHAnsi"/>
          <w:sz w:val="28"/>
          <w:szCs w:val="28"/>
          <w:lang w:eastAsia="en-US"/>
        </w:rPr>
        <w:t>О государственном контроле (надзоре) и муниципальном контроле в Российской Федерации</w:t>
      </w:r>
      <w:r w:rsidR="00CC7807">
        <w:rPr>
          <w:rFonts w:eastAsiaTheme="minorHAnsi"/>
          <w:sz w:val="28"/>
          <w:szCs w:val="28"/>
          <w:lang w:eastAsia="en-US"/>
        </w:rPr>
        <w:t>»</w:t>
      </w:r>
      <w:r w:rsidR="00CC7807" w:rsidRPr="0071213B">
        <w:rPr>
          <w:rFonts w:eastAsiaTheme="minorHAnsi"/>
          <w:sz w:val="28"/>
          <w:szCs w:val="28"/>
          <w:lang w:eastAsia="en-US"/>
        </w:rPr>
        <w:t xml:space="preserve"> (далее - Федеральный закон </w:t>
      </w:r>
      <w:r w:rsidR="00CC7807">
        <w:rPr>
          <w:rFonts w:eastAsiaTheme="minorHAnsi"/>
          <w:sz w:val="28"/>
          <w:szCs w:val="28"/>
          <w:lang w:eastAsia="en-US"/>
        </w:rPr>
        <w:t>№</w:t>
      </w:r>
      <w:r w:rsidR="00CC7807" w:rsidRPr="0071213B">
        <w:rPr>
          <w:rFonts w:eastAsiaTheme="minorHAnsi"/>
          <w:sz w:val="28"/>
          <w:szCs w:val="28"/>
          <w:lang w:eastAsia="en-US"/>
        </w:rPr>
        <w:t xml:space="preserve"> 248-ФЗ</w:t>
      </w:r>
      <w:r w:rsidR="00CC7807">
        <w:rPr>
          <w:rFonts w:eastAsiaTheme="minorHAnsi"/>
          <w:sz w:val="28"/>
          <w:szCs w:val="28"/>
          <w:lang w:eastAsia="en-US"/>
        </w:rPr>
        <w:t>)</w:t>
      </w:r>
      <w:r w:rsidRPr="00CF0C08">
        <w:rPr>
          <w:rFonts w:eastAsiaTheme="minorHAnsi"/>
          <w:sz w:val="28"/>
          <w:szCs w:val="28"/>
          <w:lang w:eastAsia="en-US"/>
        </w:rPr>
        <w:t>.</w:t>
      </w:r>
    </w:p>
    <w:p w14:paraId="2842A2FA" w14:textId="02B3FB71" w:rsidR="00CF0C08" w:rsidRPr="00CC7807" w:rsidRDefault="00CF7B77" w:rsidP="0085181B">
      <w:pPr>
        <w:pStyle w:val="a5"/>
        <w:numPr>
          <w:ilvl w:val="1"/>
          <w:numId w:val="3"/>
        </w:numPr>
        <w:autoSpaceDE w:val="0"/>
        <w:autoSpaceDN w:val="0"/>
        <w:adjustRightInd w:val="0"/>
        <w:ind w:left="0" w:firstLine="567"/>
        <w:jc w:val="both"/>
        <w:rPr>
          <w:rFonts w:eastAsiaTheme="minorHAnsi"/>
          <w:sz w:val="28"/>
          <w:szCs w:val="28"/>
          <w:lang w:eastAsia="en-US"/>
        </w:rPr>
      </w:pPr>
      <w:r w:rsidRPr="00CC7807">
        <w:rPr>
          <w:rFonts w:eastAsiaTheme="minorHAnsi"/>
          <w:sz w:val="28"/>
          <w:szCs w:val="28"/>
          <w:lang w:eastAsia="en-US"/>
        </w:rPr>
        <w:t>Предметом муниципального контроля является</w:t>
      </w:r>
      <w:r w:rsidR="00CF0C08" w:rsidRPr="00CC7807">
        <w:rPr>
          <w:rFonts w:eastAsiaTheme="minorHAnsi"/>
          <w:sz w:val="28"/>
          <w:szCs w:val="28"/>
          <w:lang w:eastAsia="en-US"/>
        </w:rPr>
        <w:t xml:space="preserve"> соблюдение контролируемыми лицами </w:t>
      </w:r>
      <w:r w:rsidR="00CC7807" w:rsidRPr="00CC7807">
        <w:rPr>
          <w:rFonts w:eastAsiaTheme="minorHAnsi"/>
          <w:sz w:val="28"/>
          <w:szCs w:val="28"/>
        </w:rPr>
        <w:t xml:space="preserve">Правил </w:t>
      </w:r>
      <w:r w:rsidR="00CC7807" w:rsidRPr="00CC7807">
        <w:rPr>
          <w:rFonts w:eastAsiaTheme="minorHAnsi"/>
          <w:sz w:val="28"/>
          <w:szCs w:val="28"/>
          <w:lang w:eastAsia="en-US"/>
        </w:rPr>
        <w:t xml:space="preserve">благоустройства территории городского округа Лыткарино, утвержденных решением Совета депутатов городского округа Лыткарино от 06.02.2020 № 500/59, </w:t>
      </w:r>
      <w:r w:rsidR="00CF0C08" w:rsidRPr="00CC7807">
        <w:rPr>
          <w:rFonts w:eastAsiaTheme="minorHAnsi"/>
          <w:sz w:val="28"/>
          <w:szCs w:val="28"/>
          <w:lang w:eastAsia="en-US"/>
        </w:rPr>
        <w:t>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r w:rsidR="00CC7807">
        <w:rPr>
          <w:rFonts w:eastAsiaTheme="minorHAnsi"/>
          <w:sz w:val="28"/>
          <w:szCs w:val="28"/>
          <w:lang w:eastAsia="en-US"/>
        </w:rPr>
        <w:t>.</w:t>
      </w:r>
    </w:p>
    <w:p w14:paraId="58EDBA1B" w14:textId="4EF192F8" w:rsidR="00CC7807" w:rsidRDefault="00CF0C08" w:rsidP="0085181B">
      <w:pPr>
        <w:pStyle w:val="a5"/>
        <w:numPr>
          <w:ilvl w:val="1"/>
          <w:numId w:val="3"/>
        </w:numPr>
        <w:ind w:left="0" w:firstLine="567"/>
        <w:jc w:val="both"/>
      </w:pPr>
      <w:r w:rsidRPr="00CA1478">
        <w:rPr>
          <w:rFonts w:eastAsiaTheme="minorHAnsi"/>
          <w:sz w:val="28"/>
          <w:szCs w:val="28"/>
          <w:lang w:eastAsia="en-US"/>
        </w:rPr>
        <w:t xml:space="preserve">Действие настоящего </w:t>
      </w:r>
      <w:r w:rsidR="00CC7807" w:rsidRPr="00CA1478">
        <w:rPr>
          <w:rFonts w:eastAsiaTheme="minorHAnsi"/>
          <w:sz w:val="28"/>
          <w:szCs w:val="28"/>
          <w:lang w:eastAsia="en-US"/>
        </w:rPr>
        <w:t>П</w:t>
      </w:r>
      <w:r w:rsidRPr="00CA1478">
        <w:rPr>
          <w:rFonts w:eastAsiaTheme="minorHAnsi"/>
          <w:sz w:val="28"/>
          <w:szCs w:val="28"/>
          <w:lang w:eastAsia="en-US"/>
        </w:rPr>
        <w:t xml:space="preserve">оложения не распространяется на отношения по осуществлению </w:t>
      </w:r>
      <w:r w:rsidR="00CA1478">
        <w:rPr>
          <w:rFonts w:eastAsiaTheme="minorHAnsi"/>
          <w:sz w:val="28"/>
          <w:szCs w:val="28"/>
          <w:lang w:eastAsia="en-US"/>
        </w:rPr>
        <w:t xml:space="preserve">муниципального </w:t>
      </w:r>
      <w:r w:rsidRPr="00CA1478">
        <w:rPr>
          <w:rFonts w:eastAsiaTheme="minorHAnsi"/>
          <w:sz w:val="28"/>
          <w:szCs w:val="28"/>
          <w:lang w:eastAsia="en-US"/>
        </w:rPr>
        <w:t xml:space="preserve">контроля за </w:t>
      </w:r>
      <w:r w:rsidRPr="00CA1478">
        <w:rPr>
          <w:sz w:val="28"/>
          <w:szCs w:val="28"/>
        </w:rPr>
        <w:t xml:space="preserve">соблюдением юридическими лицами (за исключением садоводческих, огороднических и дачных некоммерческих объединений граждан и гаражных кооперативов), индивидуальными предпринимателями и органами местного самоуправления городского округа Лыткарино требований, установленных Правилами благоустройства территории городского округа Лыткарино, в части содержания объектов благоустройства, осуществляемого </w:t>
      </w:r>
      <w:r w:rsidR="00CC7807" w:rsidRPr="00CA1478">
        <w:rPr>
          <w:sz w:val="28"/>
          <w:szCs w:val="28"/>
        </w:rPr>
        <w:t>Главн</w:t>
      </w:r>
      <w:r w:rsidR="00CA1478">
        <w:rPr>
          <w:sz w:val="28"/>
          <w:szCs w:val="28"/>
        </w:rPr>
        <w:t>ым</w:t>
      </w:r>
      <w:r w:rsidR="00CC7807" w:rsidRPr="00CA1478">
        <w:rPr>
          <w:sz w:val="28"/>
          <w:szCs w:val="28"/>
        </w:rPr>
        <w:t xml:space="preserve"> управление</w:t>
      </w:r>
      <w:r w:rsidR="00CA1478">
        <w:rPr>
          <w:sz w:val="28"/>
          <w:szCs w:val="28"/>
        </w:rPr>
        <w:t>м</w:t>
      </w:r>
      <w:r w:rsidR="00CC7807" w:rsidRPr="00CA1478">
        <w:rPr>
          <w:sz w:val="28"/>
          <w:szCs w:val="28"/>
        </w:rPr>
        <w:t xml:space="preserve"> содержания территорий Московской области в соответствии с постановлением Правительства Московской области от 29.12.2021 № 1518/45 «О муниципальном контроле в сфере благоустройства на территории Московской области». </w:t>
      </w:r>
    </w:p>
    <w:p w14:paraId="1492DED5" w14:textId="4798E34A" w:rsidR="00312844" w:rsidRPr="00DB54C6" w:rsidRDefault="00312844" w:rsidP="0085181B">
      <w:pPr>
        <w:pStyle w:val="a5"/>
        <w:numPr>
          <w:ilvl w:val="1"/>
          <w:numId w:val="3"/>
        </w:numPr>
        <w:ind w:left="0" w:firstLine="567"/>
        <w:jc w:val="both"/>
        <w:rPr>
          <w:sz w:val="28"/>
          <w:szCs w:val="28"/>
        </w:rPr>
      </w:pPr>
      <w:r w:rsidRPr="00DB54C6">
        <w:rPr>
          <w:sz w:val="28"/>
          <w:szCs w:val="28"/>
        </w:rPr>
        <w:t>Объектами муниципального контроля на территории городского округа Лыткарино являются:</w:t>
      </w:r>
    </w:p>
    <w:p w14:paraId="617B4CDF" w14:textId="062FB5FD" w:rsidR="00312844" w:rsidRPr="00041BC6" w:rsidRDefault="00312844" w:rsidP="0085181B">
      <w:pPr>
        <w:pStyle w:val="a5"/>
        <w:numPr>
          <w:ilvl w:val="0"/>
          <w:numId w:val="6"/>
        </w:numPr>
        <w:ind w:left="0" w:firstLine="567"/>
        <w:jc w:val="both"/>
        <w:rPr>
          <w:sz w:val="28"/>
          <w:szCs w:val="28"/>
        </w:rPr>
      </w:pPr>
      <w:r>
        <w:rPr>
          <w:sz w:val="28"/>
          <w:szCs w:val="28"/>
        </w:rPr>
        <w:t>д</w:t>
      </w:r>
      <w:r w:rsidRPr="00041BC6">
        <w:rPr>
          <w:sz w:val="28"/>
          <w:szCs w:val="28"/>
        </w:rPr>
        <w:t xml:space="preserve">еятельность, действия (бездействие) </w:t>
      </w:r>
      <w:r w:rsidR="008934D7">
        <w:rPr>
          <w:sz w:val="28"/>
          <w:szCs w:val="28"/>
        </w:rPr>
        <w:t>контролируемых лиц</w:t>
      </w:r>
      <w:r w:rsidRPr="00041BC6">
        <w:rPr>
          <w:sz w:val="28"/>
          <w:szCs w:val="28"/>
        </w:rPr>
        <w:t>, в рамках которых должны соблюдаться обязательные требования, в том числе предъявляемые к</w:t>
      </w:r>
      <w:r w:rsidR="008934D7">
        <w:rPr>
          <w:sz w:val="28"/>
          <w:szCs w:val="28"/>
        </w:rPr>
        <w:t xml:space="preserve"> контролируемым лицам</w:t>
      </w:r>
      <w:r w:rsidRPr="00041BC6">
        <w:rPr>
          <w:sz w:val="28"/>
          <w:szCs w:val="28"/>
        </w:rPr>
        <w:t>, осуществляющим деятельность, действия, (бездействие);</w:t>
      </w:r>
    </w:p>
    <w:p w14:paraId="5240E964" w14:textId="0CC4688F" w:rsidR="00312844" w:rsidRPr="00041BC6" w:rsidRDefault="00312844" w:rsidP="0085181B">
      <w:pPr>
        <w:pStyle w:val="a5"/>
        <w:numPr>
          <w:ilvl w:val="0"/>
          <w:numId w:val="6"/>
        </w:numPr>
        <w:ind w:left="0" w:firstLine="567"/>
        <w:jc w:val="both"/>
        <w:rPr>
          <w:sz w:val="28"/>
          <w:szCs w:val="28"/>
        </w:rPr>
      </w:pPr>
      <w:r>
        <w:rPr>
          <w:sz w:val="28"/>
          <w:szCs w:val="28"/>
        </w:rPr>
        <w:t>р</w:t>
      </w:r>
      <w:r w:rsidRPr="00041BC6">
        <w:rPr>
          <w:sz w:val="28"/>
          <w:szCs w:val="28"/>
        </w:rPr>
        <w:t xml:space="preserve">езультаты деятельности </w:t>
      </w:r>
      <w:r w:rsidR="008934D7">
        <w:rPr>
          <w:sz w:val="28"/>
          <w:szCs w:val="28"/>
        </w:rPr>
        <w:t>контролируемых лиц</w:t>
      </w:r>
      <w:r w:rsidRPr="00041BC6">
        <w:rPr>
          <w:sz w:val="28"/>
          <w:szCs w:val="28"/>
        </w:rPr>
        <w:t xml:space="preserve">, в том числе </w:t>
      </w:r>
      <w:r w:rsidRPr="00CA00A5">
        <w:rPr>
          <w:sz w:val="28"/>
          <w:szCs w:val="28"/>
        </w:rPr>
        <w:t>продукция (товары),</w:t>
      </w:r>
      <w:r w:rsidRPr="00041BC6">
        <w:rPr>
          <w:sz w:val="28"/>
          <w:szCs w:val="28"/>
        </w:rPr>
        <w:t xml:space="preserve"> работы и услуги, к которым предъявляются обязательные требования;</w:t>
      </w:r>
    </w:p>
    <w:p w14:paraId="1F468E20" w14:textId="5E8D20EA" w:rsidR="00312844" w:rsidRPr="00041BC6" w:rsidRDefault="00DB15B4" w:rsidP="0085181B">
      <w:pPr>
        <w:pStyle w:val="a5"/>
        <w:numPr>
          <w:ilvl w:val="0"/>
          <w:numId w:val="6"/>
        </w:numPr>
        <w:ind w:left="0" w:firstLine="567"/>
        <w:jc w:val="both"/>
        <w:rPr>
          <w:sz w:val="28"/>
          <w:szCs w:val="28"/>
        </w:rPr>
      </w:pPr>
      <w:r>
        <w:rPr>
          <w:sz w:val="28"/>
          <w:szCs w:val="28"/>
        </w:rPr>
        <w:t>т</w:t>
      </w:r>
      <w:r w:rsidR="00312844" w:rsidRPr="00041BC6">
        <w:rPr>
          <w:sz w:val="28"/>
          <w:szCs w:val="28"/>
        </w:rPr>
        <w:t>ерритории</w:t>
      </w:r>
      <w:r w:rsidR="00CA00A5">
        <w:rPr>
          <w:sz w:val="28"/>
          <w:szCs w:val="28"/>
        </w:rPr>
        <w:t xml:space="preserve"> </w:t>
      </w:r>
      <w:r w:rsidR="00312844" w:rsidRPr="00041BC6">
        <w:rPr>
          <w:sz w:val="28"/>
          <w:szCs w:val="28"/>
        </w:rPr>
        <w:t>городского округа Лыткарино Московской области.</w:t>
      </w:r>
    </w:p>
    <w:p w14:paraId="4E009DE3" w14:textId="1DD055B3" w:rsidR="00DB15B4" w:rsidRPr="00DB54C6" w:rsidRDefault="00DB15B4" w:rsidP="0085181B">
      <w:pPr>
        <w:pStyle w:val="a5"/>
        <w:numPr>
          <w:ilvl w:val="1"/>
          <w:numId w:val="3"/>
        </w:numPr>
        <w:autoSpaceDE w:val="0"/>
        <w:autoSpaceDN w:val="0"/>
        <w:adjustRightInd w:val="0"/>
        <w:ind w:left="0" w:firstLine="567"/>
        <w:jc w:val="both"/>
        <w:rPr>
          <w:rFonts w:eastAsiaTheme="minorHAnsi"/>
          <w:sz w:val="28"/>
          <w:szCs w:val="28"/>
          <w:lang w:eastAsia="en-US"/>
        </w:rPr>
      </w:pPr>
      <w:r w:rsidRPr="00DB54C6">
        <w:rPr>
          <w:rFonts w:eastAsiaTheme="minorHAnsi"/>
          <w:sz w:val="28"/>
          <w:szCs w:val="28"/>
          <w:lang w:eastAsia="en-US"/>
        </w:rPr>
        <w:lastRenderedPageBreak/>
        <w:t>Целью муниципального контроля является предупреждение, выявление и пресечение нарушений обязательных требований.</w:t>
      </w:r>
    </w:p>
    <w:p w14:paraId="6D78D740" w14:textId="44194F0F" w:rsidR="00FD6740" w:rsidRPr="0071213B" w:rsidRDefault="00DB54C6" w:rsidP="0085181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1.</w:t>
      </w:r>
      <w:r w:rsidR="00F42C8D" w:rsidRPr="0042649E">
        <w:rPr>
          <w:rFonts w:eastAsiaTheme="minorHAnsi"/>
          <w:sz w:val="28"/>
          <w:szCs w:val="28"/>
          <w:lang w:eastAsia="en-US"/>
        </w:rPr>
        <w:t>7</w:t>
      </w:r>
      <w:r w:rsidR="00FD6740">
        <w:rPr>
          <w:rFonts w:eastAsiaTheme="minorHAnsi"/>
          <w:sz w:val="28"/>
          <w:szCs w:val="28"/>
          <w:lang w:eastAsia="en-US"/>
        </w:rPr>
        <w:t xml:space="preserve">. </w:t>
      </w:r>
      <w:r w:rsidR="00CF7B77">
        <w:rPr>
          <w:rFonts w:eastAsiaTheme="minorHAnsi"/>
          <w:sz w:val="28"/>
          <w:szCs w:val="28"/>
          <w:lang w:eastAsia="en-US"/>
        </w:rPr>
        <w:t xml:space="preserve"> </w:t>
      </w:r>
      <w:r w:rsidR="000F7AC5">
        <w:rPr>
          <w:rFonts w:eastAsiaTheme="minorHAnsi"/>
          <w:sz w:val="28"/>
          <w:szCs w:val="28"/>
          <w:lang w:eastAsia="en-US"/>
        </w:rPr>
        <w:t xml:space="preserve"> </w:t>
      </w:r>
      <w:r w:rsidR="00FD6740">
        <w:rPr>
          <w:rFonts w:eastAsiaTheme="minorHAnsi"/>
          <w:sz w:val="28"/>
          <w:szCs w:val="28"/>
          <w:lang w:eastAsia="en-US"/>
        </w:rPr>
        <w:t xml:space="preserve">К отношениям, связанным с осуществлением муниципального контроля, применяются положения Федерального </w:t>
      </w:r>
      <w:hyperlink r:id="rId10" w:history="1">
        <w:r w:rsidR="00FD6740" w:rsidRPr="0071213B">
          <w:rPr>
            <w:rFonts w:eastAsiaTheme="minorHAnsi"/>
            <w:sz w:val="28"/>
            <w:szCs w:val="28"/>
            <w:lang w:eastAsia="en-US"/>
          </w:rPr>
          <w:t>закона</w:t>
        </w:r>
      </w:hyperlink>
      <w:r w:rsidR="00FD6740" w:rsidRPr="0071213B">
        <w:rPr>
          <w:rFonts w:eastAsiaTheme="minorHAnsi"/>
          <w:sz w:val="28"/>
          <w:szCs w:val="28"/>
          <w:lang w:eastAsia="en-US"/>
        </w:rPr>
        <w:t xml:space="preserve"> </w:t>
      </w:r>
      <w:r w:rsidR="00CF7B77">
        <w:rPr>
          <w:rFonts w:eastAsiaTheme="minorHAnsi"/>
          <w:sz w:val="28"/>
          <w:szCs w:val="28"/>
          <w:lang w:eastAsia="en-US"/>
        </w:rPr>
        <w:t>№</w:t>
      </w:r>
      <w:r w:rsidR="00FD6740" w:rsidRPr="0071213B">
        <w:rPr>
          <w:rFonts w:eastAsiaTheme="minorHAnsi"/>
          <w:sz w:val="28"/>
          <w:szCs w:val="28"/>
          <w:lang w:eastAsia="en-US"/>
        </w:rPr>
        <w:t xml:space="preserve"> 248-ФЗ, Федерального </w:t>
      </w:r>
      <w:hyperlink r:id="rId11" w:history="1">
        <w:r w:rsidR="00FD6740" w:rsidRPr="0071213B">
          <w:rPr>
            <w:rFonts w:eastAsiaTheme="minorHAnsi"/>
            <w:sz w:val="28"/>
            <w:szCs w:val="28"/>
            <w:lang w:eastAsia="en-US"/>
          </w:rPr>
          <w:t>закона</w:t>
        </w:r>
      </w:hyperlink>
      <w:r w:rsidR="00FD6740" w:rsidRPr="0071213B">
        <w:rPr>
          <w:rFonts w:eastAsiaTheme="minorHAnsi"/>
          <w:sz w:val="28"/>
          <w:szCs w:val="28"/>
          <w:lang w:eastAsia="en-US"/>
        </w:rPr>
        <w:t xml:space="preserve"> от 06.10.2003 </w:t>
      </w:r>
      <w:r w:rsidR="00CF7B77">
        <w:rPr>
          <w:rFonts w:eastAsiaTheme="minorHAnsi"/>
          <w:sz w:val="28"/>
          <w:szCs w:val="28"/>
          <w:lang w:eastAsia="en-US"/>
        </w:rPr>
        <w:t>№</w:t>
      </w:r>
      <w:r w:rsidR="00FD6740" w:rsidRPr="0071213B">
        <w:rPr>
          <w:rFonts w:eastAsiaTheme="minorHAnsi"/>
          <w:sz w:val="28"/>
          <w:szCs w:val="28"/>
          <w:lang w:eastAsia="en-US"/>
        </w:rPr>
        <w:t xml:space="preserve"> 131-ФЗ </w:t>
      </w:r>
      <w:r w:rsidR="00CF7B77">
        <w:rPr>
          <w:rFonts w:eastAsiaTheme="minorHAnsi"/>
          <w:sz w:val="28"/>
          <w:szCs w:val="28"/>
          <w:lang w:eastAsia="en-US"/>
        </w:rPr>
        <w:t>«</w:t>
      </w:r>
      <w:r w:rsidR="00FD6740" w:rsidRPr="0071213B">
        <w:rPr>
          <w:rFonts w:eastAsiaTheme="minorHAnsi"/>
          <w:sz w:val="28"/>
          <w:szCs w:val="28"/>
          <w:lang w:eastAsia="en-US"/>
        </w:rPr>
        <w:t>Об общих принципах организации местного самоуправления в Российской Федерации</w:t>
      </w:r>
      <w:r w:rsidR="00CF7B77">
        <w:rPr>
          <w:rFonts w:eastAsiaTheme="minorHAnsi"/>
          <w:sz w:val="28"/>
          <w:szCs w:val="28"/>
          <w:lang w:eastAsia="en-US"/>
        </w:rPr>
        <w:t>»</w:t>
      </w:r>
      <w:r w:rsidR="00FD6740" w:rsidRPr="0071213B">
        <w:rPr>
          <w:rFonts w:eastAsiaTheme="minorHAnsi"/>
          <w:sz w:val="28"/>
          <w:szCs w:val="28"/>
          <w:lang w:eastAsia="en-US"/>
        </w:rPr>
        <w:t>.</w:t>
      </w:r>
    </w:p>
    <w:p w14:paraId="4DE9EA50" w14:textId="44A18E62" w:rsidR="0071213B" w:rsidRPr="0071213B" w:rsidRDefault="00DB54C6" w:rsidP="0085181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1.</w:t>
      </w:r>
      <w:r w:rsidR="00F42C8D" w:rsidRPr="0042649E">
        <w:rPr>
          <w:rFonts w:eastAsiaTheme="minorHAnsi"/>
          <w:sz w:val="28"/>
          <w:szCs w:val="28"/>
          <w:lang w:eastAsia="en-US"/>
        </w:rPr>
        <w:t>8</w:t>
      </w:r>
      <w:r w:rsidR="0071213B" w:rsidRPr="0071213B">
        <w:rPr>
          <w:rFonts w:eastAsiaTheme="minorHAnsi"/>
          <w:sz w:val="28"/>
          <w:szCs w:val="28"/>
          <w:lang w:eastAsia="en-US"/>
        </w:rPr>
        <w:t>.</w:t>
      </w:r>
      <w:r w:rsidR="00971403">
        <w:rPr>
          <w:rFonts w:eastAsiaTheme="minorHAnsi"/>
          <w:sz w:val="28"/>
          <w:szCs w:val="28"/>
          <w:lang w:eastAsia="en-US"/>
        </w:rPr>
        <w:t xml:space="preserve"> </w:t>
      </w:r>
      <w:r w:rsidR="0071213B" w:rsidRPr="0071213B">
        <w:rPr>
          <w:rFonts w:eastAsiaTheme="minorHAnsi"/>
          <w:sz w:val="28"/>
          <w:szCs w:val="28"/>
          <w:lang w:eastAsia="en-US"/>
        </w:rPr>
        <w:t xml:space="preserve"> Орган муниципального контроля обеспечивает учет объектов контроля путем внесения сведений об объектах контроля в информационные системы уполномоченных органов, создаваемые в соответствии с требованиями </w:t>
      </w:r>
      <w:hyperlink r:id="rId12" w:history="1">
        <w:r w:rsidR="0071213B" w:rsidRPr="0071213B">
          <w:rPr>
            <w:rFonts w:eastAsiaTheme="minorHAnsi"/>
            <w:sz w:val="28"/>
            <w:szCs w:val="28"/>
            <w:lang w:eastAsia="en-US"/>
          </w:rPr>
          <w:t>статьи 17</w:t>
        </w:r>
      </w:hyperlink>
      <w:r w:rsidR="0071213B" w:rsidRPr="0071213B">
        <w:rPr>
          <w:rFonts w:eastAsiaTheme="minorHAnsi"/>
          <w:sz w:val="28"/>
          <w:szCs w:val="28"/>
          <w:lang w:eastAsia="en-US"/>
        </w:rPr>
        <w:t xml:space="preserve"> </w:t>
      </w:r>
      <w:r w:rsidR="0082530F">
        <w:rPr>
          <w:rFonts w:eastAsiaTheme="minorHAnsi"/>
          <w:sz w:val="28"/>
          <w:szCs w:val="28"/>
          <w:lang w:eastAsia="en-US"/>
        </w:rPr>
        <w:t>Федерального з</w:t>
      </w:r>
      <w:r w:rsidR="0071213B" w:rsidRPr="0071213B">
        <w:rPr>
          <w:rFonts w:eastAsiaTheme="minorHAnsi"/>
          <w:sz w:val="28"/>
          <w:szCs w:val="28"/>
          <w:lang w:eastAsia="en-US"/>
        </w:rPr>
        <w:t xml:space="preserve">акона </w:t>
      </w:r>
      <w:r w:rsidR="0082530F">
        <w:rPr>
          <w:rFonts w:eastAsiaTheme="minorHAnsi"/>
          <w:sz w:val="28"/>
          <w:szCs w:val="28"/>
          <w:lang w:eastAsia="en-US"/>
        </w:rPr>
        <w:t>№</w:t>
      </w:r>
      <w:r w:rsidR="0071213B" w:rsidRPr="0071213B">
        <w:rPr>
          <w:rFonts w:eastAsiaTheme="minorHAnsi"/>
          <w:sz w:val="28"/>
          <w:szCs w:val="28"/>
          <w:lang w:eastAsia="en-US"/>
        </w:rPr>
        <w:t xml:space="preserve"> 248-ФЗ, не позднее 2 дней со дня поступления таких сведений.</w:t>
      </w:r>
    </w:p>
    <w:p w14:paraId="21CEE903" w14:textId="77777777" w:rsidR="0071213B" w:rsidRPr="0071213B" w:rsidRDefault="0071213B" w:rsidP="0085181B">
      <w:pPr>
        <w:autoSpaceDE w:val="0"/>
        <w:autoSpaceDN w:val="0"/>
        <w:adjustRightInd w:val="0"/>
        <w:ind w:firstLine="567"/>
        <w:jc w:val="both"/>
        <w:rPr>
          <w:rFonts w:eastAsiaTheme="minorHAnsi"/>
          <w:sz w:val="28"/>
          <w:szCs w:val="28"/>
          <w:lang w:eastAsia="en-US"/>
        </w:rPr>
      </w:pPr>
      <w:r w:rsidRPr="0071213B">
        <w:rPr>
          <w:rFonts w:eastAsiaTheme="minorHAnsi"/>
          <w:sz w:val="28"/>
          <w:szCs w:val="28"/>
          <w:lang w:eastAsia="en-US"/>
        </w:rPr>
        <w:t>При сборе, обработке, анализе и учете сведений об объектах контроля для целей их учета орган муниципального контроля использует информацию, представляемую ему в соответствии с нормативными правовыми актами, информацию, содержащуюся в государственных информационных системах, а также информационных системах иных контрольных (надзорных) органов, получаемую в рамках межведомственного взаимодействия, а также общедоступную информацию.</w:t>
      </w:r>
    </w:p>
    <w:p w14:paraId="74DE0CA0" w14:textId="77777777" w:rsidR="00DB54C6" w:rsidRDefault="00DB54C6" w:rsidP="0085181B">
      <w:pPr>
        <w:autoSpaceDE w:val="0"/>
        <w:autoSpaceDN w:val="0"/>
        <w:adjustRightInd w:val="0"/>
        <w:ind w:firstLine="567"/>
        <w:jc w:val="both"/>
        <w:rPr>
          <w:rFonts w:eastAsiaTheme="minorHAnsi"/>
          <w:sz w:val="28"/>
          <w:szCs w:val="28"/>
          <w:lang w:eastAsia="en-US"/>
        </w:rPr>
      </w:pPr>
    </w:p>
    <w:p w14:paraId="69B9AB18" w14:textId="3755F01E" w:rsidR="00F17705" w:rsidRPr="00F17705" w:rsidRDefault="00F17705" w:rsidP="0085181B">
      <w:pPr>
        <w:pStyle w:val="a5"/>
        <w:numPr>
          <w:ilvl w:val="0"/>
          <w:numId w:val="3"/>
        </w:numPr>
        <w:autoSpaceDE w:val="0"/>
        <w:autoSpaceDN w:val="0"/>
        <w:adjustRightInd w:val="0"/>
        <w:jc w:val="center"/>
        <w:rPr>
          <w:rFonts w:eastAsiaTheme="minorHAnsi"/>
          <w:sz w:val="28"/>
          <w:szCs w:val="28"/>
          <w:lang w:eastAsia="en-US"/>
        </w:rPr>
      </w:pPr>
      <w:r>
        <w:rPr>
          <w:rFonts w:eastAsiaTheme="minorHAnsi"/>
          <w:sz w:val="28"/>
          <w:szCs w:val="28"/>
          <w:lang w:eastAsia="en-US"/>
        </w:rPr>
        <w:t>Контрольный орган, осуществляющий муниципальный контроль</w:t>
      </w:r>
    </w:p>
    <w:p w14:paraId="21FED373" w14:textId="77777777" w:rsidR="00312844" w:rsidRDefault="00312844" w:rsidP="0085181B">
      <w:pPr>
        <w:pStyle w:val="a5"/>
        <w:ind w:left="567"/>
        <w:jc w:val="both"/>
        <w:rPr>
          <w:sz w:val="28"/>
          <w:szCs w:val="28"/>
        </w:rPr>
      </w:pPr>
    </w:p>
    <w:p w14:paraId="7611C6A8" w14:textId="77777777" w:rsidR="00971403" w:rsidRDefault="00F17705" w:rsidP="0085181B">
      <w:pPr>
        <w:pStyle w:val="a5"/>
        <w:ind w:left="0" w:firstLine="567"/>
        <w:jc w:val="both"/>
        <w:rPr>
          <w:sz w:val="28"/>
          <w:szCs w:val="28"/>
        </w:rPr>
      </w:pPr>
      <w:r>
        <w:rPr>
          <w:sz w:val="28"/>
          <w:szCs w:val="28"/>
        </w:rPr>
        <w:t>2.1.</w:t>
      </w:r>
      <w:r w:rsidRPr="00F17705">
        <w:rPr>
          <w:sz w:val="28"/>
          <w:szCs w:val="28"/>
        </w:rPr>
        <w:t xml:space="preserve"> </w:t>
      </w:r>
      <w:r>
        <w:rPr>
          <w:sz w:val="28"/>
          <w:szCs w:val="28"/>
        </w:rPr>
        <w:t xml:space="preserve"> </w:t>
      </w:r>
      <w:r w:rsidRPr="00F17705">
        <w:rPr>
          <w:sz w:val="28"/>
          <w:szCs w:val="28"/>
        </w:rPr>
        <w:t>Муниципальный контроль осуществляется Управлением жилищно-коммунального хозяйства и развития городской инфраструктуры города Лыткарино (далее – Управление, контрольный орган)</w:t>
      </w:r>
      <w:r w:rsidR="00CC7807">
        <w:rPr>
          <w:sz w:val="28"/>
          <w:szCs w:val="28"/>
        </w:rPr>
        <w:t>.</w:t>
      </w:r>
      <w:r w:rsidRPr="00F17705">
        <w:rPr>
          <w:sz w:val="28"/>
          <w:szCs w:val="28"/>
        </w:rPr>
        <w:t xml:space="preserve"> </w:t>
      </w:r>
    </w:p>
    <w:p w14:paraId="48BE48DA" w14:textId="79C0926B" w:rsidR="00F17705" w:rsidRPr="00F17705" w:rsidRDefault="00F17705" w:rsidP="0085181B">
      <w:pPr>
        <w:pStyle w:val="a5"/>
        <w:ind w:left="0" w:firstLine="567"/>
        <w:jc w:val="both"/>
        <w:rPr>
          <w:color w:val="000000" w:themeColor="text1"/>
          <w:sz w:val="28"/>
          <w:szCs w:val="28"/>
        </w:rPr>
      </w:pPr>
      <w:r w:rsidRPr="00F17705">
        <w:rPr>
          <w:color w:val="000000" w:themeColor="text1"/>
          <w:sz w:val="28"/>
          <w:szCs w:val="28"/>
        </w:rPr>
        <w:t>От имени контрольного органа</w:t>
      </w:r>
      <w:r w:rsidR="003E6946">
        <w:rPr>
          <w:color w:val="000000" w:themeColor="text1"/>
          <w:sz w:val="28"/>
          <w:szCs w:val="28"/>
        </w:rPr>
        <w:t>,</w:t>
      </w:r>
      <w:r w:rsidRPr="00F17705">
        <w:rPr>
          <w:color w:val="000000" w:themeColor="text1"/>
          <w:sz w:val="28"/>
          <w:szCs w:val="28"/>
        </w:rPr>
        <w:t xml:space="preserve"> </w:t>
      </w:r>
      <w:r w:rsidR="00971403">
        <w:rPr>
          <w:color w:val="000000" w:themeColor="text1"/>
          <w:sz w:val="28"/>
          <w:szCs w:val="28"/>
        </w:rPr>
        <w:t xml:space="preserve">муниципальный </w:t>
      </w:r>
      <w:r w:rsidRPr="00F17705">
        <w:rPr>
          <w:color w:val="000000" w:themeColor="text1"/>
          <w:sz w:val="28"/>
          <w:szCs w:val="28"/>
        </w:rPr>
        <w:t>контроль вправе осуществлять следующие должностные лица:</w:t>
      </w:r>
    </w:p>
    <w:p w14:paraId="46FDA29F" w14:textId="77777777" w:rsidR="00F17705" w:rsidRPr="003E6946" w:rsidRDefault="00F17705" w:rsidP="0085181B">
      <w:pPr>
        <w:ind w:firstLine="567"/>
        <w:jc w:val="both"/>
        <w:rPr>
          <w:color w:val="000000" w:themeColor="text1"/>
          <w:sz w:val="28"/>
          <w:szCs w:val="28"/>
        </w:rPr>
      </w:pPr>
      <w:r w:rsidRPr="003E6946">
        <w:rPr>
          <w:color w:val="000000" w:themeColor="text1"/>
          <w:sz w:val="28"/>
          <w:szCs w:val="28"/>
        </w:rPr>
        <w:t>1) начальник, заместитель начальника Управления;</w:t>
      </w:r>
    </w:p>
    <w:p w14:paraId="0B5475EC" w14:textId="7B4B5CC8" w:rsidR="00F17705" w:rsidRPr="003E6946" w:rsidRDefault="00F17705" w:rsidP="0085181B">
      <w:pPr>
        <w:ind w:firstLine="567"/>
        <w:jc w:val="both"/>
        <w:rPr>
          <w:color w:val="000000" w:themeColor="text1"/>
          <w:sz w:val="28"/>
          <w:szCs w:val="28"/>
        </w:rPr>
      </w:pPr>
      <w:r w:rsidRPr="003E6946">
        <w:rPr>
          <w:color w:val="000000" w:themeColor="text1"/>
          <w:sz w:val="28"/>
          <w:szCs w:val="28"/>
        </w:rPr>
        <w:t>2) должностное лицо Управления, в должностные обязанности которого в соответствии с настоящим Положением, должностной инструкцией входит осуществление полномочий по муниципальному контролю в сфере благоустройства, в том числе проведение профилактических мероприятий и контрольных мероприятий (далее также – инспектор).</w:t>
      </w:r>
    </w:p>
    <w:p w14:paraId="423C8F23" w14:textId="260339A3" w:rsidR="00F17705" w:rsidRPr="00F17705" w:rsidRDefault="00F17705" w:rsidP="0085181B">
      <w:pPr>
        <w:pStyle w:val="a5"/>
        <w:autoSpaceDE w:val="0"/>
        <w:autoSpaceDN w:val="0"/>
        <w:adjustRightInd w:val="0"/>
        <w:ind w:left="0" w:firstLine="567"/>
        <w:jc w:val="both"/>
        <w:rPr>
          <w:color w:val="000000" w:themeColor="text1"/>
          <w:sz w:val="28"/>
          <w:szCs w:val="28"/>
        </w:rPr>
      </w:pPr>
      <w:r w:rsidRPr="00F17705">
        <w:rPr>
          <w:color w:val="000000" w:themeColor="text1"/>
          <w:sz w:val="28"/>
          <w:szCs w:val="28"/>
        </w:rPr>
        <w:t>2.</w:t>
      </w:r>
      <w:r w:rsidR="00F42C8D" w:rsidRPr="00F42C8D">
        <w:rPr>
          <w:color w:val="000000" w:themeColor="text1"/>
          <w:sz w:val="28"/>
          <w:szCs w:val="28"/>
        </w:rPr>
        <w:t>2</w:t>
      </w:r>
      <w:r w:rsidR="003E6946">
        <w:rPr>
          <w:color w:val="000000" w:themeColor="text1"/>
          <w:sz w:val="28"/>
          <w:szCs w:val="28"/>
        </w:rPr>
        <w:t>.</w:t>
      </w:r>
      <w:r w:rsidRPr="00F17705">
        <w:rPr>
          <w:color w:val="000000" w:themeColor="text1"/>
          <w:sz w:val="28"/>
          <w:szCs w:val="28"/>
        </w:rPr>
        <w:t xml:space="preserve"> Начальник Управления является лицом, уполномоченным принимать решения о проведении профилактического мероприятия или контрольного мероприятия.</w:t>
      </w:r>
    </w:p>
    <w:p w14:paraId="284C1898" w14:textId="15334D69" w:rsidR="00F17705" w:rsidRPr="00F17705" w:rsidRDefault="00F17705" w:rsidP="0085181B">
      <w:pPr>
        <w:pStyle w:val="a5"/>
        <w:autoSpaceDE w:val="0"/>
        <w:autoSpaceDN w:val="0"/>
        <w:adjustRightInd w:val="0"/>
        <w:ind w:left="0" w:firstLine="567"/>
        <w:jc w:val="both"/>
        <w:rPr>
          <w:color w:val="000000" w:themeColor="text1"/>
          <w:sz w:val="28"/>
          <w:szCs w:val="28"/>
        </w:rPr>
      </w:pPr>
      <w:r w:rsidRPr="00F17705">
        <w:rPr>
          <w:color w:val="000000" w:themeColor="text1"/>
          <w:sz w:val="28"/>
          <w:szCs w:val="28"/>
        </w:rPr>
        <w:t xml:space="preserve"> Инспекторы, уполномоченные на проведение конкретных профилактического мероприятия или контрольного мероприятия, определяются решением начальника Управления о проведении профилактического мероприятия или контрольного мероприятия.</w:t>
      </w:r>
    </w:p>
    <w:p w14:paraId="44882A8E" w14:textId="3E8190A0" w:rsidR="001E29BE" w:rsidRDefault="00222BAA" w:rsidP="0085181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2.</w:t>
      </w:r>
      <w:r w:rsidR="00F42C8D" w:rsidRPr="00F42C8D">
        <w:rPr>
          <w:rFonts w:eastAsiaTheme="minorHAnsi"/>
          <w:sz w:val="28"/>
          <w:szCs w:val="28"/>
          <w:lang w:eastAsia="en-US"/>
        </w:rPr>
        <w:t>3</w:t>
      </w:r>
      <w:r>
        <w:rPr>
          <w:rFonts w:eastAsiaTheme="minorHAnsi"/>
          <w:sz w:val="28"/>
          <w:szCs w:val="28"/>
          <w:lang w:eastAsia="en-US"/>
        </w:rPr>
        <w:t xml:space="preserve">. </w:t>
      </w:r>
      <w:r w:rsidR="001E29BE">
        <w:rPr>
          <w:rFonts w:eastAsiaTheme="minorHAnsi"/>
          <w:sz w:val="28"/>
          <w:szCs w:val="28"/>
          <w:lang w:eastAsia="en-US"/>
        </w:rPr>
        <w:t xml:space="preserve">Должностные лица </w:t>
      </w:r>
      <w:r w:rsidR="00A10F0A">
        <w:rPr>
          <w:rFonts w:eastAsiaTheme="minorHAnsi"/>
          <w:sz w:val="28"/>
          <w:szCs w:val="28"/>
          <w:lang w:eastAsia="en-US"/>
        </w:rPr>
        <w:t xml:space="preserve">контрольного </w:t>
      </w:r>
      <w:r w:rsidR="001E29BE">
        <w:rPr>
          <w:rFonts w:eastAsiaTheme="minorHAnsi"/>
          <w:sz w:val="28"/>
          <w:szCs w:val="28"/>
          <w:lang w:eastAsia="en-US"/>
        </w:rPr>
        <w:t xml:space="preserve">органа в своей деятельности руководствуются </w:t>
      </w:r>
      <w:hyperlink r:id="rId13" w:history="1">
        <w:r w:rsidR="001E29BE" w:rsidRPr="00222BAA">
          <w:rPr>
            <w:rFonts w:eastAsiaTheme="minorHAnsi"/>
            <w:sz w:val="28"/>
            <w:szCs w:val="28"/>
            <w:lang w:eastAsia="en-US"/>
          </w:rPr>
          <w:t>Конституцией</w:t>
        </w:r>
      </w:hyperlink>
      <w:r w:rsidR="001E29BE">
        <w:rPr>
          <w:rFonts w:eastAsiaTheme="minorHAnsi"/>
          <w:sz w:val="28"/>
          <w:szCs w:val="28"/>
          <w:lang w:eastAsia="en-US"/>
        </w:rPr>
        <w:t xml:space="preserve"> Российской Федерации, федеральными законами, иными нормативными правовыми актами Российской Федерации, Московской области, муниципальными правовыми актами городского округа Лыткарино Московской области.</w:t>
      </w:r>
    </w:p>
    <w:p w14:paraId="464E78E1" w14:textId="16E66F53" w:rsidR="00633743" w:rsidRPr="008F7DB0" w:rsidRDefault="001E29BE" w:rsidP="0085181B">
      <w:pPr>
        <w:pStyle w:val="a5"/>
        <w:ind w:left="0" w:firstLine="567"/>
        <w:jc w:val="both"/>
        <w:rPr>
          <w:sz w:val="28"/>
          <w:szCs w:val="28"/>
        </w:rPr>
      </w:pPr>
      <w:r>
        <w:rPr>
          <w:rFonts w:eastAsiaTheme="minorHAnsi"/>
          <w:sz w:val="28"/>
          <w:szCs w:val="28"/>
          <w:lang w:eastAsia="en-US"/>
        </w:rPr>
        <w:t>2.</w:t>
      </w:r>
      <w:r w:rsidR="00F42C8D" w:rsidRPr="00F42C8D">
        <w:rPr>
          <w:rFonts w:eastAsiaTheme="minorHAnsi"/>
          <w:sz w:val="28"/>
          <w:szCs w:val="28"/>
          <w:lang w:eastAsia="en-US"/>
        </w:rPr>
        <w:t>4</w:t>
      </w:r>
      <w:r>
        <w:rPr>
          <w:rFonts w:eastAsiaTheme="minorHAnsi"/>
          <w:sz w:val="28"/>
          <w:szCs w:val="28"/>
          <w:lang w:eastAsia="en-US"/>
        </w:rPr>
        <w:t xml:space="preserve">. </w:t>
      </w:r>
      <w:r w:rsidR="00633743">
        <w:rPr>
          <w:sz w:val="28"/>
          <w:szCs w:val="28"/>
        </w:rPr>
        <w:t>Должностные лица контрольного органа при осуществлении муниципального контроля в пределах своих полномочий обладают правами и обязанностями, предусмотренными Федеральным законом № 248-ФЗ.</w:t>
      </w:r>
    </w:p>
    <w:p w14:paraId="34EF2BC7" w14:textId="1A4D50AE" w:rsidR="001E29BE" w:rsidRDefault="001E29BE" w:rsidP="0085181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2.</w:t>
      </w:r>
      <w:r w:rsidR="00F42C8D" w:rsidRPr="00F42C8D">
        <w:rPr>
          <w:rFonts w:eastAsiaTheme="minorHAnsi"/>
          <w:sz w:val="28"/>
          <w:szCs w:val="28"/>
          <w:lang w:eastAsia="en-US"/>
        </w:rPr>
        <w:t>5</w:t>
      </w:r>
      <w:r w:rsidR="00E00445">
        <w:rPr>
          <w:rFonts w:eastAsiaTheme="minorHAnsi"/>
          <w:sz w:val="28"/>
          <w:szCs w:val="28"/>
          <w:lang w:eastAsia="en-US"/>
        </w:rPr>
        <w:t>. Должностные лица</w:t>
      </w:r>
      <w:r>
        <w:rPr>
          <w:rFonts w:eastAsiaTheme="minorHAnsi"/>
          <w:sz w:val="28"/>
          <w:szCs w:val="28"/>
          <w:lang w:eastAsia="en-US"/>
        </w:rPr>
        <w:t xml:space="preserve"> контроль</w:t>
      </w:r>
      <w:r w:rsidR="00E00445">
        <w:rPr>
          <w:rFonts w:eastAsiaTheme="minorHAnsi"/>
          <w:sz w:val="28"/>
          <w:szCs w:val="28"/>
          <w:lang w:eastAsia="en-US"/>
        </w:rPr>
        <w:t>ного органа</w:t>
      </w:r>
      <w:r>
        <w:rPr>
          <w:rFonts w:eastAsiaTheme="minorHAnsi"/>
          <w:sz w:val="28"/>
          <w:szCs w:val="28"/>
          <w:lang w:eastAsia="en-US"/>
        </w:rPr>
        <w:t xml:space="preserve"> взаимодействуют в установленном порядке с федеральными органами исполнительной власти и их территориальными органами, с центральными исполнительными органами государственной власти Московской области, правоохранительными органами, организациями и гражданами.</w:t>
      </w:r>
    </w:p>
    <w:p w14:paraId="566F3CD2" w14:textId="26CC13EF" w:rsidR="001E29BE" w:rsidRDefault="001E29BE" w:rsidP="0085181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w:t>
      </w:r>
      <w:r w:rsidR="00F42C8D" w:rsidRPr="00F42C8D">
        <w:rPr>
          <w:rFonts w:eastAsiaTheme="minorHAnsi"/>
          <w:sz w:val="28"/>
          <w:szCs w:val="28"/>
          <w:lang w:eastAsia="en-US"/>
        </w:rPr>
        <w:t>6</w:t>
      </w:r>
      <w:r w:rsidR="00E00445">
        <w:rPr>
          <w:rFonts w:eastAsiaTheme="minorHAnsi"/>
          <w:sz w:val="28"/>
          <w:szCs w:val="28"/>
          <w:lang w:eastAsia="en-US"/>
        </w:rPr>
        <w:t>. Должностные лица</w:t>
      </w:r>
      <w:r>
        <w:rPr>
          <w:rFonts w:eastAsiaTheme="minorHAnsi"/>
          <w:sz w:val="28"/>
          <w:szCs w:val="28"/>
          <w:lang w:eastAsia="en-US"/>
        </w:rPr>
        <w:t xml:space="preserve"> </w:t>
      </w:r>
      <w:r w:rsidR="00971403">
        <w:rPr>
          <w:rFonts w:eastAsiaTheme="minorHAnsi"/>
          <w:sz w:val="28"/>
          <w:szCs w:val="28"/>
          <w:lang w:eastAsia="en-US"/>
        </w:rPr>
        <w:t>контрольного</w:t>
      </w:r>
      <w:r w:rsidR="00E00445">
        <w:rPr>
          <w:rFonts w:eastAsiaTheme="minorHAnsi"/>
          <w:sz w:val="28"/>
          <w:szCs w:val="28"/>
          <w:lang w:eastAsia="en-US"/>
        </w:rPr>
        <w:t xml:space="preserve"> органа</w:t>
      </w:r>
      <w:r>
        <w:rPr>
          <w:rFonts w:eastAsiaTheme="minorHAnsi"/>
          <w:sz w:val="28"/>
          <w:szCs w:val="28"/>
          <w:lang w:eastAsia="en-US"/>
        </w:rPr>
        <w:t xml:space="preserve"> имеют бланки документов с гербом муниципального образования городского округа Лыткарино Московской области, служебные удостоверения, формы (образцы) которых устанавливаются Управлением.</w:t>
      </w:r>
    </w:p>
    <w:p w14:paraId="3422F1F0" w14:textId="77777777" w:rsidR="002C59B3" w:rsidRPr="004F4A61" w:rsidRDefault="002C59B3" w:rsidP="0085181B">
      <w:pPr>
        <w:ind w:firstLine="567"/>
        <w:rPr>
          <w:sz w:val="28"/>
          <w:szCs w:val="28"/>
        </w:rPr>
      </w:pPr>
    </w:p>
    <w:p w14:paraId="141D1549" w14:textId="76CFEC7F" w:rsidR="00544539" w:rsidRPr="002C59B3" w:rsidRDefault="006518A9" w:rsidP="0085181B">
      <w:pPr>
        <w:jc w:val="center"/>
        <w:rPr>
          <w:b/>
          <w:bCs/>
          <w:sz w:val="28"/>
          <w:szCs w:val="28"/>
        </w:rPr>
      </w:pPr>
      <w:r>
        <w:rPr>
          <w:sz w:val="28"/>
          <w:szCs w:val="28"/>
        </w:rPr>
        <w:t>3</w:t>
      </w:r>
      <w:r w:rsidR="002C59B3" w:rsidRPr="00DE5E9E">
        <w:rPr>
          <w:sz w:val="28"/>
          <w:szCs w:val="28"/>
        </w:rPr>
        <w:t>.</w:t>
      </w:r>
      <w:r w:rsidR="002C59B3" w:rsidRPr="002C59B3">
        <w:rPr>
          <w:b/>
          <w:bCs/>
          <w:sz w:val="28"/>
          <w:szCs w:val="28"/>
        </w:rPr>
        <w:t xml:space="preserve"> </w:t>
      </w:r>
      <w:r w:rsidR="002C59B3" w:rsidRPr="00DE5E9E">
        <w:rPr>
          <w:sz w:val="28"/>
          <w:szCs w:val="28"/>
        </w:rPr>
        <w:t>Управление рисками причинения вреда (ущерба) охраняемым законом ценностями при осуществлении муниципального контроля</w:t>
      </w:r>
    </w:p>
    <w:p w14:paraId="642672BD" w14:textId="320C9800" w:rsidR="00544539" w:rsidRDefault="00544539" w:rsidP="0085181B">
      <w:pPr>
        <w:ind w:firstLine="567"/>
        <w:rPr>
          <w:sz w:val="28"/>
          <w:szCs w:val="28"/>
        </w:rPr>
      </w:pPr>
    </w:p>
    <w:p w14:paraId="5DFC1AEE" w14:textId="77777777" w:rsidR="006518A9" w:rsidRDefault="006518A9" w:rsidP="0085181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3.1. Муниципальный контроль осуществляется на основе управления рисками причинения вреда (ущерба) охраняемым законом ценностям.</w:t>
      </w:r>
    </w:p>
    <w:p w14:paraId="2BA1F3C1" w14:textId="77777777" w:rsidR="006518A9" w:rsidRDefault="006518A9" w:rsidP="0085181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3.2. Для целей управления рисками причинения вреда (ущерба) охраняемым законом ценностям при осуществлении муниципального контроля объекты муниципального контроля подлежат отнесению к одной из категорий риска причинения вреда (ущерба):</w:t>
      </w:r>
    </w:p>
    <w:p w14:paraId="7F10FE0A" w14:textId="62C0B24F" w:rsidR="006518A9" w:rsidRDefault="006518A9" w:rsidP="0085181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w:t>
      </w:r>
      <w:r w:rsidRPr="006518A9">
        <w:rPr>
          <w:rFonts w:eastAsiaTheme="minorHAnsi"/>
          <w:sz w:val="28"/>
          <w:szCs w:val="28"/>
          <w:lang w:eastAsia="en-US"/>
        </w:rPr>
        <w:t xml:space="preserve"> </w:t>
      </w:r>
      <w:r>
        <w:rPr>
          <w:rFonts w:eastAsiaTheme="minorHAnsi"/>
          <w:sz w:val="28"/>
          <w:szCs w:val="28"/>
          <w:lang w:eastAsia="en-US"/>
        </w:rPr>
        <w:t>значительный риск;</w:t>
      </w:r>
    </w:p>
    <w:p w14:paraId="49EEB80C" w14:textId="5CAB91F2" w:rsidR="006518A9" w:rsidRDefault="006518A9" w:rsidP="0085181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w:t>
      </w:r>
      <w:r w:rsidRPr="006518A9">
        <w:rPr>
          <w:rFonts w:eastAsiaTheme="minorHAnsi"/>
          <w:sz w:val="28"/>
          <w:szCs w:val="28"/>
          <w:lang w:eastAsia="en-US"/>
        </w:rPr>
        <w:t xml:space="preserve"> </w:t>
      </w:r>
      <w:r>
        <w:rPr>
          <w:rFonts w:eastAsiaTheme="minorHAnsi"/>
          <w:sz w:val="28"/>
          <w:szCs w:val="28"/>
          <w:lang w:eastAsia="en-US"/>
        </w:rPr>
        <w:t>средний риск;</w:t>
      </w:r>
    </w:p>
    <w:p w14:paraId="66178C48" w14:textId="6619115B" w:rsidR="006518A9" w:rsidRDefault="006518A9" w:rsidP="0085181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 умеренный риск;</w:t>
      </w:r>
    </w:p>
    <w:p w14:paraId="306DA3E3" w14:textId="77777777" w:rsidR="006518A9" w:rsidRDefault="006518A9" w:rsidP="0085181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4) низкий риск.</w:t>
      </w:r>
    </w:p>
    <w:p w14:paraId="282FFB96" w14:textId="36DB3F46" w:rsidR="00544539" w:rsidRPr="00D422FB" w:rsidRDefault="002C59B3" w:rsidP="0085181B">
      <w:pPr>
        <w:pStyle w:val="a5"/>
        <w:numPr>
          <w:ilvl w:val="1"/>
          <w:numId w:val="26"/>
        </w:numPr>
        <w:ind w:left="0" w:firstLine="567"/>
        <w:jc w:val="both"/>
        <w:rPr>
          <w:sz w:val="28"/>
          <w:szCs w:val="28"/>
        </w:rPr>
      </w:pPr>
      <w:r w:rsidRPr="00D422FB">
        <w:rPr>
          <w:sz w:val="28"/>
          <w:szCs w:val="28"/>
        </w:rPr>
        <w:t xml:space="preserve">Критерии отнесения объекта муниципального контроля к категориям риска, периодичность проведения плановых контрольных мероприятий контрольного органа, определены в </w:t>
      </w:r>
      <w:r w:rsidR="00F46A5C">
        <w:rPr>
          <w:sz w:val="28"/>
          <w:szCs w:val="28"/>
        </w:rPr>
        <w:t>П</w:t>
      </w:r>
      <w:r w:rsidRPr="00D422FB">
        <w:rPr>
          <w:sz w:val="28"/>
          <w:szCs w:val="28"/>
        </w:rPr>
        <w:t>риложении 1 к настоящему Положению.</w:t>
      </w:r>
    </w:p>
    <w:p w14:paraId="41F17868" w14:textId="7CC3C0DE" w:rsidR="00D422FB" w:rsidRPr="00D422FB" w:rsidRDefault="00D422FB" w:rsidP="0085181B">
      <w:pPr>
        <w:ind w:firstLine="567"/>
        <w:jc w:val="both"/>
        <w:rPr>
          <w:sz w:val="28"/>
          <w:szCs w:val="28"/>
        </w:rPr>
      </w:pPr>
      <w:r w:rsidRPr="00D422FB">
        <w:rPr>
          <w:rFonts w:eastAsiaTheme="minorHAnsi"/>
          <w:sz w:val="28"/>
          <w:szCs w:val="28"/>
          <w:lang w:eastAsia="en-US"/>
        </w:rPr>
        <w:t xml:space="preserve">3.4. </w:t>
      </w:r>
      <w:r w:rsidR="00656773">
        <w:rPr>
          <w:rFonts w:eastAsiaTheme="minorHAnsi"/>
          <w:sz w:val="28"/>
          <w:szCs w:val="28"/>
          <w:lang w:eastAsia="en-US"/>
        </w:rPr>
        <w:t xml:space="preserve"> </w:t>
      </w:r>
      <w:r w:rsidRPr="00D422FB">
        <w:rPr>
          <w:rFonts w:eastAsiaTheme="minorHAnsi"/>
          <w:sz w:val="28"/>
          <w:szCs w:val="28"/>
          <w:lang w:eastAsia="en-US"/>
        </w:rPr>
        <w:t xml:space="preserve">Решение об отнесении </w:t>
      </w:r>
      <w:r w:rsidR="003D06A1">
        <w:rPr>
          <w:rFonts w:eastAsiaTheme="minorHAnsi"/>
          <w:sz w:val="28"/>
          <w:szCs w:val="28"/>
          <w:lang w:eastAsia="en-US"/>
        </w:rPr>
        <w:t>контрольным органом</w:t>
      </w:r>
      <w:r w:rsidRPr="00D422FB">
        <w:rPr>
          <w:rFonts w:eastAsiaTheme="minorHAnsi"/>
          <w:sz w:val="28"/>
          <w:szCs w:val="28"/>
          <w:lang w:eastAsia="en-US"/>
        </w:rPr>
        <w:t xml:space="preserve"> объектов контроля к определенной категории риска и изменении присвоенной объекту контроля категории риска принимается руководителем </w:t>
      </w:r>
      <w:r w:rsidR="003D06A1">
        <w:rPr>
          <w:rFonts w:eastAsiaTheme="minorHAnsi"/>
          <w:sz w:val="28"/>
          <w:szCs w:val="28"/>
          <w:lang w:eastAsia="en-US"/>
        </w:rPr>
        <w:t>контрольного органа</w:t>
      </w:r>
      <w:r w:rsidRPr="00D422FB">
        <w:rPr>
          <w:rFonts w:eastAsiaTheme="minorHAnsi"/>
          <w:sz w:val="28"/>
          <w:szCs w:val="28"/>
          <w:lang w:eastAsia="en-US"/>
        </w:rPr>
        <w:t xml:space="preserve"> </w:t>
      </w:r>
      <w:r w:rsidRPr="00D422FB">
        <w:rPr>
          <w:sz w:val="28"/>
          <w:szCs w:val="28"/>
        </w:rPr>
        <w:t xml:space="preserve">на основе сопоставления характеристик объекта муниципального контроля с критериями риска, определенными в </w:t>
      </w:r>
      <w:r w:rsidR="00F46A5C">
        <w:rPr>
          <w:sz w:val="28"/>
          <w:szCs w:val="28"/>
        </w:rPr>
        <w:t>П</w:t>
      </w:r>
      <w:r w:rsidRPr="00D422FB">
        <w:rPr>
          <w:sz w:val="28"/>
          <w:szCs w:val="28"/>
        </w:rPr>
        <w:t>риложении 1 к настоящему Положению.</w:t>
      </w:r>
    </w:p>
    <w:p w14:paraId="6D564955" w14:textId="20168ECD" w:rsidR="00A77DE4" w:rsidRDefault="00A77DE4" w:rsidP="0085181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3.5. Управление ведет перечень объектов контроля, которым присвоены категории риска (далее - перечень объектов контроля). Включение объектов контроля в перечень объектов контроля, внесение изменений в перечень объектов контроля осуществляется в день принятия Управлением соответствующего решения.</w:t>
      </w:r>
    </w:p>
    <w:p w14:paraId="22482EFA" w14:textId="77777777" w:rsidR="00A77DE4" w:rsidRDefault="00A77DE4" w:rsidP="0085181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Перечень объектов контроля с указанием категорий риска размещается на официальном сайте городского округа Лыткарино Московской области в информационно-телекоммуникационной сети Интернет (далее - официальный сайт).</w:t>
      </w:r>
    </w:p>
    <w:p w14:paraId="463EF247" w14:textId="0381D541" w:rsidR="00A77DE4" w:rsidRDefault="00A77DE4" w:rsidP="0085181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3.6. Перечень объектов контроля содержит следующую информацию:</w:t>
      </w:r>
    </w:p>
    <w:p w14:paraId="77E1763D" w14:textId="77777777" w:rsidR="00A77DE4" w:rsidRDefault="00A77DE4" w:rsidP="0085181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 наименование объекта контроля;</w:t>
      </w:r>
    </w:p>
    <w:p w14:paraId="1F820A4F" w14:textId="77777777" w:rsidR="00A77DE4" w:rsidRDefault="00A77DE4" w:rsidP="0085181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 присвоенная категория риска;</w:t>
      </w:r>
    </w:p>
    <w:p w14:paraId="5AD22DD2" w14:textId="77777777" w:rsidR="00A77DE4" w:rsidRDefault="00A77DE4" w:rsidP="0085181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 сведения, на основании которых было принято решение об отнесении объекта контроля к категории риска.</w:t>
      </w:r>
    </w:p>
    <w:p w14:paraId="73767027" w14:textId="21B98094" w:rsidR="00544539" w:rsidRPr="004F4A61" w:rsidRDefault="00544539" w:rsidP="0085181B">
      <w:pPr>
        <w:ind w:firstLine="567"/>
        <w:rPr>
          <w:sz w:val="28"/>
          <w:szCs w:val="28"/>
        </w:rPr>
      </w:pPr>
    </w:p>
    <w:p w14:paraId="648683B5" w14:textId="325C0493" w:rsidR="00544539" w:rsidRPr="001F220A" w:rsidRDefault="003D06A1" w:rsidP="00305729">
      <w:pPr>
        <w:ind w:firstLine="426"/>
        <w:jc w:val="both"/>
        <w:rPr>
          <w:sz w:val="28"/>
          <w:szCs w:val="28"/>
        </w:rPr>
      </w:pPr>
      <w:r>
        <w:rPr>
          <w:sz w:val="28"/>
          <w:szCs w:val="28"/>
        </w:rPr>
        <w:t>4</w:t>
      </w:r>
      <w:r w:rsidR="00B14403" w:rsidRPr="001F220A">
        <w:rPr>
          <w:sz w:val="28"/>
          <w:szCs w:val="28"/>
        </w:rPr>
        <w:t>. Профилактика рисков причинения вр</w:t>
      </w:r>
      <w:r w:rsidR="00305729">
        <w:rPr>
          <w:sz w:val="28"/>
          <w:szCs w:val="28"/>
        </w:rPr>
        <w:t xml:space="preserve">еда (ущерба) охраняемым законом </w:t>
      </w:r>
      <w:bookmarkStart w:id="2" w:name="_GoBack"/>
      <w:bookmarkEnd w:id="2"/>
      <w:r w:rsidR="00B14403" w:rsidRPr="001F220A">
        <w:rPr>
          <w:sz w:val="28"/>
          <w:szCs w:val="28"/>
        </w:rPr>
        <w:t>ценностям</w:t>
      </w:r>
    </w:p>
    <w:p w14:paraId="42ECA20E" w14:textId="0B11BC5F" w:rsidR="00544539" w:rsidRPr="004F4A61" w:rsidRDefault="00544539" w:rsidP="0085181B">
      <w:pPr>
        <w:ind w:firstLine="567"/>
        <w:rPr>
          <w:sz w:val="28"/>
          <w:szCs w:val="28"/>
        </w:rPr>
      </w:pPr>
    </w:p>
    <w:p w14:paraId="01C695D1" w14:textId="49C08E85" w:rsidR="00694135" w:rsidRPr="00694135" w:rsidRDefault="003D06A1" w:rsidP="0085181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4</w:t>
      </w:r>
      <w:r w:rsidR="00694135">
        <w:rPr>
          <w:rFonts w:eastAsiaTheme="minorHAnsi"/>
          <w:sz w:val="28"/>
          <w:szCs w:val="28"/>
          <w:lang w:eastAsia="en-US"/>
        </w:rPr>
        <w:t>.1.</w:t>
      </w:r>
      <w:r w:rsidR="00694135" w:rsidRPr="00694135">
        <w:rPr>
          <w:rFonts w:eastAsiaTheme="minorHAnsi"/>
          <w:sz w:val="28"/>
          <w:szCs w:val="28"/>
          <w:lang w:eastAsia="en-US"/>
        </w:rPr>
        <w:t xml:space="preserve"> </w:t>
      </w:r>
      <w:r w:rsidR="00694135">
        <w:rPr>
          <w:rFonts w:eastAsiaTheme="minorHAnsi"/>
          <w:sz w:val="28"/>
          <w:szCs w:val="28"/>
          <w:lang w:eastAsia="en-US"/>
        </w:rPr>
        <w:t>В</w:t>
      </w:r>
      <w:r w:rsidR="00694135" w:rsidRPr="00694135">
        <w:rPr>
          <w:rFonts w:eastAsiaTheme="minorHAnsi"/>
          <w:sz w:val="28"/>
          <w:szCs w:val="28"/>
          <w:lang w:eastAsia="en-US"/>
        </w:rPr>
        <w:t xml:space="preserve">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r w:rsidR="00694135">
        <w:rPr>
          <w:rFonts w:eastAsiaTheme="minorHAnsi"/>
          <w:sz w:val="28"/>
          <w:szCs w:val="28"/>
          <w:lang w:eastAsia="en-US"/>
        </w:rPr>
        <w:t xml:space="preserve"> контрольным органом осуществляются профилактические мероприятия</w:t>
      </w:r>
      <w:r w:rsidR="00694135" w:rsidRPr="00694135">
        <w:rPr>
          <w:rFonts w:eastAsiaTheme="minorHAnsi"/>
          <w:sz w:val="28"/>
          <w:szCs w:val="28"/>
          <w:lang w:eastAsia="en-US"/>
        </w:rPr>
        <w:t>.</w:t>
      </w:r>
    </w:p>
    <w:p w14:paraId="3A6E177E" w14:textId="58D5FD80" w:rsidR="00694135" w:rsidRPr="00694135" w:rsidRDefault="003D06A1" w:rsidP="0085181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4</w:t>
      </w:r>
      <w:r w:rsidR="00694135">
        <w:rPr>
          <w:rFonts w:eastAsiaTheme="minorHAnsi"/>
          <w:sz w:val="28"/>
          <w:szCs w:val="28"/>
          <w:lang w:eastAsia="en-US"/>
        </w:rPr>
        <w:t>.2.</w:t>
      </w:r>
      <w:r w:rsidR="00694135" w:rsidRPr="00694135">
        <w:rPr>
          <w:rFonts w:eastAsiaTheme="minorHAnsi"/>
          <w:sz w:val="28"/>
          <w:szCs w:val="28"/>
          <w:lang w:eastAsia="en-US"/>
        </w:rPr>
        <w:t xml:space="preserve"> 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7CB1C391" w14:textId="387108FB" w:rsidR="00694135" w:rsidRDefault="003D06A1" w:rsidP="0085181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4</w:t>
      </w:r>
      <w:r w:rsidR="00694135" w:rsidRPr="00694135">
        <w:rPr>
          <w:rFonts w:eastAsiaTheme="minorHAnsi"/>
          <w:sz w:val="28"/>
          <w:szCs w:val="28"/>
          <w:lang w:eastAsia="en-US"/>
        </w:rPr>
        <w:t xml:space="preserve">.3. </w:t>
      </w:r>
      <w:r w:rsidR="00694135">
        <w:rPr>
          <w:rFonts w:eastAsiaTheme="minorHAnsi"/>
          <w:sz w:val="28"/>
          <w:szCs w:val="28"/>
          <w:lang w:eastAsia="en-US"/>
        </w:rPr>
        <w:t xml:space="preserve">Профилактические мероприятия осуществляются на основании программы профилактики рисков причинения вреда (ущерба) охраняемым законом ценностям, ежегодно утверждаемой Управлением в соответствии с требованиями </w:t>
      </w:r>
      <w:hyperlink r:id="rId14" w:history="1">
        <w:r w:rsidR="00694135" w:rsidRPr="00694135">
          <w:rPr>
            <w:rFonts w:eastAsiaTheme="minorHAnsi"/>
            <w:sz w:val="28"/>
            <w:szCs w:val="28"/>
            <w:lang w:eastAsia="en-US"/>
          </w:rPr>
          <w:t>статьи 44</w:t>
        </w:r>
      </w:hyperlink>
      <w:r w:rsidR="00694135">
        <w:rPr>
          <w:rFonts w:eastAsiaTheme="minorHAnsi"/>
          <w:sz w:val="28"/>
          <w:szCs w:val="28"/>
          <w:lang w:eastAsia="en-US"/>
        </w:rPr>
        <w:t xml:space="preserve"> Федерального закона № 248-ФЗ.</w:t>
      </w:r>
    </w:p>
    <w:p w14:paraId="2C8808D4" w14:textId="1020B95D" w:rsidR="00694135" w:rsidRPr="00694135" w:rsidRDefault="00694135" w:rsidP="0085181B">
      <w:pPr>
        <w:autoSpaceDE w:val="0"/>
        <w:autoSpaceDN w:val="0"/>
        <w:adjustRightInd w:val="0"/>
        <w:ind w:firstLine="567"/>
        <w:jc w:val="both"/>
        <w:rPr>
          <w:rFonts w:eastAsiaTheme="minorHAnsi"/>
          <w:sz w:val="28"/>
          <w:szCs w:val="28"/>
          <w:lang w:eastAsia="en-US"/>
        </w:rPr>
      </w:pPr>
      <w:r w:rsidRPr="00694135">
        <w:rPr>
          <w:rFonts w:eastAsiaTheme="minorHAnsi"/>
          <w:sz w:val="28"/>
          <w:szCs w:val="28"/>
          <w:lang w:eastAsia="en-US"/>
        </w:rPr>
        <w:t>Также могут проводиться профилактические мероприятия, не предусмотренные указанной программой профилактики.</w:t>
      </w:r>
    </w:p>
    <w:p w14:paraId="79C78581" w14:textId="61AE2ED9" w:rsidR="00694135" w:rsidRPr="00694135" w:rsidRDefault="003D06A1" w:rsidP="0085181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4</w:t>
      </w:r>
      <w:r w:rsidR="00694135">
        <w:rPr>
          <w:rFonts w:eastAsiaTheme="minorHAnsi"/>
          <w:sz w:val="28"/>
          <w:szCs w:val="28"/>
          <w:lang w:eastAsia="en-US"/>
        </w:rPr>
        <w:t>.4.</w:t>
      </w:r>
      <w:r w:rsidR="00694135" w:rsidRPr="00694135">
        <w:rPr>
          <w:rFonts w:eastAsiaTheme="minorHAnsi"/>
          <w:sz w:val="28"/>
          <w:szCs w:val="28"/>
          <w:lang w:eastAsia="en-US"/>
        </w:rPr>
        <w:t xml:space="preserve">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руководителю (заместителю руководителя) </w:t>
      </w:r>
      <w:r w:rsidR="000B1DCC">
        <w:rPr>
          <w:rFonts w:eastAsiaTheme="minorHAnsi"/>
          <w:sz w:val="28"/>
          <w:szCs w:val="28"/>
          <w:lang w:eastAsia="en-US"/>
        </w:rPr>
        <w:t xml:space="preserve">контрольного </w:t>
      </w:r>
      <w:r w:rsidR="00694135" w:rsidRPr="00694135">
        <w:rPr>
          <w:rFonts w:eastAsiaTheme="minorHAnsi"/>
          <w:sz w:val="28"/>
          <w:szCs w:val="28"/>
          <w:lang w:eastAsia="en-US"/>
        </w:rPr>
        <w:t>органа для принятия решения о проведении контрольных мероприятий.</w:t>
      </w:r>
    </w:p>
    <w:p w14:paraId="5B14697E" w14:textId="174C18C7" w:rsidR="00694135" w:rsidRPr="00620714" w:rsidRDefault="003D06A1" w:rsidP="0085181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4.5.</w:t>
      </w:r>
      <w:r w:rsidR="00847280">
        <w:rPr>
          <w:rFonts w:eastAsiaTheme="minorHAnsi"/>
          <w:sz w:val="28"/>
          <w:szCs w:val="28"/>
          <w:lang w:eastAsia="en-US"/>
        </w:rPr>
        <w:t xml:space="preserve"> </w:t>
      </w:r>
      <w:r w:rsidR="00694135" w:rsidRPr="003D06A1">
        <w:rPr>
          <w:rFonts w:eastAsiaTheme="minorHAnsi"/>
          <w:sz w:val="28"/>
          <w:szCs w:val="28"/>
          <w:lang w:eastAsia="en-US"/>
        </w:rPr>
        <w:t>При осуществлении муниципального контроля могут проводиться следующие виды профилактических мероприятий</w:t>
      </w:r>
      <w:r w:rsidR="00620714" w:rsidRPr="00620714">
        <w:rPr>
          <w:rFonts w:eastAsiaTheme="minorHAnsi"/>
          <w:sz w:val="28"/>
          <w:szCs w:val="28"/>
          <w:lang w:eastAsia="en-US"/>
        </w:rPr>
        <w:t>:</w:t>
      </w:r>
    </w:p>
    <w:p w14:paraId="7FE338A6" w14:textId="36B09D9A" w:rsidR="00682562" w:rsidRPr="00682562" w:rsidRDefault="00694135" w:rsidP="0085181B">
      <w:pPr>
        <w:pStyle w:val="a5"/>
        <w:numPr>
          <w:ilvl w:val="0"/>
          <w:numId w:val="11"/>
        </w:numPr>
        <w:ind w:left="0" w:firstLine="567"/>
        <w:jc w:val="both"/>
        <w:rPr>
          <w:sz w:val="28"/>
          <w:szCs w:val="28"/>
        </w:rPr>
      </w:pPr>
      <w:r>
        <w:rPr>
          <w:sz w:val="28"/>
          <w:szCs w:val="28"/>
        </w:rPr>
        <w:t>и</w:t>
      </w:r>
      <w:r w:rsidR="00682562">
        <w:rPr>
          <w:sz w:val="28"/>
          <w:szCs w:val="28"/>
        </w:rPr>
        <w:t>нформирование</w:t>
      </w:r>
      <w:r w:rsidR="00682562">
        <w:rPr>
          <w:sz w:val="28"/>
          <w:szCs w:val="28"/>
          <w:lang w:val="en-US"/>
        </w:rPr>
        <w:t>;</w:t>
      </w:r>
    </w:p>
    <w:p w14:paraId="2B1B1A88" w14:textId="4492A7D6" w:rsidR="00682562" w:rsidRPr="00682562" w:rsidRDefault="00694135" w:rsidP="0085181B">
      <w:pPr>
        <w:pStyle w:val="a5"/>
        <w:numPr>
          <w:ilvl w:val="0"/>
          <w:numId w:val="11"/>
        </w:numPr>
        <w:ind w:left="0" w:firstLine="567"/>
        <w:jc w:val="both"/>
        <w:rPr>
          <w:sz w:val="28"/>
          <w:szCs w:val="28"/>
        </w:rPr>
      </w:pPr>
      <w:r>
        <w:rPr>
          <w:sz w:val="28"/>
          <w:szCs w:val="28"/>
        </w:rPr>
        <w:t>о</w:t>
      </w:r>
      <w:r w:rsidR="00682562">
        <w:rPr>
          <w:sz w:val="28"/>
          <w:szCs w:val="28"/>
        </w:rPr>
        <w:t>бобщение правоприменительной практики</w:t>
      </w:r>
      <w:r w:rsidR="00682562">
        <w:rPr>
          <w:sz w:val="28"/>
          <w:szCs w:val="28"/>
          <w:lang w:val="en-US"/>
        </w:rPr>
        <w:t>;</w:t>
      </w:r>
    </w:p>
    <w:p w14:paraId="569D7E00" w14:textId="5C78B045" w:rsidR="00682562" w:rsidRDefault="00694135" w:rsidP="0085181B">
      <w:pPr>
        <w:pStyle w:val="a5"/>
        <w:numPr>
          <w:ilvl w:val="0"/>
          <w:numId w:val="11"/>
        </w:numPr>
        <w:ind w:left="0" w:firstLine="567"/>
        <w:jc w:val="both"/>
        <w:rPr>
          <w:sz w:val="28"/>
          <w:szCs w:val="28"/>
        </w:rPr>
      </w:pPr>
      <w:r>
        <w:rPr>
          <w:sz w:val="28"/>
          <w:szCs w:val="28"/>
        </w:rPr>
        <w:t>о</w:t>
      </w:r>
      <w:r w:rsidR="00682562">
        <w:rPr>
          <w:sz w:val="28"/>
          <w:szCs w:val="28"/>
        </w:rPr>
        <w:t>бъявление предостережения</w:t>
      </w:r>
      <w:r w:rsidR="00682562">
        <w:rPr>
          <w:sz w:val="28"/>
          <w:szCs w:val="28"/>
          <w:lang w:val="en-US"/>
        </w:rPr>
        <w:t>;</w:t>
      </w:r>
    </w:p>
    <w:p w14:paraId="3F0A45E3" w14:textId="6CD7E320" w:rsidR="00682562" w:rsidRDefault="00694135" w:rsidP="0085181B">
      <w:pPr>
        <w:pStyle w:val="a5"/>
        <w:numPr>
          <w:ilvl w:val="0"/>
          <w:numId w:val="11"/>
        </w:numPr>
        <w:ind w:left="0" w:firstLine="567"/>
        <w:jc w:val="both"/>
        <w:rPr>
          <w:sz w:val="28"/>
          <w:szCs w:val="28"/>
        </w:rPr>
      </w:pPr>
      <w:r>
        <w:rPr>
          <w:sz w:val="28"/>
          <w:szCs w:val="28"/>
        </w:rPr>
        <w:t>к</w:t>
      </w:r>
      <w:r w:rsidR="00682562">
        <w:rPr>
          <w:sz w:val="28"/>
          <w:szCs w:val="28"/>
        </w:rPr>
        <w:t>онсультирование</w:t>
      </w:r>
      <w:r w:rsidR="00682562">
        <w:rPr>
          <w:sz w:val="28"/>
          <w:szCs w:val="28"/>
          <w:lang w:val="en-US"/>
        </w:rPr>
        <w:t>;</w:t>
      </w:r>
    </w:p>
    <w:p w14:paraId="59D6529A" w14:textId="7EAC0777" w:rsidR="00682562" w:rsidRDefault="00694135" w:rsidP="0085181B">
      <w:pPr>
        <w:pStyle w:val="a5"/>
        <w:numPr>
          <w:ilvl w:val="0"/>
          <w:numId w:val="11"/>
        </w:numPr>
        <w:ind w:left="0" w:firstLine="567"/>
        <w:jc w:val="both"/>
        <w:rPr>
          <w:sz w:val="28"/>
          <w:szCs w:val="28"/>
        </w:rPr>
      </w:pPr>
      <w:r>
        <w:rPr>
          <w:sz w:val="28"/>
          <w:szCs w:val="28"/>
        </w:rPr>
        <w:t>п</w:t>
      </w:r>
      <w:r w:rsidR="00682562">
        <w:rPr>
          <w:sz w:val="28"/>
          <w:szCs w:val="28"/>
        </w:rPr>
        <w:t>рофилактический визит</w:t>
      </w:r>
      <w:r w:rsidR="006B4E9F">
        <w:rPr>
          <w:sz w:val="28"/>
          <w:szCs w:val="28"/>
        </w:rPr>
        <w:t>.</w:t>
      </w:r>
    </w:p>
    <w:p w14:paraId="3523EF8E" w14:textId="77777777" w:rsidR="007E2EDE" w:rsidRDefault="007E2EDE" w:rsidP="0085181B">
      <w:pPr>
        <w:pStyle w:val="a5"/>
        <w:ind w:left="0"/>
        <w:jc w:val="center"/>
        <w:rPr>
          <w:sz w:val="28"/>
          <w:szCs w:val="28"/>
        </w:rPr>
      </w:pPr>
    </w:p>
    <w:p w14:paraId="70EB7F4D" w14:textId="33C5DB83" w:rsidR="00F42C8D" w:rsidRDefault="00847280" w:rsidP="0085181B">
      <w:pPr>
        <w:pStyle w:val="a5"/>
        <w:ind w:left="0"/>
        <w:jc w:val="center"/>
        <w:rPr>
          <w:sz w:val="28"/>
          <w:szCs w:val="28"/>
        </w:rPr>
      </w:pPr>
      <w:r>
        <w:rPr>
          <w:sz w:val="28"/>
          <w:szCs w:val="28"/>
        </w:rPr>
        <w:t>Информирование</w:t>
      </w:r>
    </w:p>
    <w:p w14:paraId="7ED30F03" w14:textId="30FAB1B8" w:rsidR="00847280" w:rsidRPr="00847280" w:rsidRDefault="00847280" w:rsidP="0085181B">
      <w:pPr>
        <w:ind w:firstLine="567"/>
        <w:jc w:val="both"/>
        <w:rPr>
          <w:sz w:val="28"/>
          <w:szCs w:val="28"/>
        </w:rPr>
      </w:pPr>
      <w:r w:rsidRPr="00847280">
        <w:rPr>
          <w:rFonts w:eastAsiaTheme="minorHAnsi"/>
          <w:sz w:val="28"/>
          <w:szCs w:val="28"/>
          <w:lang w:eastAsia="en-US"/>
        </w:rPr>
        <w:t>4.6.</w:t>
      </w:r>
      <w:r w:rsidRPr="00847280">
        <w:rPr>
          <w:sz w:val="28"/>
          <w:szCs w:val="28"/>
        </w:rPr>
        <w:t xml:space="preserve"> Контрольный орган осуществляет информирование контролируемых лиц и иных заинтересованных лиц по вопросам соблюдения обязательных требований.</w:t>
      </w:r>
    </w:p>
    <w:p w14:paraId="5BF2041A" w14:textId="4AB91891" w:rsidR="00C9000B" w:rsidRDefault="00C9000B" w:rsidP="0085181B">
      <w:pPr>
        <w:pStyle w:val="a5"/>
        <w:ind w:left="0" w:firstLine="567"/>
        <w:jc w:val="both"/>
        <w:rPr>
          <w:sz w:val="28"/>
          <w:szCs w:val="28"/>
        </w:rPr>
      </w:pPr>
      <w:r>
        <w:rPr>
          <w:rFonts w:eastAsiaTheme="minorHAnsi"/>
          <w:sz w:val="28"/>
          <w:szCs w:val="28"/>
          <w:lang w:eastAsia="en-US"/>
        </w:rPr>
        <w:t xml:space="preserve">4.7. </w:t>
      </w:r>
      <w:r w:rsidR="00847280">
        <w:rPr>
          <w:rFonts w:eastAsiaTheme="minorHAnsi"/>
          <w:sz w:val="28"/>
          <w:szCs w:val="28"/>
          <w:lang w:eastAsia="en-US"/>
        </w:rPr>
        <w:t>Информирование осуществляется Управлением посредством размещения соответствующих сведений на официальном сайте и в средствах массовой информации</w:t>
      </w:r>
      <w:r>
        <w:rPr>
          <w:rFonts w:eastAsiaTheme="minorHAnsi"/>
          <w:sz w:val="28"/>
          <w:szCs w:val="28"/>
          <w:lang w:eastAsia="en-US"/>
        </w:rPr>
        <w:t>,</w:t>
      </w:r>
      <w:r w:rsidRPr="00C9000B">
        <w:rPr>
          <w:sz w:val="28"/>
          <w:szCs w:val="28"/>
        </w:rPr>
        <w:t xml:space="preserve"> </w:t>
      </w:r>
      <w:r>
        <w:rPr>
          <w:sz w:val="28"/>
          <w:szCs w:val="28"/>
        </w:rPr>
        <w:t>через личные кабинеты контролируемых лиц, Федеральную государственную информационную систему «Единый портал государственных и муниципальных услуг (функций)» (далее – ЕПГУ), государственную информационную систему Московской области «Портал государственных и муниципальных услуг (функций) Московской области» (далее – РПГУ), государственную информационную систему «Единая государственная информационная система обеспечения контрольно-надзорной деятельности Московской области» (далее – ЕГИС ОКНД).</w:t>
      </w:r>
    </w:p>
    <w:p w14:paraId="5B36F126" w14:textId="2188DB34" w:rsidR="00847280" w:rsidRDefault="00C9000B" w:rsidP="0085181B">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 xml:space="preserve">4.8. </w:t>
      </w:r>
      <w:r w:rsidR="00847280">
        <w:rPr>
          <w:rFonts w:eastAsiaTheme="minorHAnsi"/>
          <w:sz w:val="28"/>
          <w:szCs w:val="28"/>
          <w:lang w:eastAsia="en-US"/>
        </w:rPr>
        <w:t xml:space="preserve">Управление обязано размещать и поддерживать в актуальном состоянии на официальном сайте сведения, предусмотренные </w:t>
      </w:r>
      <w:hyperlink r:id="rId15" w:history="1">
        <w:r w:rsidR="00847280" w:rsidRPr="00847280">
          <w:rPr>
            <w:rFonts w:eastAsiaTheme="minorHAnsi"/>
            <w:sz w:val="28"/>
            <w:szCs w:val="28"/>
            <w:lang w:eastAsia="en-US"/>
          </w:rPr>
          <w:t>частью 3 статьи 46</w:t>
        </w:r>
      </w:hyperlink>
      <w:r w:rsidR="00847280">
        <w:rPr>
          <w:rFonts w:eastAsiaTheme="minorHAnsi"/>
          <w:sz w:val="28"/>
          <w:szCs w:val="28"/>
          <w:lang w:eastAsia="en-US"/>
        </w:rPr>
        <w:t xml:space="preserve"> Федерального закона № 248-ФЗ.</w:t>
      </w:r>
    </w:p>
    <w:p w14:paraId="643092E9" w14:textId="77777777" w:rsidR="00EB11A9" w:rsidRDefault="00EB11A9" w:rsidP="0085181B">
      <w:pPr>
        <w:autoSpaceDE w:val="0"/>
        <w:autoSpaceDN w:val="0"/>
        <w:adjustRightInd w:val="0"/>
        <w:ind w:firstLine="539"/>
        <w:jc w:val="both"/>
        <w:rPr>
          <w:rFonts w:eastAsiaTheme="minorHAnsi"/>
          <w:sz w:val="28"/>
          <w:szCs w:val="28"/>
          <w:lang w:eastAsia="en-US"/>
        </w:rPr>
      </w:pPr>
    </w:p>
    <w:p w14:paraId="122DE4B6" w14:textId="5FB60026" w:rsidR="00847280" w:rsidRDefault="00EB11A9" w:rsidP="0085181B">
      <w:pPr>
        <w:pStyle w:val="a5"/>
        <w:ind w:left="0"/>
        <w:jc w:val="center"/>
        <w:rPr>
          <w:sz w:val="28"/>
          <w:szCs w:val="28"/>
        </w:rPr>
      </w:pPr>
      <w:r>
        <w:rPr>
          <w:sz w:val="28"/>
          <w:szCs w:val="28"/>
        </w:rPr>
        <w:t>Обобщение правоприменительной практики</w:t>
      </w:r>
    </w:p>
    <w:p w14:paraId="19D20CD9" w14:textId="05D4514C" w:rsidR="00EB11A9" w:rsidRDefault="00EB11A9" w:rsidP="0085181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4.9. Обобщение правоприменительной практики осуществляется Управлением посредством сбора и анализа данных о проведенных контрольных мероприятиях и их результатах.</w:t>
      </w:r>
    </w:p>
    <w:p w14:paraId="2A43A2B2" w14:textId="481A18E8" w:rsidR="00EB11A9" w:rsidRDefault="00EB11A9" w:rsidP="0085181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4.10. По итогам обобщения правоприменительной практики Управление ежегодно готовит доклад, содержащий результаты обобщения правоприменительной практики Управления.</w:t>
      </w:r>
    </w:p>
    <w:p w14:paraId="7FC55389" w14:textId="77777777" w:rsidR="00EB11A9" w:rsidRDefault="00EB11A9" w:rsidP="0085181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Управление обеспечивает публичное обсуждение проекта доклада о правоприменительной практике.</w:t>
      </w:r>
    </w:p>
    <w:p w14:paraId="5022BCE8" w14:textId="7D3CC5BE" w:rsidR="00EB11A9" w:rsidRDefault="00E43CBE" w:rsidP="0085181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4.11. </w:t>
      </w:r>
      <w:r w:rsidR="00EB11A9">
        <w:rPr>
          <w:rFonts w:eastAsiaTheme="minorHAnsi"/>
          <w:sz w:val="28"/>
          <w:szCs w:val="28"/>
          <w:lang w:eastAsia="en-US"/>
        </w:rPr>
        <w:t>Доклад о правоприменительной практике утверждается начальником Управления и размещается на официальном сайте в срок до 1 марта года, следующего за отчетным.</w:t>
      </w:r>
    </w:p>
    <w:p w14:paraId="7A236266" w14:textId="77777777" w:rsidR="00EB59E5" w:rsidRDefault="00EB59E5" w:rsidP="0085181B">
      <w:pPr>
        <w:autoSpaceDE w:val="0"/>
        <w:autoSpaceDN w:val="0"/>
        <w:adjustRightInd w:val="0"/>
        <w:ind w:firstLine="540"/>
        <w:jc w:val="both"/>
        <w:rPr>
          <w:rFonts w:eastAsiaTheme="minorHAnsi"/>
          <w:sz w:val="28"/>
          <w:szCs w:val="28"/>
          <w:lang w:eastAsia="en-US"/>
        </w:rPr>
      </w:pPr>
    </w:p>
    <w:p w14:paraId="3A82E881" w14:textId="1B26999E" w:rsidR="00EB59E5" w:rsidRDefault="00EB59E5" w:rsidP="0085181B">
      <w:pPr>
        <w:autoSpaceDE w:val="0"/>
        <w:autoSpaceDN w:val="0"/>
        <w:adjustRightInd w:val="0"/>
        <w:jc w:val="center"/>
        <w:rPr>
          <w:rFonts w:eastAsiaTheme="minorHAnsi"/>
          <w:sz w:val="28"/>
          <w:szCs w:val="28"/>
          <w:lang w:eastAsia="en-US"/>
        </w:rPr>
      </w:pPr>
      <w:r>
        <w:rPr>
          <w:rFonts w:eastAsiaTheme="minorHAnsi"/>
          <w:sz w:val="28"/>
          <w:szCs w:val="28"/>
          <w:lang w:eastAsia="en-US"/>
        </w:rPr>
        <w:t>Объявление предостережения</w:t>
      </w:r>
    </w:p>
    <w:p w14:paraId="14BD4164" w14:textId="0E049BFE" w:rsidR="001259F9" w:rsidRPr="00CE20BE" w:rsidRDefault="001259F9" w:rsidP="0085181B">
      <w:pPr>
        <w:pStyle w:val="a5"/>
        <w:numPr>
          <w:ilvl w:val="1"/>
          <w:numId w:val="28"/>
        </w:numPr>
        <w:ind w:left="0" w:firstLine="567"/>
        <w:jc w:val="both"/>
        <w:rPr>
          <w:sz w:val="28"/>
          <w:szCs w:val="28"/>
        </w:rPr>
      </w:pPr>
      <w:r w:rsidRPr="00CE20BE">
        <w:rPr>
          <w:sz w:val="28"/>
          <w:szCs w:val="28"/>
        </w:rPr>
        <w:t>При наличии указанных в части 1 статьи 49 Федерального закона</w:t>
      </w:r>
      <w:r w:rsidR="00F42C8D">
        <w:rPr>
          <w:sz w:val="28"/>
          <w:szCs w:val="28"/>
        </w:rPr>
        <w:t xml:space="preserve">  </w:t>
      </w:r>
      <w:r w:rsidR="005315FF" w:rsidRPr="00CE20BE">
        <w:rPr>
          <w:sz w:val="28"/>
          <w:szCs w:val="28"/>
        </w:rPr>
        <w:t>№ 248-ФЗ сведений контрольный орган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14:paraId="0DFBA21A" w14:textId="456C9EB3" w:rsidR="00CE20BE" w:rsidRPr="00CE20BE" w:rsidRDefault="00CE20BE" w:rsidP="0085181B">
      <w:pPr>
        <w:pStyle w:val="a5"/>
        <w:numPr>
          <w:ilvl w:val="1"/>
          <w:numId w:val="28"/>
        </w:numPr>
        <w:autoSpaceDE w:val="0"/>
        <w:autoSpaceDN w:val="0"/>
        <w:adjustRightInd w:val="0"/>
        <w:ind w:left="0" w:firstLine="567"/>
        <w:jc w:val="both"/>
        <w:rPr>
          <w:rFonts w:eastAsiaTheme="minorHAnsi"/>
          <w:sz w:val="28"/>
          <w:szCs w:val="28"/>
          <w:lang w:eastAsia="en-US"/>
        </w:rPr>
      </w:pPr>
      <w:r w:rsidRPr="00CE20BE">
        <w:rPr>
          <w:rFonts w:eastAsiaTheme="minorHAnsi"/>
          <w:sz w:val="28"/>
          <w:szCs w:val="28"/>
          <w:lang w:eastAsia="en-US"/>
        </w:rPr>
        <w:t xml:space="preserve">Предостережение объявляет начальник Управления в течение 10 рабочих дней со дня получения указанных сведений, о чем информирует контролируемое лицо в сроки и порядке, установленные Федеральным </w:t>
      </w:r>
      <w:hyperlink r:id="rId16" w:history="1">
        <w:r w:rsidRPr="00CE20BE">
          <w:rPr>
            <w:rFonts w:eastAsiaTheme="minorHAnsi"/>
            <w:sz w:val="28"/>
            <w:szCs w:val="28"/>
            <w:lang w:eastAsia="en-US"/>
          </w:rPr>
          <w:t>законом</w:t>
        </w:r>
      </w:hyperlink>
      <w:r w:rsidRPr="00CE20BE">
        <w:rPr>
          <w:rFonts w:eastAsiaTheme="minorHAnsi"/>
          <w:sz w:val="28"/>
          <w:szCs w:val="28"/>
          <w:lang w:eastAsia="en-US"/>
        </w:rPr>
        <w:t xml:space="preserve"> № 248-ФЗ.</w:t>
      </w:r>
    </w:p>
    <w:p w14:paraId="09867985" w14:textId="1B0FEBF6" w:rsidR="00CE20BE" w:rsidRPr="00CE20BE" w:rsidRDefault="00CE20BE" w:rsidP="0085181B">
      <w:pPr>
        <w:pStyle w:val="a5"/>
        <w:numPr>
          <w:ilvl w:val="1"/>
          <w:numId w:val="28"/>
        </w:numPr>
        <w:autoSpaceDE w:val="0"/>
        <w:autoSpaceDN w:val="0"/>
        <w:adjustRightInd w:val="0"/>
        <w:ind w:left="0" w:firstLine="567"/>
        <w:jc w:val="both"/>
        <w:rPr>
          <w:rFonts w:eastAsiaTheme="minorHAnsi"/>
          <w:sz w:val="28"/>
          <w:szCs w:val="28"/>
          <w:lang w:eastAsia="en-US"/>
        </w:rPr>
      </w:pPr>
      <w:r w:rsidRPr="00CE20BE">
        <w:rPr>
          <w:rFonts w:eastAsiaTheme="minorHAnsi"/>
          <w:sz w:val="28"/>
          <w:szCs w:val="28"/>
          <w:lang w:eastAsia="en-US"/>
        </w:rPr>
        <w:t>Управление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06F08E08" w14:textId="2E68A71D" w:rsidR="00CE20BE" w:rsidRPr="00CE20BE" w:rsidRDefault="00CE20BE" w:rsidP="0085181B">
      <w:pPr>
        <w:pStyle w:val="a5"/>
        <w:numPr>
          <w:ilvl w:val="1"/>
          <w:numId w:val="28"/>
        </w:numPr>
        <w:autoSpaceDE w:val="0"/>
        <w:autoSpaceDN w:val="0"/>
        <w:adjustRightInd w:val="0"/>
        <w:ind w:left="0" w:firstLine="567"/>
        <w:jc w:val="both"/>
        <w:rPr>
          <w:rFonts w:eastAsiaTheme="minorHAnsi"/>
          <w:sz w:val="28"/>
          <w:szCs w:val="28"/>
          <w:lang w:eastAsia="en-US"/>
        </w:rPr>
      </w:pPr>
      <w:r w:rsidRPr="00CE20BE">
        <w:rPr>
          <w:rFonts w:eastAsiaTheme="minorHAnsi"/>
          <w:sz w:val="28"/>
          <w:szCs w:val="28"/>
          <w:lang w:eastAsia="en-US"/>
        </w:rPr>
        <w:t>В течение тридцати календарных дней со дня получения предостережения контролируемое лицо вправе подать возражение в отношении объявленного предостережения.</w:t>
      </w:r>
    </w:p>
    <w:p w14:paraId="55856A8C" w14:textId="08C07A2B" w:rsidR="00CE20BE" w:rsidRPr="00CE20BE" w:rsidRDefault="00CE20BE" w:rsidP="0085181B">
      <w:pPr>
        <w:pStyle w:val="a5"/>
        <w:numPr>
          <w:ilvl w:val="1"/>
          <w:numId w:val="28"/>
        </w:numPr>
        <w:autoSpaceDE w:val="0"/>
        <w:autoSpaceDN w:val="0"/>
        <w:adjustRightInd w:val="0"/>
        <w:ind w:left="0" w:firstLine="567"/>
        <w:jc w:val="both"/>
        <w:rPr>
          <w:rFonts w:eastAsiaTheme="minorHAnsi"/>
          <w:sz w:val="28"/>
          <w:szCs w:val="28"/>
          <w:lang w:eastAsia="en-US"/>
        </w:rPr>
      </w:pPr>
      <w:r w:rsidRPr="00CE20BE">
        <w:rPr>
          <w:rFonts w:eastAsiaTheme="minorHAnsi"/>
          <w:sz w:val="28"/>
          <w:szCs w:val="28"/>
          <w:lang w:eastAsia="en-US"/>
        </w:rPr>
        <w:t>Возражение должно содержать:</w:t>
      </w:r>
    </w:p>
    <w:p w14:paraId="7A556C0D" w14:textId="4097A1B9" w:rsidR="00CE20BE" w:rsidRPr="00CE20BE" w:rsidRDefault="00CE20BE" w:rsidP="0085181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1)</w:t>
      </w:r>
      <w:r w:rsidR="00B81125">
        <w:rPr>
          <w:rFonts w:eastAsiaTheme="minorHAnsi"/>
          <w:sz w:val="28"/>
          <w:szCs w:val="28"/>
          <w:lang w:eastAsia="en-US"/>
        </w:rPr>
        <w:t xml:space="preserve"> </w:t>
      </w:r>
      <w:r w:rsidRPr="00CE20BE">
        <w:rPr>
          <w:rFonts w:eastAsiaTheme="minorHAnsi"/>
          <w:sz w:val="28"/>
          <w:szCs w:val="28"/>
          <w:lang w:eastAsia="en-US"/>
        </w:rPr>
        <w:t xml:space="preserve">наименование </w:t>
      </w:r>
      <w:r w:rsidR="005B73BF">
        <w:rPr>
          <w:rFonts w:eastAsiaTheme="minorHAnsi"/>
          <w:sz w:val="28"/>
          <w:szCs w:val="28"/>
          <w:lang w:eastAsia="en-US"/>
        </w:rPr>
        <w:t>контрольного органа</w:t>
      </w:r>
      <w:r w:rsidRPr="00CE20BE">
        <w:rPr>
          <w:rFonts w:eastAsiaTheme="minorHAnsi"/>
          <w:sz w:val="28"/>
          <w:szCs w:val="28"/>
          <w:lang w:eastAsia="en-US"/>
        </w:rPr>
        <w:t>, фамилию, имя, отчество (при наличии) должностного лица, объявившего предостережение;</w:t>
      </w:r>
    </w:p>
    <w:p w14:paraId="3A1F1DD8" w14:textId="1CF4E5EF" w:rsidR="00CE20BE" w:rsidRPr="00CE20BE" w:rsidRDefault="00CE20BE" w:rsidP="0085181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2)</w:t>
      </w:r>
      <w:r w:rsidR="00B81125">
        <w:rPr>
          <w:rFonts w:eastAsiaTheme="minorHAnsi"/>
          <w:sz w:val="28"/>
          <w:szCs w:val="28"/>
          <w:lang w:eastAsia="en-US"/>
        </w:rPr>
        <w:t xml:space="preserve"> </w:t>
      </w:r>
      <w:r w:rsidRPr="00CE20BE">
        <w:rPr>
          <w:rFonts w:eastAsiaTheme="minorHAnsi"/>
          <w:sz w:val="28"/>
          <w:szCs w:val="28"/>
          <w:lang w:eastAsia="en-US"/>
        </w:rPr>
        <w:t>фамилию, имя, отчество (при наличии), сведения о месте жительства</w:t>
      </w:r>
      <w:r w:rsidR="00F42C8D">
        <w:rPr>
          <w:rFonts w:eastAsiaTheme="minorHAnsi"/>
          <w:sz w:val="28"/>
          <w:szCs w:val="28"/>
          <w:lang w:eastAsia="en-US"/>
        </w:rPr>
        <w:t xml:space="preserve"> </w:t>
      </w:r>
      <w:r w:rsidRPr="00CE20BE">
        <w:rPr>
          <w:rFonts w:eastAsiaTheme="minorHAnsi"/>
          <w:sz w:val="28"/>
          <w:szCs w:val="28"/>
          <w:lang w:eastAsia="en-US"/>
        </w:rPr>
        <w:t>гражданина, либо наименование организации-заявителя, сведения о месте нахождения этой организации;</w:t>
      </w:r>
    </w:p>
    <w:p w14:paraId="56C8A954" w14:textId="7E0BF485" w:rsidR="00CE20BE" w:rsidRPr="00CE20BE" w:rsidRDefault="00CE20BE" w:rsidP="0085181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3)</w:t>
      </w:r>
      <w:r w:rsidR="00B81125">
        <w:rPr>
          <w:rFonts w:eastAsiaTheme="minorHAnsi"/>
          <w:sz w:val="28"/>
          <w:szCs w:val="28"/>
          <w:lang w:eastAsia="en-US"/>
        </w:rPr>
        <w:t xml:space="preserve"> </w:t>
      </w:r>
      <w:r w:rsidRPr="00CE20BE">
        <w:rPr>
          <w:rFonts w:eastAsiaTheme="minorHAnsi"/>
          <w:sz w:val="28"/>
          <w:szCs w:val="28"/>
          <w:lang w:eastAsia="en-US"/>
        </w:rPr>
        <w:t>дату и номер предостережения;</w:t>
      </w:r>
    </w:p>
    <w:p w14:paraId="6B14EEC1" w14:textId="2BB09DAF" w:rsidR="00CE20BE" w:rsidRPr="00CE20BE" w:rsidRDefault="00CE20BE" w:rsidP="0085181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4)</w:t>
      </w:r>
      <w:r w:rsidR="00B81125">
        <w:rPr>
          <w:rFonts w:eastAsiaTheme="minorHAnsi"/>
          <w:sz w:val="28"/>
          <w:szCs w:val="28"/>
          <w:lang w:eastAsia="en-US"/>
        </w:rPr>
        <w:t xml:space="preserve"> </w:t>
      </w:r>
      <w:r w:rsidRPr="00CE20BE">
        <w:rPr>
          <w:rFonts w:eastAsiaTheme="minorHAnsi"/>
          <w:sz w:val="28"/>
          <w:szCs w:val="28"/>
          <w:lang w:eastAsia="en-US"/>
        </w:rPr>
        <w:t>доводы, на основании которых контролируемое лицо не согласно с объявленным предостережением;</w:t>
      </w:r>
    </w:p>
    <w:p w14:paraId="1D1849E4" w14:textId="319E16B8" w:rsidR="00CE20BE" w:rsidRPr="00B81125" w:rsidRDefault="00B81125" w:rsidP="0085181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 xml:space="preserve">5) </w:t>
      </w:r>
      <w:r w:rsidR="00CE20BE" w:rsidRPr="00B81125">
        <w:rPr>
          <w:rFonts w:eastAsiaTheme="minorHAnsi"/>
          <w:sz w:val="28"/>
          <w:szCs w:val="28"/>
          <w:lang w:eastAsia="en-US"/>
        </w:rPr>
        <w:t>дату получения предостережения контролируемым лицом;</w:t>
      </w:r>
    </w:p>
    <w:p w14:paraId="47D77955" w14:textId="18DA6A03" w:rsidR="00CE20BE" w:rsidRPr="00B81125" w:rsidRDefault="00B81125" w:rsidP="0085181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 xml:space="preserve">6) </w:t>
      </w:r>
      <w:r w:rsidR="00CE20BE" w:rsidRPr="00B81125">
        <w:rPr>
          <w:rFonts w:eastAsiaTheme="minorHAnsi"/>
          <w:sz w:val="28"/>
          <w:szCs w:val="28"/>
          <w:lang w:eastAsia="en-US"/>
        </w:rPr>
        <w:t>личную подпись и дату.</w:t>
      </w:r>
    </w:p>
    <w:p w14:paraId="305692FD" w14:textId="6246AE3C" w:rsidR="00CE20BE" w:rsidRPr="00B81125" w:rsidRDefault="00CE20BE" w:rsidP="0085181B">
      <w:pPr>
        <w:pStyle w:val="a5"/>
        <w:numPr>
          <w:ilvl w:val="1"/>
          <w:numId w:val="28"/>
        </w:numPr>
        <w:autoSpaceDE w:val="0"/>
        <w:autoSpaceDN w:val="0"/>
        <w:adjustRightInd w:val="0"/>
        <w:ind w:left="0" w:firstLine="567"/>
        <w:jc w:val="both"/>
        <w:rPr>
          <w:rFonts w:eastAsiaTheme="minorHAnsi"/>
          <w:sz w:val="28"/>
          <w:szCs w:val="28"/>
          <w:lang w:eastAsia="en-US"/>
        </w:rPr>
      </w:pPr>
      <w:r w:rsidRPr="00B81125">
        <w:rPr>
          <w:rFonts w:eastAsiaTheme="minorHAnsi"/>
          <w:sz w:val="28"/>
          <w:szCs w:val="28"/>
          <w:lang w:eastAsia="en-US"/>
        </w:rPr>
        <w:t>Возражение рассматривается Управлением в течение 15 рабочих дней со дня поступления.</w:t>
      </w:r>
    </w:p>
    <w:p w14:paraId="0451B6FA" w14:textId="43CE41DB" w:rsidR="00CE20BE" w:rsidRPr="00B81125" w:rsidRDefault="00CE20BE" w:rsidP="0085181B">
      <w:pPr>
        <w:pStyle w:val="a5"/>
        <w:numPr>
          <w:ilvl w:val="1"/>
          <w:numId w:val="28"/>
        </w:numPr>
        <w:autoSpaceDE w:val="0"/>
        <w:autoSpaceDN w:val="0"/>
        <w:adjustRightInd w:val="0"/>
        <w:ind w:left="0" w:firstLine="567"/>
        <w:jc w:val="both"/>
        <w:rPr>
          <w:rFonts w:eastAsiaTheme="minorHAnsi"/>
          <w:sz w:val="28"/>
          <w:szCs w:val="28"/>
          <w:lang w:eastAsia="en-US"/>
        </w:rPr>
      </w:pPr>
      <w:r w:rsidRPr="00B81125">
        <w:rPr>
          <w:rFonts w:eastAsiaTheme="minorHAnsi"/>
          <w:sz w:val="28"/>
          <w:szCs w:val="28"/>
          <w:lang w:eastAsia="en-US"/>
        </w:rPr>
        <w:t>По результатам рассмотрения возражения Управление принимает одно из следующих решений:</w:t>
      </w:r>
    </w:p>
    <w:p w14:paraId="4DE537BD" w14:textId="2E223607" w:rsidR="00CE20BE" w:rsidRPr="00B81125" w:rsidRDefault="00B81125" w:rsidP="0085181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 xml:space="preserve">1) </w:t>
      </w:r>
      <w:r w:rsidR="00CE20BE" w:rsidRPr="00B81125">
        <w:rPr>
          <w:rFonts w:eastAsiaTheme="minorHAnsi"/>
          <w:sz w:val="28"/>
          <w:szCs w:val="28"/>
          <w:lang w:eastAsia="en-US"/>
        </w:rPr>
        <w:t>об отмене предостережения;</w:t>
      </w:r>
    </w:p>
    <w:p w14:paraId="6D9819DC" w14:textId="717F802F" w:rsidR="00CE20BE" w:rsidRPr="00B81125" w:rsidRDefault="00B81125" w:rsidP="0085181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lastRenderedPageBreak/>
        <w:t xml:space="preserve">2) </w:t>
      </w:r>
      <w:r w:rsidR="00CE20BE" w:rsidRPr="00B81125">
        <w:rPr>
          <w:rFonts w:eastAsiaTheme="minorHAnsi"/>
          <w:sz w:val="28"/>
          <w:szCs w:val="28"/>
          <w:lang w:eastAsia="en-US"/>
        </w:rPr>
        <w:t>об отказе в удовлетворении возражения (с указанием причин такого отказа).</w:t>
      </w:r>
    </w:p>
    <w:p w14:paraId="7F2502B5" w14:textId="6B74D66E" w:rsidR="00CE20BE" w:rsidRPr="00B81125" w:rsidRDefault="00CE20BE" w:rsidP="0085181B">
      <w:pPr>
        <w:pStyle w:val="a5"/>
        <w:numPr>
          <w:ilvl w:val="1"/>
          <w:numId w:val="28"/>
        </w:numPr>
        <w:autoSpaceDE w:val="0"/>
        <w:autoSpaceDN w:val="0"/>
        <w:adjustRightInd w:val="0"/>
        <w:ind w:left="0" w:firstLine="567"/>
        <w:jc w:val="both"/>
        <w:rPr>
          <w:rFonts w:eastAsiaTheme="minorHAnsi"/>
          <w:sz w:val="28"/>
          <w:szCs w:val="28"/>
          <w:lang w:eastAsia="en-US"/>
        </w:rPr>
      </w:pPr>
      <w:r w:rsidRPr="00B81125">
        <w:rPr>
          <w:rFonts w:eastAsiaTheme="minorHAnsi"/>
          <w:sz w:val="28"/>
          <w:szCs w:val="28"/>
          <w:lang w:eastAsia="en-US"/>
        </w:rPr>
        <w:t>Управление информирует контролируемое лицо о результатах рассмотрения возражения не позднее пяти рабочих дней со дня принятия указанного решения.</w:t>
      </w:r>
    </w:p>
    <w:p w14:paraId="49E5C846" w14:textId="53FBFAA8" w:rsidR="00CE20BE" w:rsidRDefault="00CE20BE" w:rsidP="0085181B">
      <w:pPr>
        <w:pStyle w:val="a5"/>
        <w:numPr>
          <w:ilvl w:val="1"/>
          <w:numId w:val="28"/>
        </w:numPr>
        <w:autoSpaceDE w:val="0"/>
        <w:autoSpaceDN w:val="0"/>
        <w:adjustRightInd w:val="0"/>
        <w:ind w:left="0" w:firstLine="567"/>
        <w:jc w:val="both"/>
        <w:rPr>
          <w:rFonts w:eastAsiaTheme="minorHAnsi"/>
          <w:sz w:val="28"/>
          <w:szCs w:val="28"/>
          <w:lang w:eastAsia="en-US"/>
        </w:rPr>
      </w:pPr>
      <w:r w:rsidRPr="00B81125">
        <w:rPr>
          <w:rFonts w:eastAsiaTheme="minorHAnsi"/>
          <w:sz w:val="28"/>
          <w:szCs w:val="28"/>
          <w:lang w:eastAsia="en-US"/>
        </w:rPr>
        <w:t>Отмена предостережения подлежит отражению в системе (документах) учета объявленных предостережений.</w:t>
      </w:r>
    </w:p>
    <w:p w14:paraId="22777961" w14:textId="77777777" w:rsidR="00316E4F" w:rsidRDefault="00316E4F" w:rsidP="0085181B">
      <w:pPr>
        <w:pStyle w:val="a5"/>
        <w:autoSpaceDE w:val="0"/>
        <w:autoSpaceDN w:val="0"/>
        <w:adjustRightInd w:val="0"/>
        <w:ind w:left="567"/>
        <w:jc w:val="both"/>
        <w:rPr>
          <w:rFonts w:eastAsiaTheme="minorHAnsi"/>
          <w:sz w:val="28"/>
          <w:szCs w:val="28"/>
          <w:lang w:eastAsia="en-US"/>
        </w:rPr>
      </w:pPr>
    </w:p>
    <w:p w14:paraId="47935ECB" w14:textId="59BCC7C0" w:rsidR="00CE20BE" w:rsidRDefault="00316E4F" w:rsidP="0085181B">
      <w:pPr>
        <w:pStyle w:val="a5"/>
        <w:autoSpaceDE w:val="0"/>
        <w:autoSpaceDN w:val="0"/>
        <w:adjustRightInd w:val="0"/>
        <w:ind w:left="0"/>
        <w:jc w:val="center"/>
        <w:rPr>
          <w:rFonts w:eastAsiaTheme="minorHAnsi"/>
          <w:sz w:val="28"/>
          <w:szCs w:val="28"/>
          <w:lang w:eastAsia="en-US"/>
        </w:rPr>
      </w:pPr>
      <w:r>
        <w:rPr>
          <w:rFonts w:eastAsiaTheme="minorHAnsi"/>
          <w:sz w:val="28"/>
          <w:szCs w:val="28"/>
          <w:lang w:eastAsia="en-US"/>
        </w:rPr>
        <w:t>Консультирование</w:t>
      </w:r>
    </w:p>
    <w:p w14:paraId="7E296C6E" w14:textId="4762E434" w:rsidR="00316E4F" w:rsidRDefault="00316E4F" w:rsidP="0085181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4.21. Должностное лицо Управления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муниципального контроля):</w:t>
      </w:r>
    </w:p>
    <w:p w14:paraId="1631BB2A" w14:textId="07E8AA0B" w:rsidR="00316E4F" w:rsidRDefault="00316E4F" w:rsidP="0085181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 по порядку организации и проведения контрольных мероприятий;</w:t>
      </w:r>
    </w:p>
    <w:p w14:paraId="0CE5EFD6" w14:textId="03D02E35" w:rsidR="00316E4F" w:rsidRDefault="00316E4F" w:rsidP="0085181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 по порядку обжалования решений, действий (бездействия) должностных лиц Управления;</w:t>
      </w:r>
    </w:p>
    <w:p w14:paraId="6C2E9358" w14:textId="524D96A2" w:rsidR="00316E4F" w:rsidRDefault="00316E4F" w:rsidP="0085181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 по вопросам исполнения решений контрольного органа.</w:t>
      </w:r>
    </w:p>
    <w:p w14:paraId="51D7966C" w14:textId="77777777" w:rsidR="00316E4F" w:rsidRDefault="00316E4F" w:rsidP="0085181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Управления, иных участников контрольного мероприятия, а также результаты проведенных в рамках контрольного мероприятия экспертизы, испытаний.</w:t>
      </w:r>
    </w:p>
    <w:p w14:paraId="56B28606" w14:textId="797EECD6" w:rsidR="00316E4F" w:rsidRPr="00356A5F" w:rsidRDefault="00316E4F" w:rsidP="0085181B">
      <w:pPr>
        <w:pStyle w:val="a5"/>
        <w:numPr>
          <w:ilvl w:val="1"/>
          <w:numId w:val="29"/>
        </w:numPr>
        <w:autoSpaceDE w:val="0"/>
        <w:autoSpaceDN w:val="0"/>
        <w:adjustRightInd w:val="0"/>
        <w:ind w:left="0" w:firstLine="540"/>
        <w:jc w:val="both"/>
        <w:rPr>
          <w:rFonts w:eastAsiaTheme="minorHAnsi"/>
          <w:sz w:val="28"/>
          <w:szCs w:val="28"/>
          <w:lang w:eastAsia="en-US"/>
        </w:rPr>
      </w:pPr>
      <w:r w:rsidRPr="00356A5F">
        <w:rPr>
          <w:rFonts w:eastAsiaTheme="minorHAnsi"/>
          <w:sz w:val="28"/>
          <w:szCs w:val="28"/>
          <w:lang w:eastAsia="en-US"/>
        </w:rPr>
        <w:t>Консультирование осуществляется должностными лицами Управления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19CC7763" w14:textId="7547AF56" w:rsidR="00316E4F" w:rsidRPr="00356A5F" w:rsidRDefault="00316E4F" w:rsidP="0085181B">
      <w:pPr>
        <w:pStyle w:val="a5"/>
        <w:numPr>
          <w:ilvl w:val="1"/>
          <w:numId w:val="29"/>
        </w:numPr>
        <w:autoSpaceDE w:val="0"/>
        <w:autoSpaceDN w:val="0"/>
        <w:adjustRightInd w:val="0"/>
        <w:ind w:left="0" w:firstLine="540"/>
        <w:jc w:val="both"/>
        <w:rPr>
          <w:rFonts w:eastAsiaTheme="minorHAnsi"/>
          <w:sz w:val="28"/>
          <w:szCs w:val="28"/>
          <w:lang w:eastAsia="en-US"/>
        </w:rPr>
      </w:pPr>
      <w:r w:rsidRPr="00356A5F">
        <w:rPr>
          <w:rFonts w:eastAsiaTheme="minorHAnsi"/>
          <w:sz w:val="28"/>
          <w:szCs w:val="28"/>
          <w:lang w:eastAsia="en-US"/>
        </w:rPr>
        <w:t xml:space="preserve">По итогам консультирования информация в письменной форме контролируемым лицам и их представителям не предоставляется, за исключением случая, когда контролируемым лицом был направлен запрос о предоставлении письменного ответа в сроки, установленные Федеральным </w:t>
      </w:r>
      <w:hyperlink r:id="rId17" w:history="1">
        <w:r w:rsidRPr="00D53142">
          <w:rPr>
            <w:rFonts w:eastAsiaTheme="minorHAnsi"/>
            <w:sz w:val="28"/>
            <w:szCs w:val="28"/>
            <w:lang w:eastAsia="en-US"/>
          </w:rPr>
          <w:t>законом</w:t>
        </w:r>
      </w:hyperlink>
      <w:r w:rsidRPr="00D53142">
        <w:rPr>
          <w:rFonts w:eastAsiaTheme="minorHAnsi"/>
          <w:sz w:val="28"/>
          <w:szCs w:val="28"/>
          <w:lang w:eastAsia="en-US"/>
        </w:rPr>
        <w:t xml:space="preserve"> </w:t>
      </w:r>
      <w:r w:rsidRPr="00356A5F">
        <w:rPr>
          <w:rFonts w:eastAsiaTheme="minorHAnsi"/>
          <w:sz w:val="28"/>
          <w:szCs w:val="28"/>
          <w:lang w:eastAsia="en-US"/>
        </w:rPr>
        <w:t xml:space="preserve">от 02.05.2006 </w:t>
      </w:r>
      <w:r w:rsidR="00D53142">
        <w:rPr>
          <w:rFonts w:eastAsiaTheme="minorHAnsi"/>
          <w:sz w:val="28"/>
          <w:szCs w:val="28"/>
          <w:lang w:eastAsia="en-US"/>
        </w:rPr>
        <w:t>№</w:t>
      </w:r>
      <w:r w:rsidRPr="00356A5F">
        <w:rPr>
          <w:rFonts w:eastAsiaTheme="minorHAnsi"/>
          <w:sz w:val="28"/>
          <w:szCs w:val="28"/>
          <w:lang w:eastAsia="en-US"/>
        </w:rPr>
        <w:t xml:space="preserve"> 59-ФЗ </w:t>
      </w:r>
      <w:r w:rsidR="00D53142">
        <w:rPr>
          <w:rFonts w:eastAsiaTheme="minorHAnsi"/>
          <w:sz w:val="28"/>
          <w:szCs w:val="28"/>
          <w:lang w:eastAsia="en-US"/>
        </w:rPr>
        <w:t>«</w:t>
      </w:r>
      <w:r w:rsidRPr="00356A5F">
        <w:rPr>
          <w:rFonts w:eastAsiaTheme="minorHAnsi"/>
          <w:sz w:val="28"/>
          <w:szCs w:val="28"/>
          <w:lang w:eastAsia="en-US"/>
        </w:rPr>
        <w:t>О порядке рассмотрения обращений граждан Российской Федерации</w:t>
      </w:r>
      <w:r w:rsidR="00D53142">
        <w:rPr>
          <w:rFonts w:eastAsiaTheme="minorHAnsi"/>
          <w:sz w:val="28"/>
          <w:szCs w:val="28"/>
          <w:lang w:eastAsia="en-US"/>
        </w:rPr>
        <w:t>»</w:t>
      </w:r>
      <w:r w:rsidRPr="00356A5F">
        <w:rPr>
          <w:rFonts w:eastAsiaTheme="minorHAnsi"/>
          <w:sz w:val="28"/>
          <w:szCs w:val="28"/>
          <w:lang w:eastAsia="en-US"/>
        </w:rPr>
        <w:t>.</w:t>
      </w:r>
    </w:p>
    <w:p w14:paraId="540CD752" w14:textId="00BA60ED" w:rsidR="00316E4F" w:rsidRPr="00356A5F" w:rsidRDefault="00316E4F" w:rsidP="0085181B">
      <w:pPr>
        <w:pStyle w:val="a5"/>
        <w:numPr>
          <w:ilvl w:val="1"/>
          <w:numId w:val="29"/>
        </w:numPr>
        <w:autoSpaceDE w:val="0"/>
        <w:autoSpaceDN w:val="0"/>
        <w:adjustRightInd w:val="0"/>
        <w:ind w:left="0" w:firstLine="540"/>
        <w:jc w:val="both"/>
        <w:rPr>
          <w:rFonts w:eastAsiaTheme="minorHAnsi"/>
          <w:sz w:val="28"/>
          <w:szCs w:val="28"/>
          <w:lang w:eastAsia="en-US"/>
        </w:rPr>
      </w:pPr>
      <w:r w:rsidRPr="00356A5F">
        <w:rPr>
          <w:rFonts w:eastAsiaTheme="minorHAnsi"/>
          <w:sz w:val="28"/>
          <w:szCs w:val="28"/>
          <w:lang w:eastAsia="en-US"/>
        </w:rPr>
        <w:t>Консультирование осуществляется без взимания платы.</w:t>
      </w:r>
    </w:p>
    <w:p w14:paraId="0BAD5423" w14:textId="4193DDA6" w:rsidR="00316E4F" w:rsidRPr="00356A5F" w:rsidRDefault="00316E4F" w:rsidP="0085181B">
      <w:pPr>
        <w:pStyle w:val="a5"/>
        <w:numPr>
          <w:ilvl w:val="1"/>
          <w:numId w:val="29"/>
        </w:numPr>
        <w:autoSpaceDE w:val="0"/>
        <w:autoSpaceDN w:val="0"/>
        <w:adjustRightInd w:val="0"/>
        <w:ind w:left="0" w:firstLine="540"/>
        <w:jc w:val="both"/>
        <w:rPr>
          <w:rFonts w:eastAsiaTheme="minorHAnsi"/>
          <w:sz w:val="28"/>
          <w:szCs w:val="28"/>
          <w:lang w:eastAsia="en-US"/>
        </w:rPr>
      </w:pPr>
      <w:r w:rsidRPr="00356A5F">
        <w:rPr>
          <w:rFonts w:eastAsiaTheme="minorHAnsi"/>
          <w:sz w:val="28"/>
          <w:szCs w:val="28"/>
          <w:lang w:eastAsia="en-US"/>
        </w:rPr>
        <w:t>Управление осуществляет учет консультирований.</w:t>
      </w:r>
    </w:p>
    <w:p w14:paraId="1381730C" w14:textId="681D5CF9" w:rsidR="00316E4F" w:rsidRDefault="00316E4F" w:rsidP="0085181B">
      <w:pPr>
        <w:pStyle w:val="a5"/>
        <w:numPr>
          <w:ilvl w:val="1"/>
          <w:numId w:val="29"/>
        </w:numPr>
        <w:autoSpaceDE w:val="0"/>
        <w:autoSpaceDN w:val="0"/>
        <w:adjustRightInd w:val="0"/>
        <w:ind w:left="0" w:firstLine="540"/>
        <w:jc w:val="both"/>
        <w:rPr>
          <w:rFonts w:eastAsiaTheme="minorHAnsi"/>
          <w:sz w:val="28"/>
          <w:szCs w:val="28"/>
          <w:lang w:eastAsia="en-US"/>
        </w:rPr>
      </w:pPr>
      <w:r w:rsidRPr="00356A5F">
        <w:rPr>
          <w:rFonts w:eastAsiaTheme="minorHAnsi"/>
          <w:sz w:val="28"/>
          <w:szCs w:val="28"/>
          <w:lang w:eastAsia="en-US"/>
        </w:rPr>
        <w:t>В случае поступления в Управление пяти 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официальном сайте письменного разъяснения.</w:t>
      </w:r>
    </w:p>
    <w:p w14:paraId="5A1E7458" w14:textId="77777777" w:rsidR="00D53142" w:rsidRDefault="00D53142" w:rsidP="0085181B">
      <w:pPr>
        <w:pStyle w:val="a5"/>
        <w:autoSpaceDE w:val="0"/>
        <w:autoSpaceDN w:val="0"/>
        <w:adjustRightInd w:val="0"/>
        <w:ind w:left="0" w:firstLine="567"/>
        <w:jc w:val="both"/>
        <w:rPr>
          <w:rFonts w:eastAsiaTheme="minorHAnsi"/>
          <w:sz w:val="28"/>
          <w:szCs w:val="28"/>
          <w:lang w:eastAsia="en-US"/>
        </w:rPr>
      </w:pPr>
    </w:p>
    <w:p w14:paraId="709B58B8" w14:textId="59F266BE" w:rsidR="00DC125E" w:rsidRDefault="00D53142" w:rsidP="0085181B">
      <w:pPr>
        <w:pStyle w:val="a5"/>
        <w:autoSpaceDE w:val="0"/>
        <w:autoSpaceDN w:val="0"/>
        <w:adjustRightInd w:val="0"/>
        <w:ind w:left="0" w:firstLine="567"/>
        <w:jc w:val="center"/>
        <w:rPr>
          <w:rFonts w:eastAsiaTheme="minorHAnsi"/>
          <w:sz w:val="28"/>
          <w:szCs w:val="28"/>
          <w:lang w:eastAsia="en-US"/>
        </w:rPr>
      </w:pPr>
      <w:r>
        <w:rPr>
          <w:rFonts w:eastAsiaTheme="minorHAnsi"/>
          <w:sz w:val="28"/>
          <w:szCs w:val="28"/>
          <w:lang w:eastAsia="en-US"/>
        </w:rPr>
        <w:t>Профилактический визит</w:t>
      </w:r>
    </w:p>
    <w:p w14:paraId="7B4DAC2B" w14:textId="70E996E3" w:rsidR="00C72106" w:rsidRPr="00C72106" w:rsidRDefault="00C72106" w:rsidP="0085181B">
      <w:pPr>
        <w:pStyle w:val="a5"/>
        <w:numPr>
          <w:ilvl w:val="1"/>
          <w:numId w:val="29"/>
        </w:numPr>
        <w:autoSpaceDE w:val="0"/>
        <w:autoSpaceDN w:val="0"/>
        <w:adjustRightInd w:val="0"/>
        <w:ind w:left="0" w:firstLine="567"/>
        <w:jc w:val="both"/>
        <w:rPr>
          <w:rFonts w:eastAsiaTheme="minorHAnsi"/>
          <w:sz w:val="28"/>
          <w:szCs w:val="28"/>
          <w:lang w:eastAsia="en-US"/>
        </w:rPr>
      </w:pPr>
      <w:r w:rsidRPr="00C72106">
        <w:rPr>
          <w:rFonts w:eastAsiaTheme="minorHAnsi"/>
          <w:sz w:val="28"/>
          <w:szCs w:val="28"/>
          <w:lang w:eastAsia="en-US"/>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6DD2E50E" w14:textId="1074DB54" w:rsidR="00C72106" w:rsidRPr="00C72106" w:rsidRDefault="00C72106" w:rsidP="0085181B">
      <w:pPr>
        <w:pStyle w:val="a5"/>
        <w:numPr>
          <w:ilvl w:val="1"/>
          <w:numId w:val="29"/>
        </w:numPr>
        <w:autoSpaceDE w:val="0"/>
        <w:autoSpaceDN w:val="0"/>
        <w:adjustRightInd w:val="0"/>
        <w:ind w:left="0" w:firstLine="567"/>
        <w:jc w:val="both"/>
        <w:rPr>
          <w:rFonts w:eastAsiaTheme="minorHAnsi"/>
          <w:sz w:val="28"/>
          <w:szCs w:val="28"/>
          <w:lang w:eastAsia="en-US"/>
        </w:rPr>
      </w:pPr>
      <w:r w:rsidRPr="00C72106">
        <w:rPr>
          <w:rFonts w:eastAsiaTheme="minorHAnsi"/>
          <w:sz w:val="28"/>
          <w:szCs w:val="28"/>
          <w:lang w:eastAsia="en-US"/>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w:t>
      </w:r>
      <w:r w:rsidRPr="00C72106">
        <w:rPr>
          <w:rFonts w:eastAsiaTheme="minorHAnsi"/>
          <w:sz w:val="28"/>
          <w:szCs w:val="28"/>
          <w:lang w:eastAsia="en-US"/>
        </w:rPr>
        <w:lastRenderedPageBreak/>
        <w:t>мероприятий, проводимых в отношении объекта контроля, исходя из их отнесения к соответствующей категории риска.</w:t>
      </w:r>
    </w:p>
    <w:p w14:paraId="4EAA389B" w14:textId="0D11CCAA" w:rsidR="00C72106" w:rsidRPr="00C72106" w:rsidRDefault="00C72106" w:rsidP="0085181B">
      <w:pPr>
        <w:pStyle w:val="a5"/>
        <w:numPr>
          <w:ilvl w:val="1"/>
          <w:numId w:val="29"/>
        </w:numPr>
        <w:autoSpaceDE w:val="0"/>
        <w:autoSpaceDN w:val="0"/>
        <w:adjustRightInd w:val="0"/>
        <w:ind w:left="0" w:firstLine="567"/>
        <w:jc w:val="both"/>
        <w:rPr>
          <w:rFonts w:eastAsiaTheme="minorHAnsi"/>
          <w:sz w:val="28"/>
          <w:szCs w:val="28"/>
          <w:lang w:eastAsia="en-US"/>
        </w:rPr>
      </w:pPr>
      <w:r w:rsidRPr="00C72106">
        <w:rPr>
          <w:rFonts w:eastAsiaTheme="minorHAnsi"/>
          <w:sz w:val="28"/>
          <w:szCs w:val="28"/>
          <w:lang w:eastAsia="en-US"/>
        </w:rPr>
        <w:t xml:space="preserve">В случае осуществления профилактического визита путем использования видеоконференц-связи должностное лицо </w:t>
      </w:r>
      <w:r>
        <w:rPr>
          <w:rFonts w:eastAsiaTheme="minorHAnsi"/>
          <w:sz w:val="28"/>
          <w:szCs w:val="28"/>
          <w:lang w:eastAsia="en-US"/>
        </w:rPr>
        <w:t xml:space="preserve">контрольного </w:t>
      </w:r>
      <w:r w:rsidRPr="00C72106">
        <w:rPr>
          <w:rFonts w:eastAsiaTheme="minorHAnsi"/>
          <w:sz w:val="28"/>
          <w:szCs w:val="28"/>
          <w:lang w:eastAsia="en-US"/>
        </w:rPr>
        <w:t>органа осуществляет указанные в настоящем пункте действия посредством использования электронных каналов связи.</w:t>
      </w:r>
    </w:p>
    <w:p w14:paraId="734A6926" w14:textId="6AAE7DDC" w:rsidR="00C72106" w:rsidRPr="00C72106" w:rsidRDefault="00C72106" w:rsidP="0085181B">
      <w:pPr>
        <w:pStyle w:val="a5"/>
        <w:numPr>
          <w:ilvl w:val="1"/>
          <w:numId w:val="29"/>
        </w:numPr>
        <w:autoSpaceDE w:val="0"/>
        <w:autoSpaceDN w:val="0"/>
        <w:adjustRightInd w:val="0"/>
        <w:ind w:left="0" w:firstLine="567"/>
        <w:jc w:val="both"/>
        <w:rPr>
          <w:rFonts w:eastAsiaTheme="minorHAnsi"/>
          <w:sz w:val="28"/>
          <w:szCs w:val="28"/>
          <w:lang w:eastAsia="en-US"/>
        </w:rPr>
      </w:pPr>
      <w:r w:rsidRPr="00C72106">
        <w:rPr>
          <w:rFonts w:eastAsiaTheme="minorHAnsi"/>
          <w:sz w:val="28"/>
          <w:szCs w:val="28"/>
          <w:lang w:eastAsia="en-US"/>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08B0C4A7" w14:textId="433A33E9" w:rsidR="00C72106" w:rsidRDefault="00C72106" w:rsidP="0085181B">
      <w:pPr>
        <w:pStyle w:val="a5"/>
        <w:numPr>
          <w:ilvl w:val="1"/>
          <w:numId w:val="29"/>
        </w:numPr>
        <w:autoSpaceDE w:val="0"/>
        <w:autoSpaceDN w:val="0"/>
        <w:adjustRightInd w:val="0"/>
        <w:ind w:left="0" w:firstLine="567"/>
        <w:jc w:val="both"/>
        <w:rPr>
          <w:rFonts w:eastAsiaTheme="minorHAnsi"/>
          <w:sz w:val="28"/>
          <w:szCs w:val="28"/>
          <w:lang w:eastAsia="en-US"/>
        </w:rPr>
      </w:pPr>
      <w:r w:rsidRPr="00C72106">
        <w:rPr>
          <w:rFonts w:eastAsiaTheme="minorHAnsi"/>
          <w:sz w:val="28"/>
          <w:szCs w:val="28"/>
          <w:lang w:eastAsia="en-US"/>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w:t>
      </w:r>
      <w:r>
        <w:rPr>
          <w:rFonts w:eastAsiaTheme="minorHAnsi"/>
          <w:sz w:val="28"/>
          <w:szCs w:val="28"/>
          <w:lang w:eastAsia="en-US"/>
        </w:rPr>
        <w:t xml:space="preserve">контрольного </w:t>
      </w:r>
      <w:r w:rsidRPr="00C72106">
        <w:rPr>
          <w:rFonts w:eastAsiaTheme="minorHAnsi"/>
          <w:sz w:val="28"/>
          <w:szCs w:val="28"/>
          <w:lang w:eastAsia="en-US"/>
        </w:rPr>
        <w:t>органа незамедлительно направляет информацию об этом руководителю</w:t>
      </w:r>
      <w:r>
        <w:rPr>
          <w:rFonts w:eastAsiaTheme="minorHAnsi"/>
          <w:sz w:val="28"/>
          <w:szCs w:val="28"/>
          <w:lang w:eastAsia="en-US"/>
        </w:rPr>
        <w:t xml:space="preserve"> контрольного</w:t>
      </w:r>
      <w:r w:rsidRPr="00C72106">
        <w:rPr>
          <w:rFonts w:eastAsiaTheme="minorHAnsi"/>
          <w:sz w:val="28"/>
          <w:szCs w:val="28"/>
          <w:lang w:eastAsia="en-US"/>
        </w:rPr>
        <w:t xml:space="preserve"> органа для принятия решения о проведении контрольных мероприятий в форме отчета о проведенном профилактическом визите.</w:t>
      </w:r>
    </w:p>
    <w:p w14:paraId="4C407882" w14:textId="77777777" w:rsidR="0012656D" w:rsidRDefault="0012656D" w:rsidP="0085181B">
      <w:pPr>
        <w:pStyle w:val="a5"/>
        <w:autoSpaceDE w:val="0"/>
        <w:autoSpaceDN w:val="0"/>
        <w:adjustRightInd w:val="0"/>
        <w:ind w:left="567"/>
        <w:jc w:val="both"/>
        <w:rPr>
          <w:rFonts w:eastAsiaTheme="minorHAnsi"/>
          <w:sz w:val="28"/>
          <w:szCs w:val="28"/>
          <w:lang w:eastAsia="en-US"/>
        </w:rPr>
      </w:pPr>
    </w:p>
    <w:p w14:paraId="519B6056" w14:textId="72177DF7" w:rsidR="004210C4" w:rsidRDefault="004210C4" w:rsidP="0085181B">
      <w:pPr>
        <w:pStyle w:val="ConsPlusNormal"/>
        <w:numPr>
          <w:ilvl w:val="0"/>
          <w:numId w:val="29"/>
        </w:numPr>
        <w:contextualSpacing/>
        <w:jc w:val="center"/>
        <w:rPr>
          <w:color w:val="000000" w:themeColor="text1"/>
          <w:sz w:val="28"/>
          <w:szCs w:val="28"/>
        </w:rPr>
      </w:pPr>
      <w:r w:rsidRPr="002E75C9">
        <w:rPr>
          <w:color w:val="000000" w:themeColor="text1"/>
          <w:sz w:val="28"/>
          <w:szCs w:val="28"/>
        </w:rPr>
        <w:t xml:space="preserve">Осуществление муниципального контроля </w:t>
      </w:r>
    </w:p>
    <w:p w14:paraId="7D599E36" w14:textId="77777777" w:rsidR="00C4508D" w:rsidRDefault="00C4508D" w:rsidP="0085181B">
      <w:pPr>
        <w:pStyle w:val="ConsPlusNormal"/>
        <w:contextualSpacing/>
        <w:jc w:val="center"/>
        <w:rPr>
          <w:color w:val="000000" w:themeColor="text1"/>
          <w:sz w:val="28"/>
          <w:szCs w:val="28"/>
        </w:rPr>
      </w:pPr>
    </w:p>
    <w:p w14:paraId="2067B3D1" w14:textId="188D05A6" w:rsidR="00C4508D" w:rsidRDefault="00C4508D" w:rsidP="0085181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 xml:space="preserve">5.1. </w:t>
      </w:r>
      <w:r w:rsidR="00223447">
        <w:rPr>
          <w:rFonts w:eastAsiaTheme="minorHAnsi"/>
          <w:sz w:val="28"/>
          <w:szCs w:val="28"/>
          <w:lang w:eastAsia="en-US"/>
        </w:rPr>
        <w:t xml:space="preserve">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Управлением </w:t>
      </w:r>
      <w:r>
        <w:rPr>
          <w:rFonts w:eastAsiaTheme="minorHAnsi"/>
          <w:sz w:val="28"/>
          <w:szCs w:val="28"/>
          <w:lang w:eastAsia="en-US"/>
        </w:rPr>
        <w:t xml:space="preserve">в соответствии с </w:t>
      </w:r>
      <w:hyperlink r:id="rId18" w:history="1">
        <w:r w:rsidRPr="00C4508D">
          <w:rPr>
            <w:rFonts w:eastAsiaTheme="minorHAnsi"/>
            <w:sz w:val="28"/>
            <w:szCs w:val="28"/>
            <w:lang w:eastAsia="en-US"/>
          </w:rPr>
          <w:t>Правилами</w:t>
        </w:r>
      </w:hyperlink>
      <w:r w:rsidRPr="00C4508D">
        <w:rPr>
          <w:rFonts w:eastAsiaTheme="minorHAnsi"/>
          <w:sz w:val="28"/>
          <w:szCs w:val="28"/>
          <w:lang w:eastAsia="en-US"/>
        </w:rPr>
        <w:t xml:space="preserve"> </w:t>
      </w:r>
      <w:r>
        <w:rPr>
          <w:rFonts w:eastAsiaTheme="minorHAnsi"/>
          <w:sz w:val="28"/>
          <w:szCs w:val="28"/>
          <w:lang w:eastAsia="en-US"/>
        </w:rPr>
        <w:t>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14:paraId="33A72E07" w14:textId="27EC3C6E" w:rsidR="00143A73" w:rsidRPr="00303C23" w:rsidRDefault="00143A73" w:rsidP="0085181B">
      <w:pPr>
        <w:autoSpaceDE w:val="0"/>
        <w:autoSpaceDN w:val="0"/>
        <w:adjustRightInd w:val="0"/>
        <w:ind w:firstLine="539"/>
        <w:jc w:val="both"/>
        <w:rPr>
          <w:rFonts w:eastAsiaTheme="minorHAnsi"/>
          <w:sz w:val="28"/>
          <w:szCs w:val="28"/>
          <w:lang w:eastAsia="en-US"/>
        </w:rPr>
      </w:pPr>
      <w:r w:rsidRPr="00303C23">
        <w:rPr>
          <w:rFonts w:eastAsiaTheme="minorHAnsi"/>
          <w:sz w:val="28"/>
          <w:szCs w:val="28"/>
          <w:lang w:eastAsia="en-US"/>
        </w:rPr>
        <w:t>5.</w:t>
      </w:r>
      <w:r w:rsidR="002D7287" w:rsidRPr="00303C23">
        <w:rPr>
          <w:rFonts w:eastAsiaTheme="minorHAnsi"/>
          <w:sz w:val="28"/>
          <w:szCs w:val="28"/>
          <w:lang w:eastAsia="en-US"/>
        </w:rPr>
        <w:t>2</w:t>
      </w:r>
      <w:r w:rsidRPr="00303C23">
        <w:rPr>
          <w:rFonts w:eastAsiaTheme="minorHAnsi"/>
          <w:sz w:val="28"/>
          <w:szCs w:val="28"/>
          <w:lang w:eastAsia="en-US"/>
        </w:rPr>
        <w:t xml:space="preserve">. Контрольные мероприятия при осуществлении муниципального контроля проводятся по основаниям, установленным </w:t>
      </w:r>
      <w:hyperlink r:id="rId19" w:history="1">
        <w:r w:rsidRPr="00303C23">
          <w:rPr>
            <w:rFonts w:eastAsiaTheme="minorHAnsi"/>
            <w:sz w:val="28"/>
            <w:szCs w:val="28"/>
            <w:lang w:eastAsia="en-US"/>
          </w:rPr>
          <w:t>пунктами 1</w:t>
        </w:r>
      </w:hyperlink>
      <w:r w:rsidRPr="00303C23">
        <w:rPr>
          <w:rFonts w:eastAsiaTheme="minorHAnsi"/>
          <w:sz w:val="28"/>
          <w:szCs w:val="28"/>
          <w:lang w:eastAsia="en-US"/>
        </w:rPr>
        <w:t xml:space="preserve"> - </w:t>
      </w:r>
      <w:hyperlink r:id="rId20" w:history="1">
        <w:r w:rsidRPr="00303C23">
          <w:rPr>
            <w:rFonts w:eastAsiaTheme="minorHAnsi"/>
            <w:sz w:val="28"/>
            <w:szCs w:val="28"/>
            <w:lang w:eastAsia="en-US"/>
          </w:rPr>
          <w:t>5 части 1</w:t>
        </w:r>
      </w:hyperlink>
      <w:r w:rsidRPr="00303C23">
        <w:rPr>
          <w:rFonts w:eastAsiaTheme="minorHAnsi"/>
          <w:sz w:val="28"/>
          <w:szCs w:val="28"/>
          <w:lang w:eastAsia="en-US"/>
        </w:rPr>
        <w:t xml:space="preserve"> и </w:t>
      </w:r>
      <w:hyperlink r:id="rId21" w:history="1">
        <w:r w:rsidRPr="00303C23">
          <w:rPr>
            <w:rFonts w:eastAsiaTheme="minorHAnsi"/>
            <w:sz w:val="28"/>
            <w:szCs w:val="28"/>
            <w:lang w:eastAsia="en-US"/>
          </w:rPr>
          <w:t>частью 2 статьи 57</w:t>
        </w:r>
      </w:hyperlink>
      <w:r w:rsidRPr="00303C23">
        <w:rPr>
          <w:rFonts w:eastAsiaTheme="minorHAnsi"/>
          <w:sz w:val="28"/>
          <w:szCs w:val="28"/>
          <w:lang w:eastAsia="en-US"/>
        </w:rPr>
        <w:t xml:space="preserve"> Федерального закона </w:t>
      </w:r>
      <w:r w:rsidR="002D7287" w:rsidRPr="00303C23">
        <w:rPr>
          <w:rFonts w:eastAsiaTheme="minorHAnsi"/>
          <w:sz w:val="28"/>
          <w:szCs w:val="28"/>
          <w:lang w:eastAsia="en-US"/>
        </w:rPr>
        <w:t>№</w:t>
      </w:r>
      <w:r w:rsidRPr="00303C23">
        <w:rPr>
          <w:rFonts w:eastAsiaTheme="minorHAnsi"/>
          <w:sz w:val="28"/>
          <w:szCs w:val="28"/>
          <w:lang w:eastAsia="en-US"/>
        </w:rPr>
        <w:t xml:space="preserve"> 248-ФЗ.</w:t>
      </w:r>
    </w:p>
    <w:p w14:paraId="2F9D9830" w14:textId="65F122DD" w:rsidR="00143A73" w:rsidRDefault="00143A73" w:rsidP="0085181B">
      <w:pPr>
        <w:autoSpaceDE w:val="0"/>
        <w:autoSpaceDN w:val="0"/>
        <w:adjustRightInd w:val="0"/>
        <w:ind w:firstLine="539"/>
        <w:jc w:val="both"/>
        <w:rPr>
          <w:rFonts w:eastAsiaTheme="minorHAnsi"/>
          <w:sz w:val="28"/>
          <w:szCs w:val="28"/>
          <w:lang w:eastAsia="en-US"/>
        </w:rPr>
      </w:pPr>
      <w:r w:rsidRPr="002D7287">
        <w:rPr>
          <w:rFonts w:eastAsiaTheme="minorHAnsi"/>
          <w:sz w:val="28"/>
          <w:szCs w:val="28"/>
          <w:lang w:eastAsia="en-US"/>
        </w:rPr>
        <w:t xml:space="preserve">5.3.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w:t>
      </w:r>
      <w:hyperlink r:id="rId22" w:history="1">
        <w:r w:rsidRPr="002D7287">
          <w:rPr>
            <w:rFonts w:eastAsiaTheme="minorHAnsi"/>
            <w:sz w:val="28"/>
            <w:szCs w:val="28"/>
            <w:lang w:eastAsia="en-US"/>
          </w:rPr>
          <w:t>пунктами 1</w:t>
        </w:r>
      </w:hyperlink>
      <w:r w:rsidRPr="002D7287">
        <w:rPr>
          <w:rFonts w:eastAsiaTheme="minorHAnsi"/>
          <w:sz w:val="28"/>
          <w:szCs w:val="28"/>
          <w:lang w:eastAsia="en-US"/>
        </w:rPr>
        <w:t xml:space="preserve">, </w:t>
      </w:r>
      <w:hyperlink r:id="rId23" w:history="1">
        <w:r w:rsidRPr="002D7287">
          <w:rPr>
            <w:rFonts w:eastAsiaTheme="minorHAnsi"/>
            <w:sz w:val="28"/>
            <w:szCs w:val="28"/>
            <w:lang w:eastAsia="en-US"/>
          </w:rPr>
          <w:t>3</w:t>
        </w:r>
      </w:hyperlink>
      <w:r w:rsidRPr="002D7287">
        <w:rPr>
          <w:rFonts w:eastAsiaTheme="minorHAnsi"/>
          <w:sz w:val="28"/>
          <w:szCs w:val="28"/>
          <w:lang w:eastAsia="en-US"/>
        </w:rPr>
        <w:t xml:space="preserve"> - </w:t>
      </w:r>
      <w:hyperlink r:id="rId24" w:history="1">
        <w:r w:rsidRPr="002D7287">
          <w:rPr>
            <w:rFonts w:eastAsiaTheme="minorHAnsi"/>
            <w:sz w:val="28"/>
            <w:szCs w:val="28"/>
            <w:lang w:eastAsia="en-US"/>
          </w:rPr>
          <w:t>5 части 1 статьи 57</w:t>
        </w:r>
      </w:hyperlink>
      <w:r w:rsidRPr="002D7287">
        <w:rPr>
          <w:rFonts w:eastAsiaTheme="minorHAnsi"/>
          <w:sz w:val="28"/>
          <w:szCs w:val="28"/>
          <w:lang w:eastAsia="en-US"/>
        </w:rPr>
        <w:t xml:space="preserve"> Федераль</w:t>
      </w:r>
      <w:r w:rsidR="001D797F">
        <w:rPr>
          <w:rFonts w:eastAsiaTheme="minorHAnsi"/>
          <w:sz w:val="28"/>
          <w:szCs w:val="28"/>
          <w:lang w:eastAsia="en-US"/>
        </w:rPr>
        <w:t>ного закона</w:t>
      </w:r>
      <w:r w:rsidR="001D797F">
        <w:rPr>
          <w:rFonts w:eastAsiaTheme="minorHAnsi"/>
          <w:sz w:val="28"/>
          <w:szCs w:val="28"/>
          <w:lang w:eastAsia="en-US"/>
        </w:rPr>
        <w:br/>
      </w:r>
      <w:r w:rsidR="002D7287">
        <w:rPr>
          <w:rFonts w:eastAsiaTheme="minorHAnsi"/>
          <w:sz w:val="28"/>
          <w:szCs w:val="28"/>
          <w:lang w:eastAsia="en-US"/>
        </w:rPr>
        <w:t>№</w:t>
      </w:r>
      <w:r>
        <w:rPr>
          <w:rFonts w:eastAsiaTheme="minorHAnsi"/>
          <w:sz w:val="28"/>
          <w:szCs w:val="28"/>
          <w:lang w:eastAsia="en-US"/>
        </w:rPr>
        <w:t xml:space="preserve"> 248-ФЗ.</w:t>
      </w:r>
    </w:p>
    <w:p w14:paraId="4BE43484" w14:textId="2CD71B82" w:rsidR="00143A73" w:rsidRDefault="00143A73" w:rsidP="0085181B">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456A0B47" w14:textId="682D0AE9" w:rsidR="00C4508D" w:rsidRDefault="00C4508D" w:rsidP="0085181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5.</w:t>
      </w:r>
      <w:r w:rsidR="002D7287">
        <w:rPr>
          <w:rFonts w:eastAsiaTheme="minorHAnsi"/>
          <w:sz w:val="28"/>
          <w:szCs w:val="28"/>
          <w:lang w:eastAsia="en-US"/>
        </w:rPr>
        <w:t>4</w:t>
      </w:r>
      <w:r>
        <w:rPr>
          <w:rFonts w:eastAsiaTheme="minorHAnsi"/>
          <w:sz w:val="28"/>
          <w:szCs w:val="28"/>
          <w:lang w:eastAsia="en-US"/>
        </w:rPr>
        <w:t xml:space="preserve">. Контрольные мероприятия проводятся должностными лицами контрольного органа в соответствии с Федеральным </w:t>
      </w:r>
      <w:hyperlink r:id="rId25" w:history="1">
        <w:r w:rsidRPr="00C4508D">
          <w:rPr>
            <w:rFonts w:eastAsiaTheme="minorHAnsi"/>
            <w:sz w:val="28"/>
            <w:szCs w:val="28"/>
            <w:lang w:eastAsia="en-US"/>
          </w:rPr>
          <w:t>законом</w:t>
        </w:r>
      </w:hyperlink>
      <w:r>
        <w:rPr>
          <w:rFonts w:eastAsiaTheme="minorHAnsi"/>
          <w:sz w:val="28"/>
          <w:szCs w:val="28"/>
          <w:lang w:eastAsia="en-US"/>
        </w:rPr>
        <w:t xml:space="preserve"> № 248-ФЗ.</w:t>
      </w:r>
    </w:p>
    <w:p w14:paraId="103F7F08" w14:textId="7E5C84C8" w:rsidR="00C4508D" w:rsidRDefault="00C4508D" w:rsidP="0085181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5.</w:t>
      </w:r>
      <w:r w:rsidR="00F85EA3">
        <w:rPr>
          <w:rFonts w:eastAsiaTheme="minorHAnsi"/>
          <w:sz w:val="28"/>
          <w:szCs w:val="28"/>
          <w:lang w:eastAsia="en-US"/>
        </w:rPr>
        <w:t>5</w:t>
      </w:r>
      <w:r>
        <w:rPr>
          <w:rFonts w:eastAsiaTheme="minorHAnsi"/>
          <w:sz w:val="28"/>
          <w:szCs w:val="28"/>
          <w:lang w:eastAsia="en-US"/>
        </w:rPr>
        <w:t xml:space="preserve">. В целях фиксации должностным лицом и лицами, обладающими специальными знаниями и навыками, необходимыми для оказания содействия контрольным органам, в том числе при применении технических средств, привлекаемыми к совершению контрольных действий (далее - специалисты), </w:t>
      </w:r>
      <w:r>
        <w:rPr>
          <w:rFonts w:eastAsiaTheme="minorHAnsi"/>
          <w:sz w:val="28"/>
          <w:szCs w:val="28"/>
          <w:lang w:eastAsia="en-US"/>
        </w:rPr>
        <w:lastRenderedPageBreak/>
        <w:t>доказательств нарушений обязательных требований могут использоваться фотосъемка, аудио- и видеозапись.</w:t>
      </w:r>
    </w:p>
    <w:p w14:paraId="6EF92062" w14:textId="575EABF3" w:rsidR="00C4508D" w:rsidRDefault="00C4508D" w:rsidP="0085181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5.</w:t>
      </w:r>
      <w:r w:rsidR="00F85EA3">
        <w:rPr>
          <w:rFonts w:eastAsiaTheme="minorHAnsi"/>
          <w:sz w:val="28"/>
          <w:szCs w:val="28"/>
          <w:lang w:eastAsia="en-US"/>
        </w:rPr>
        <w:t>6</w:t>
      </w:r>
      <w:r>
        <w:rPr>
          <w:rFonts w:eastAsiaTheme="minorHAnsi"/>
          <w:sz w:val="28"/>
          <w:szCs w:val="28"/>
          <w:lang w:eastAsia="en-US"/>
        </w:rPr>
        <w:t>. 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мероприятий, совершении контрольных действий принимается должностными лицами и специалистами самостоятельно.</w:t>
      </w:r>
    </w:p>
    <w:p w14:paraId="665C3E91" w14:textId="5E7169C4" w:rsidR="00C4508D" w:rsidRDefault="00C4508D" w:rsidP="0085181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5.</w:t>
      </w:r>
      <w:r w:rsidR="00F85EA3">
        <w:rPr>
          <w:rFonts w:eastAsiaTheme="minorHAnsi"/>
          <w:sz w:val="28"/>
          <w:szCs w:val="28"/>
          <w:lang w:eastAsia="en-US"/>
        </w:rPr>
        <w:t>7</w:t>
      </w:r>
      <w:r>
        <w:rPr>
          <w:rFonts w:eastAsiaTheme="minorHAnsi"/>
          <w:sz w:val="28"/>
          <w:szCs w:val="28"/>
          <w:lang w:eastAsia="en-US"/>
        </w:rPr>
        <w:t>. 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 и видеозаписи и использованных для этих целей технических средствах отражается в акте контрольного мероприятия.</w:t>
      </w:r>
    </w:p>
    <w:p w14:paraId="7BD94153" w14:textId="7B1A47BC" w:rsidR="00C4508D" w:rsidRDefault="00C4508D" w:rsidP="0085181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5.</w:t>
      </w:r>
      <w:r w:rsidR="00F85EA3">
        <w:rPr>
          <w:rFonts w:eastAsiaTheme="minorHAnsi"/>
          <w:sz w:val="28"/>
          <w:szCs w:val="28"/>
          <w:lang w:eastAsia="en-US"/>
        </w:rPr>
        <w:t>8</w:t>
      </w:r>
      <w:r>
        <w:rPr>
          <w:rFonts w:eastAsiaTheme="minorHAnsi"/>
          <w:sz w:val="28"/>
          <w:szCs w:val="28"/>
          <w:lang w:eastAsia="en-US"/>
        </w:rPr>
        <w:t>. Проведение фотосъемки, аудио- и видеозаписи осуществляется с обязательным уведомлением контролируемого лица.</w:t>
      </w:r>
    </w:p>
    <w:p w14:paraId="58AC08A2" w14:textId="1DC64E85" w:rsidR="00C4508D" w:rsidRDefault="00C4508D" w:rsidP="0085181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5.</w:t>
      </w:r>
      <w:r w:rsidR="00F85EA3">
        <w:rPr>
          <w:rFonts w:eastAsiaTheme="minorHAnsi"/>
          <w:sz w:val="28"/>
          <w:szCs w:val="28"/>
          <w:lang w:eastAsia="en-US"/>
        </w:rPr>
        <w:t>9</w:t>
      </w:r>
      <w:r>
        <w:rPr>
          <w:rFonts w:eastAsiaTheme="minorHAnsi"/>
          <w:sz w:val="28"/>
          <w:szCs w:val="28"/>
          <w:lang w:eastAsia="en-US"/>
        </w:rPr>
        <w:t>. 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14:paraId="5AD415E0" w14:textId="4C53E8F4" w:rsidR="00C4508D" w:rsidRDefault="00C4508D" w:rsidP="0085181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5.</w:t>
      </w:r>
      <w:r w:rsidR="00F85EA3">
        <w:rPr>
          <w:rFonts w:eastAsiaTheme="minorHAnsi"/>
          <w:sz w:val="28"/>
          <w:szCs w:val="28"/>
          <w:lang w:eastAsia="en-US"/>
        </w:rPr>
        <w:t>10</w:t>
      </w:r>
      <w:r>
        <w:rPr>
          <w:rFonts w:eastAsiaTheme="minorHAnsi"/>
          <w:sz w:val="28"/>
          <w:szCs w:val="28"/>
          <w:lang w:eastAsia="en-US"/>
        </w:rPr>
        <w:t>. 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15582937" w14:textId="4D36A4FB" w:rsidR="00C4508D" w:rsidRDefault="00C4508D" w:rsidP="0085181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5.</w:t>
      </w:r>
      <w:r w:rsidR="00F85EA3">
        <w:rPr>
          <w:rFonts w:eastAsiaTheme="minorHAnsi"/>
          <w:sz w:val="28"/>
          <w:szCs w:val="28"/>
          <w:lang w:eastAsia="en-US"/>
        </w:rPr>
        <w:t>11</w:t>
      </w:r>
      <w:r>
        <w:rPr>
          <w:rFonts w:eastAsiaTheme="minorHAnsi"/>
          <w:sz w:val="28"/>
          <w:szCs w:val="28"/>
          <w:lang w:eastAsia="en-US"/>
        </w:rPr>
        <w:t>. Результаты проведения фотосъемки, аудио- и видеозаписи являются приложением к акту контрольного мероприятия.</w:t>
      </w:r>
    </w:p>
    <w:p w14:paraId="7231D99A" w14:textId="4CB45A9A" w:rsidR="00C4508D" w:rsidRDefault="00C4508D" w:rsidP="0085181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5.1</w:t>
      </w:r>
      <w:r w:rsidR="00F85EA3">
        <w:rPr>
          <w:rFonts w:eastAsiaTheme="minorHAnsi"/>
          <w:sz w:val="28"/>
          <w:szCs w:val="28"/>
          <w:lang w:eastAsia="en-US"/>
        </w:rPr>
        <w:t>2</w:t>
      </w:r>
      <w:r>
        <w:rPr>
          <w:rFonts w:eastAsiaTheme="minorHAnsi"/>
          <w:sz w:val="28"/>
          <w:szCs w:val="28"/>
          <w:lang w:eastAsia="en-US"/>
        </w:rPr>
        <w:t>.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7D75D2BE" w14:textId="530B0CD6" w:rsidR="00C4508D" w:rsidRDefault="00C4508D" w:rsidP="0085181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5.1</w:t>
      </w:r>
      <w:r w:rsidR="00F85EA3">
        <w:rPr>
          <w:rFonts w:eastAsiaTheme="minorHAnsi"/>
          <w:sz w:val="28"/>
          <w:szCs w:val="28"/>
          <w:lang w:eastAsia="en-US"/>
        </w:rPr>
        <w:t>3</w:t>
      </w:r>
      <w:r>
        <w:rPr>
          <w:rFonts w:eastAsiaTheme="minorHAnsi"/>
          <w:sz w:val="28"/>
          <w:szCs w:val="28"/>
          <w:lang w:eastAsia="en-US"/>
        </w:rPr>
        <w:t xml:space="preserve">. При осуществлении контрольных мероприятий может использоваться мобильное приложение </w:t>
      </w:r>
      <w:r w:rsidR="00F77007">
        <w:rPr>
          <w:rFonts w:eastAsiaTheme="minorHAnsi"/>
          <w:sz w:val="28"/>
          <w:szCs w:val="28"/>
          <w:lang w:eastAsia="en-US"/>
        </w:rPr>
        <w:t>«</w:t>
      </w:r>
      <w:r>
        <w:rPr>
          <w:rFonts w:eastAsiaTheme="minorHAnsi"/>
          <w:sz w:val="28"/>
          <w:szCs w:val="28"/>
          <w:lang w:eastAsia="en-US"/>
        </w:rPr>
        <w:t>Проверки Подмосковья</w:t>
      </w:r>
      <w:r w:rsidR="00F77007">
        <w:rPr>
          <w:rFonts w:eastAsiaTheme="minorHAnsi"/>
          <w:sz w:val="28"/>
          <w:szCs w:val="28"/>
          <w:lang w:eastAsia="en-US"/>
        </w:rPr>
        <w:t>»</w:t>
      </w:r>
      <w:r>
        <w:rPr>
          <w:rFonts w:eastAsiaTheme="minorHAnsi"/>
          <w:sz w:val="28"/>
          <w:szCs w:val="28"/>
          <w:lang w:eastAsia="en-US"/>
        </w:rPr>
        <w:t xml:space="preserve"> с автоматической передачей результатов в ЕГИС ОКНД.</w:t>
      </w:r>
    </w:p>
    <w:p w14:paraId="2C22AF26" w14:textId="7690FD45" w:rsidR="00C4508D" w:rsidRDefault="00C4508D" w:rsidP="0085181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5.1</w:t>
      </w:r>
      <w:r w:rsidR="00F85EA3">
        <w:rPr>
          <w:rFonts w:eastAsiaTheme="minorHAnsi"/>
          <w:sz w:val="28"/>
          <w:szCs w:val="28"/>
          <w:lang w:eastAsia="en-US"/>
        </w:rPr>
        <w:t>4</w:t>
      </w:r>
      <w:r>
        <w:rPr>
          <w:rFonts w:eastAsiaTheme="minorHAnsi"/>
          <w:sz w:val="28"/>
          <w:szCs w:val="28"/>
          <w:lang w:eastAsia="en-US"/>
        </w:rPr>
        <w:t>. К результатам контрольного мероприятия относятся оценка соблюдения контролируемым</w:t>
      </w:r>
      <w:r w:rsidR="00F77007">
        <w:rPr>
          <w:rFonts w:eastAsiaTheme="minorHAnsi"/>
          <w:sz w:val="28"/>
          <w:szCs w:val="28"/>
          <w:lang w:eastAsia="en-US"/>
        </w:rPr>
        <w:t>и лицами</w:t>
      </w:r>
      <w:r>
        <w:rPr>
          <w:rFonts w:eastAsiaTheme="minorHAnsi"/>
          <w:sz w:val="28"/>
          <w:szCs w:val="28"/>
          <w:lang w:eastAsia="en-US"/>
        </w:rPr>
        <w:t xml:space="preserve">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информации для рассмотрения вопроса о привлечении к ответственности и (или) применение контрольным органом мер, </w:t>
      </w:r>
      <w:r w:rsidRPr="00F77007">
        <w:rPr>
          <w:rFonts w:eastAsiaTheme="minorHAnsi"/>
          <w:sz w:val="28"/>
          <w:szCs w:val="28"/>
          <w:lang w:eastAsia="en-US"/>
        </w:rPr>
        <w:t xml:space="preserve">предусмотренных </w:t>
      </w:r>
      <w:hyperlink r:id="rId26" w:history="1">
        <w:r w:rsidRPr="00F77007">
          <w:rPr>
            <w:rFonts w:eastAsiaTheme="minorHAnsi"/>
            <w:sz w:val="28"/>
            <w:szCs w:val="28"/>
            <w:lang w:eastAsia="en-US"/>
          </w:rPr>
          <w:t>частью 2 статьи 90</w:t>
        </w:r>
      </w:hyperlink>
      <w:r>
        <w:rPr>
          <w:rFonts w:eastAsiaTheme="minorHAnsi"/>
          <w:sz w:val="28"/>
          <w:szCs w:val="28"/>
          <w:lang w:eastAsia="en-US"/>
        </w:rPr>
        <w:t xml:space="preserve"> Федерального закона </w:t>
      </w:r>
      <w:r w:rsidR="00F77007">
        <w:rPr>
          <w:rFonts w:eastAsiaTheme="minorHAnsi"/>
          <w:sz w:val="28"/>
          <w:szCs w:val="28"/>
          <w:lang w:eastAsia="en-US"/>
        </w:rPr>
        <w:t>№</w:t>
      </w:r>
      <w:r>
        <w:rPr>
          <w:rFonts w:eastAsiaTheme="minorHAnsi"/>
          <w:sz w:val="28"/>
          <w:szCs w:val="28"/>
          <w:lang w:eastAsia="en-US"/>
        </w:rPr>
        <w:t xml:space="preserve"> 248-ФЗ.</w:t>
      </w:r>
    </w:p>
    <w:p w14:paraId="49A5FC7A" w14:textId="10211CEC" w:rsidR="00C4508D" w:rsidRDefault="00C4508D" w:rsidP="0085181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5.1</w:t>
      </w:r>
      <w:r w:rsidR="00F85EA3">
        <w:rPr>
          <w:rFonts w:eastAsiaTheme="minorHAnsi"/>
          <w:sz w:val="28"/>
          <w:szCs w:val="28"/>
          <w:lang w:eastAsia="en-US"/>
        </w:rPr>
        <w:t>5</w:t>
      </w:r>
      <w:r>
        <w:rPr>
          <w:rFonts w:eastAsiaTheme="minorHAnsi"/>
          <w:sz w:val="28"/>
          <w:szCs w:val="28"/>
          <w:lang w:eastAsia="en-US"/>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w:t>
      </w:r>
      <w:r w:rsidR="00620714">
        <w:rPr>
          <w:rFonts w:eastAsiaTheme="minorHAnsi"/>
          <w:sz w:val="28"/>
          <w:szCs w:val="28"/>
          <w:lang w:eastAsia="en-US"/>
        </w:rPr>
        <w:t>,</w:t>
      </w:r>
      <w:r>
        <w:rPr>
          <w:rFonts w:eastAsiaTheme="minorHAnsi"/>
          <w:sz w:val="28"/>
          <w:szCs w:val="28"/>
          <w:lang w:eastAsia="en-US"/>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w:t>
      </w:r>
      <w:r>
        <w:rPr>
          <w:rFonts w:eastAsiaTheme="minorHAnsi"/>
          <w:sz w:val="28"/>
          <w:szCs w:val="28"/>
          <w:lang w:eastAsia="en-US"/>
        </w:rPr>
        <w:lastRenderedPageBreak/>
        <w:t>быть приобщены к акту. Заполненные при проведении контрольного мероприятия проверочные листы приобщаются к акту.</w:t>
      </w:r>
    </w:p>
    <w:p w14:paraId="7FD3AC95" w14:textId="7F569440" w:rsidR="00C4508D" w:rsidRDefault="00C4508D" w:rsidP="0085181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Оформление акта производится в день окончания проведения такого мероприятия на месте проведения контрольного мероприятия.</w:t>
      </w:r>
    </w:p>
    <w:p w14:paraId="7690CF47" w14:textId="7D5F1CD1" w:rsidR="00C4508D" w:rsidRDefault="00FD0565" w:rsidP="0085181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5.1</w:t>
      </w:r>
      <w:r w:rsidR="00F85EA3">
        <w:rPr>
          <w:rFonts w:eastAsiaTheme="minorHAnsi"/>
          <w:sz w:val="28"/>
          <w:szCs w:val="28"/>
          <w:lang w:eastAsia="en-US"/>
        </w:rPr>
        <w:t>6</w:t>
      </w:r>
      <w:r>
        <w:rPr>
          <w:rFonts w:eastAsiaTheme="minorHAnsi"/>
          <w:sz w:val="28"/>
          <w:szCs w:val="28"/>
          <w:lang w:eastAsia="en-US"/>
        </w:rPr>
        <w:t xml:space="preserve">. Акт контрольного </w:t>
      </w:r>
      <w:r w:rsidR="00C4508D">
        <w:rPr>
          <w:rFonts w:eastAsiaTheme="minorHAnsi"/>
          <w:sz w:val="28"/>
          <w:szCs w:val="28"/>
          <w:lang w:eastAsia="en-US"/>
        </w:rPr>
        <w:t>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3F226DFB" w14:textId="17240705" w:rsidR="00143A73" w:rsidRPr="004504FB" w:rsidRDefault="00143A73" w:rsidP="0085181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5.</w:t>
      </w:r>
      <w:r w:rsidR="00F85EA3">
        <w:rPr>
          <w:rFonts w:eastAsiaTheme="minorHAnsi"/>
          <w:sz w:val="28"/>
          <w:szCs w:val="28"/>
          <w:lang w:eastAsia="en-US"/>
        </w:rPr>
        <w:t>17</w:t>
      </w:r>
      <w:r>
        <w:rPr>
          <w:rFonts w:eastAsiaTheme="minorHAnsi"/>
          <w:sz w:val="28"/>
          <w:szCs w:val="28"/>
          <w:lang w:eastAsia="en-US"/>
        </w:rPr>
        <w:t xml:space="preserve">. Контрольные мероприятия, предусматривающие взаимодействие с контролируемым лицом, а также документарная проверка проводятся по решению Управления, оформленному в соответствии с требованиями </w:t>
      </w:r>
      <w:hyperlink r:id="rId27" w:history="1">
        <w:r w:rsidRPr="004504FB">
          <w:rPr>
            <w:rFonts w:eastAsiaTheme="minorHAnsi"/>
            <w:sz w:val="28"/>
            <w:szCs w:val="28"/>
            <w:lang w:eastAsia="en-US"/>
          </w:rPr>
          <w:t>статьи 64</w:t>
        </w:r>
      </w:hyperlink>
      <w:r w:rsidRPr="004504FB">
        <w:rPr>
          <w:rFonts w:eastAsiaTheme="minorHAnsi"/>
          <w:sz w:val="28"/>
          <w:szCs w:val="28"/>
          <w:lang w:eastAsia="en-US"/>
        </w:rPr>
        <w:t xml:space="preserve"> Федерального закона </w:t>
      </w:r>
      <w:r w:rsidR="00FD0565">
        <w:rPr>
          <w:rFonts w:eastAsiaTheme="minorHAnsi"/>
          <w:sz w:val="28"/>
          <w:szCs w:val="28"/>
          <w:lang w:eastAsia="en-US"/>
        </w:rPr>
        <w:t>№</w:t>
      </w:r>
      <w:r w:rsidRPr="004504FB">
        <w:rPr>
          <w:rFonts w:eastAsiaTheme="minorHAnsi"/>
          <w:sz w:val="28"/>
          <w:szCs w:val="28"/>
          <w:lang w:eastAsia="en-US"/>
        </w:rPr>
        <w:t xml:space="preserve"> 248-ФЗ, и подписанному начальником Управления.</w:t>
      </w:r>
    </w:p>
    <w:p w14:paraId="26E21738" w14:textId="222C95E1" w:rsidR="00143A73" w:rsidRPr="004504FB" w:rsidRDefault="00143A73" w:rsidP="0085181B">
      <w:pPr>
        <w:autoSpaceDE w:val="0"/>
        <w:autoSpaceDN w:val="0"/>
        <w:adjustRightInd w:val="0"/>
        <w:ind w:firstLine="540"/>
        <w:jc w:val="both"/>
        <w:rPr>
          <w:rFonts w:eastAsiaTheme="minorHAnsi"/>
          <w:sz w:val="28"/>
          <w:szCs w:val="28"/>
          <w:lang w:eastAsia="en-US"/>
        </w:rPr>
      </w:pPr>
      <w:r w:rsidRPr="004504FB">
        <w:rPr>
          <w:rFonts w:eastAsiaTheme="minorHAnsi"/>
          <w:sz w:val="28"/>
          <w:szCs w:val="28"/>
          <w:lang w:eastAsia="en-US"/>
        </w:rPr>
        <w:t>5.</w:t>
      </w:r>
      <w:r w:rsidR="00F85EA3">
        <w:rPr>
          <w:rFonts w:eastAsiaTheme="minorHAnsi"/>
          <w:sz w:val="28"/>
          <w:szCs w:val="28"/>
          <w:lang w:eastAsia="en-US"/>
        </w:rPr>
        <w:t>18</w:t>
      </w:r>
      <w:r w:rsidRPr="004504FB">
        <w:rPr>
          <w:rFonts w:eastAsiaTheme="minorHAnsi"/>
          <w:sz w:val="28"/>
          <w:szCs w:val="28"/>
          <w:lang w:eastAsia="en-US"/>
        </w:rPr>
        <w:t xml:space="preserve">. Контрольные мероприятия без взаимодействия с контролируемым лицом проводятся должностными лицами Управления на основании задания начальника Управления, включая задания, содержащиеся в ежегодном плане контрольных мероприятий, в том числе в случаях, установленных Федеральным </w:t>
      </w:r>
      <w:hyperlink r:id="rId28" w:history="1">
        <w:r w:rsidRPr="004504FB">
          <w:rPr>
            <w:rFonts w:eastAsiaTheme="minorHAnsi"/>
            <w:sz w:val="28"/>
            <w:szCs w:val="28"/>
            <w:lang w:eastAsia="en-US"/>
          </w:rPr>
          <w:t>законом</w:t>
        </w:r>
      </w:hyperlink>
      <w:r w:rsidRPr="004504FB">
        <w:rPr>
          <w:rFonts w:eastAsiaTheme="minorHAnsi"/>
          <w:sz w:val="28"/>
          <w:szCs w:val="28"/>
          <w:lang w:eastAsia="en-US"/>
        </w:rPr>
        <w:t xml:space="preserve"> </w:t>
      </w:r>
      <w:r w:rsidR="004504FB">
        <w:rPr>
          <w:rFonts w:eastAsiaTheme="minorHAnsi"/>
          <w:sz w:val="28"/>
          <w:szCs w:val="28"/>
          <w:lang w:eastAsia="en-US"/>
        </w:rPr>
        <w:t>№</w:t>
      </w:r>
      <w:r w:rsidRPr="004504FB">
        <w:rPr>
          <w:rFonts w:eastAsiaTheme="minorHAnsi"/>
          <w:sz w:val="28"/>
          <w:szCs w:val="28"/>
          <w:lang w:eastAsia="en-US"/>
        </w:rPr>
        <w:t xml:space="preserve"> 248-ФЗ.</w:t>
      </w:r>
    </w:p>
    <w:p w14:paraId="4AA17B70" w14:textId="6F9ABB73" w:rsidR="00143A73" w:rsidRDefault="00143A73" w:rsidP="0085181B">
      <w:pPr>
        <w:autoSpaceDE w:val="0"/>
        <w:autoSpaceDN w:val="0"/>
        <w:adjustRightInd w:val="0"/>
        <w:ind w:firstLine="540"/>
        <w:jc w:val="both"/>
        <w:rPr>
          <w:rFonts w:eastAsiaTheme="minorHAnsi"/>
          <w:sz w:val="28"/>
          <w:szCs w:val="28"/>
          <w:lang w:eastAsia="en-US"/>
        </w:rPr>
      </w:pPr>
      <w:r w:rsidRPr="004504FB">
        <w:rPr>
          <w:rFonts w:eastAsiaTheme="minorHAnsi"/>
          <w:sz w:val="28"/>
          <w:szCs w:val="28"/>
          <w:lang w:eastAsia="en-US"/>
        </w:rPr>
        <w:t xml:space="preserve">Контрольные мероприятия без взаимодействия с </w:t>
      </w:r>
      <w:r>
        <w:rPr>
          <w:rFonts w:eastAsiaTheme="minorHAnsi"/>
          <w:sz w:val="28"/>
          <w:szCs w:val="28"/>
          <w:lang w:eastAsia="en-US"/>
        </w:rPr>
        <w:t>контролируемыми лицами в отношении объектов контроля не проводятся, в случае их включения органами государственного контроля в планы контрольных мероприятий на текущий год.</w:t>
      </w:r>
    </w:p>
    <w:p w14:paraId="3BEF9C2F" w14:textId="03F83402" w:rsidR="00C4508D" w:rsidRDefault="00C4508D" w:rsidP="0085181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5.1</w:t>
      </w:r>
      <w:r w:rsidR="00F85EA3">
        <w:rPr>
          <w:rFonts w:eastAsiaTheme="minorHAnsi"/>
          <w:sz w:val="28"/>
          <w:szCs w:val="28"/>
          <w:lang w:eastAsia="en-US"/>
        </w:rPr>
        <w:t>9</w:t>
      </w:r>
      <w:r>
        <w:rPr>
          <w:rFonts w:eastAsiaTheme="minorHAnsi"/>
          <w:sz w:val="28"/>
          <w:szCs w:val="28"/>
          <w:lang w:eastAsia="en-US"/>
        </w:rPr>
        <w:t xml:space="preserve">. Информация о контрольных мероприятиях размещается в едином реестре контрольных </w:t>
      </w:r>
      <w:r w:rsidR="000F61D8">
        <w:rPr>
          <w:rFonts w:eastAsiaTheme="minorHAnsi"/>
          <w:sz w:val="28"/>
          <w:szCs w:val="28"/>
          <w:lang w:eastAsia="en-US"/>
        </w:rPr>
        <w:t xml:space="preserve">(надзорных) </w:t>
      </w:r>
      <w:r>
        <w:rPr>
          <w:rFonts w:eastAsiaTheme="minorHAnsi"/>
          <w:sz w:val="28"/>
          <w:szCs w:val="28"/>
          <w:lang w:eastAsia="en-US"/>
        </w:rPr>
        <w:t>мероприятий.</w:t>
      </w:r>
    </w:p>
    <w:p w14:paraId="72478A04" w14:textId="069951D1" w:rsidR="00C4508D" w:rsidRDefault="00C4508D" w:rsidP="0085181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5.</w:t>
      </w:r>
      <w:r w:rsidR="00F85EA3">
        <w:rPr>
          <w:rFonts w:eastAsiaTheme="minorHAnsi"/>
          <w:sz w:val="28"/>
          <w:szCs w:val="28"/>
          <w:lang w:eastAsia="en-US"/>
        </w:rPr>
        <w:t>20</w:t>
      </w:r>
      <w:r>
        <w:rPr>
          <w:rFonts w:eastAsiaTheme="minorHAnsi"/>
          <w:sz w:val="28"/>
          <w:szCs w:val="28"/>
          <w:lang w:eastAsia="en-US"/>
        </w:rPr>
        <w:t xml:space="preserve">. Информирование контролируемых лиц о совершаемых должностными лицами </w:t>
      </w:r>
      <w:r w:rsidR="00FD0565">
        <w:rPr>
          <w:rFonts w:eastAsiaTheme="minorHAnsi"/>
          <w:sz w:val="28"/>
          <w:szCs w:val="28"/>
          <w:lang w:eastAsia="en-US"/>
        </w:rPr>
        <w:t>контрольного органа</w:t>
      </w:r>
      <w:r>
        <w:rPr>
          <w:rFonts w:eastAsiaTheme="minorHAnsi"/>
          <w:sz w:val="28"/>
          <w:szCs w:val="28"/>
          <w:lang w:eastAsia="en-US"/>
        </w:rPr>
        <w:t xml:space="preserve"> действиях и принимаемых решениях осуществляется путем размещения сведений об указанных действиях и решениях в едином реестре контрольных </w:t>
      </w:r>
      <w:r w:rsidR="000F61D8">
        <w:rPr>
          <w:rFonts w:eastAsiaTheme="minorHAnsi"/>
          <w:sz w:val="28"/>
          <w:szCs w:val="28"/>
          <w:lang w:eastAsia="en-US"/>
        </w:rPr>
        <w:t xml:space="preserve">(надзорных) </w:t>
      </w:r>
      <w:r>
        <w:rPr>
          <w:rFonts w:eastAsiaTheme="minorHAnsi"/>
          <w:sz w:val="28"/>
          <w:szCs w:val="28"/>
          <w:lang w:eastAsia="en-US"/>
        </w:rPr>
        <w:t xml:space="preserve">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w:t>
      </w:r>
      <w:r w:rsidR="00FD0565">
        <w:rPr>
          <w:rFonts w:eastAsiaTheme="minorHAnsi"/>
          <w:sz w:val="28"/>
          <w:szCs w:val="28"/>
          <w:lang w:eastAsia="en-US"/>
        </w:rPr>
        <w:t>ЕПГУ</w:t>
      </w:r>
      <w:r>
        <w:rPr>
          <w:rFonts w:eastAsiaTheme="minorHAnsi"/>
          <w:sz w:val="28"/>
          <w:szCs w:val="28"/>
          <w:lang w:eastAsia="en-US"/>
        </w:rPr>
        <w:t>.</w:t>
      </w:r>
    </w:p>
    <w:p w14:paraId="3D86BE94" w14:textId="615F326B" w:rsidR="00C4508D" w:rsidRDefault="00C4508D" w:rsidP="0085181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5.</w:t>
      </w:r>
      <w:r w:rsidR="00F85EA3">
        <w:rPr>
          <w:rFonts w:eastAsiaTheme="minorHAnsi"/>
          <w:sz w:val="28"/>
          <w:szCs w:val="28"/>
          <w:lang w:eastAsia="en-US"/>
        </w:rPr>
        <w:t>21</w:t>
      </w:r>
      <w:r>
        <w:rPr>
          <w:rFonts w:eastAsiaTheme="minorHAnsi"/>
          <w:sz w:val="28"/>
          <w:szCs w:val="28"/>
          <w:lang w:eastAsia="en-US"/>
        </w:rPr>
        <w:t xml:space="preserve">. Контролируемое лицо информируется о совершаемых должностными лицами органа муниципального контроля действиях и принимаемых решениях путем направления ему документов на бумажном носителе в случае направления им в </w:t>
      </w:r>
      <w:r w:rsidR="00FD0565">
        <w:rPr>
          <w:rFonts w:eastAsiaTheme="minorHAnsi"/>
          <w:sz w:val="28"/>
          <w:szCs w:val="28"/>
          <w:lang w:eastAsia="en-US"/>
        </w:rPr>
        <w:t xml:space="preserve">контрольный </w:t>
      </w:r>
      <w:r>
        <w:rPr>
          <w:rFonts w:eastAsiaTheme="minorHAnsi"/>
          <w:sz w:val="28"/>
          <w:szCs w:val="28"/>
          <w:lang w:eastAsia="en-US"/>
        </w:rPr>
        <w:t xml:space="preserve">орган уведомления о необходимости получения документов на бумажном носителе либо отсутствия у </w:t>
      </w:r>
      <w:r w:rsidR="00FD0565">
        <w:rPr>
          <w:rFonts w:eastAsiaTheme="minorHAnsi"/>
          <w:sz w:val="28"/>
          <w:szCs w:val="28"/>
          <w:lang w:eastAsia="en-US"/>
        </w:rPr>
        <w:t xml:space="preserve">контрольного органа </w:t>
      </w:r>
      <w:r>
        <w:rPr>
          <w:rFonts w:eastAsiaTheme="minorHAnsi"/>
          <w:sz w:val="28"/>
          <w:szCs w:val="28"/>
          <w:lang w:eastAsia="en-US"/>
        </w:rPr>
        <w:t xml:space="preserve">сведений об адресе электронной почты контролируемого лица и возможности направить ему документы в электронном виде через </w:t>
      </w:r>
      <w:r w:rsidR="00FD0565">
        <w:rPr>
          <w:rFonts w:eastAsiaTheme="minorHAnsi"/>
          <w:sz w:val="28"/>
          <w:szCs w:val="28"/>
          <w:lang w:eastAsia="en-US"/>
        </w:rPr>
        <w:t>ЕПГУ</w:t>
      </w:r>
      <w:r>
        <w:rPr>
          <w:rFonts w:eastAsiaTheme="minorHAnsi"/>
          <w:sz w:val="28"/>
          <w:szCs w:val="28"/>
          <w:lang w:eastAsia="en-US"/>
        </w:rPr>
        <w:t xml:space="preserve"> (в случае если контролируемое лицо не имеет учетной записи в единой системе идентификации и аутентификации). Указанное контролируемое лицо вправе направлять в </w:t>
      </w:r>
      <w:r w:rsidR="00FD0565">
        <w:rPr>
          <w:rFonts w:eastAsiaTheme="minorHAnsi"/>
          <w:sz w:val="28"/>
          <w:szCs w:val="28"/>
          <w:lang w:eastAsia="en-US"/>
        </w:rPr>
        <w:t xml:space="preserve">контрольный </w:t>
      </w:r>
      <w:r>
        <w:rPr>
          <w:rFonts w:eastAsiaTheme="minorHAnsi"/>
          <w:sz w:val="28"/>
          <w:szCs w:val="28"/>
          <w:lang w:eastAsia="en-US"/>
        </w:rPr>
        <w:t>орган документы на бумажном носителе.</w:t>
      </w:r>
    </w:p>
    <w:p w14:paraId="754A08CE" w14:textId="2CB930C6" w:rsidR="00C4508D" w:rsidRPr="00DE0C07" w:rsidRDefault="00C4508D" w:rsidP="0085181B">
      <w:pPr>
        <w:autoSpaceDE w:val="0"/>
        <w:autoSpaceDN w:val="0"/>
        <w:adjustRightInd w:val="0"/>
        <w:ind w:firstLine="567"/>
        <w:jc w:val="both"/>
        <w:rPr>
          <w:rFonts w:eastAsiaTheme="minorHAnsi"/>
          <w:sz w:val="28"/>
          <w:szCs w:val="28"/>
          <w:lang w:eastAsia="en-US"/>
        </w:rPr>
      </w:pPr>
      <w:bookmarkStart w:id="3" w:name="Par20"/>
      <w:bookmarkEnd w:id="3"/>
      <w:r w:rsidRPr="00DE0C07">
        <w:rPr>
          <w:rFonts w:eastAsiaTheme="minorHAnsi"/>
          <w:sz w:val="28"/>
          <w:szCs w:val="28"/>
          <w:lang w:eastAsia="en-US"/>
        </w:rPr>
        <w:t>5.2</w:t>
      </w:r>
      <w:r w:rsidR="00F85EA3" w:rsidRPr="00DE0C07">
        <w:rPr>
          <w:rFonts w:eastAsiaTheme="minorHAnsi"/>
          <w:sz w:val="28"/>
          <w:szCs w:val="28"/>
          <w:lang w:eastAsia="en-US"/>
        </w:rPr>
        <w:t>2</w:t>
      </w:r>
      <w:r w:rsidRPr="00DE0C07">
        <w:rPr>
          <w:rFonts w:eastAsiaTheme="minorHAnsi"/>
          <w:sz w:val="28"/>
          <w:szCs w:val="28"/>
          <w:lang w:eastAsia="en-US"/>
        </w:rPr>
        <w:t xml:space="preserve">. Контролируемое лицо вправе представить в </w:t>
      </w:r>
      <w:r w:rsidR="00FD0565" w:rsidRPr="00DE0C07">
        <w:rPr>
          <w:rFonts w:eastAsiaTheme="minorHAnsi"/>
          <w:sz w:val="28"/>
          <w:szCs w:val="28"/>
          <w:lang w:eastAsia="en-US"/>
        </w:rPr>
        <w:t xml:space="preserve">контрольный </w:t>
      </w:r>
      <w:r w:rsidRPr="00DE0C07">
        <w:rPr>
          <w:rFonts w:eastAsiaTheme="minorHAnsi"/>
          <w:sz w:val="28"/>
          <w:szCs w:val="28"/>
          <w:lang w:eastAsia="en-US"/>
        </w:rPr>
        <w:t>орган информацию о невозможности присутствия при проведении контрольного мероприятия в случае заболевания, связанного с утратой трудоспособности (при наличии подтверждающих документов).</w:t>
      </w:r>
    </w:p>
    <w:p w14:paraId="3440CD42" w14:textId="6C0C7C72" w:rsidR="00C4508D" w:rsidRPr="00DE0C07" w:rsidRDefault="00C4508D" w:rsidP="0085181B">
      <w:pPr>
        <w:autoSpaceDE w:val="0"/>
        <w:autoSpaceDN w:val="0"/>
        <w:adjustRightInd w:val="0"/>
        <w:ind w:firstLine="567"/>
        <w:jc w:val="both"/>
        <w:rPr>
          <w:rFonts w:eastAsiaTheme="minorHAnsi"/>
          <w:sz w:val="28"/>
          <w:szCs w:val="28"/>
          <w:lang w:eastAsia="en-US"/>
        </w:rPr>
      </w:pPr>
      <w:r w:rsidRPr="00DE0C07">
        <w:rPr>
          <w:rFonts w:eastAsiaTheme="minorHAnsi"/>
          <w:sz w:val="28"/>
          <w:szCs w:val="28"/>
          <w:lang w:eastAsia="en-US"/>
        </w:rPr>
        <w:t>5.2</w:t>
      </w:r>
      <w:r w:rsidR="00F85EA3" w:rsidRPr="00DE0C07">
        <w:rPr>
          <w:rFonts w:eastAsiaTheme="minorHAnsi"/>
          <w:sz w:val="28"/>
          <w:szCs w:val="28"/>
          <w:lang w:eastAsia="en-US"/>
        </w:rPr>
        <w:t>3</w:t>
      </w:r>
      <w:r w:rsidRPr="00DE0C07">
        <w:rPr>
          <w:rFonts w:eastAsiaTheme="minorHAnsi"/>
          <w:sz w:val="28"/>
          <w:szCs w:val="28"/>
          <w:lang w:eastAsia="en-US"/>
        </w:rPr>
        <w:t xml:space="preserve">. Информация о невозможности присутствия при проведении контрольного мероприятия направляется непосредственно контролируемыми лицами или их законными представителями в </w:t>
      </w:r>
      <w:r w:rsidR="0052327D" w:rsidRPr="00DE0C07">
        <w:rPr>
          <w:rFonts w:eastAsiaTheme="minorHAnsi"/>
          <w:sz w:val="28"/>
          <w:szCs w:val="28"/>
          <w:lang w:eastAsia="en-US"/>
        </w:rPr>
        <w:t xml:space="preserve">контрольный </w:t>
      </w:r>
      <w:r w:rsidRPr="00DE0C07">
        <w:rPr>
          <w:rFonts w:eastAsiaTheme="minorHAnsi"/>
          <w:sz w:val="28"/>
          <w:szCs w:val="28"/>
          <w:lang w:eastAsia="en-US"/>
        </w:rPr>
        <w:t xml:space="preserve">орган, вынесший </w:t>
      </w:r>
      <w:r w:rsidRPr="00DE0C07">
        <w:rPr>
          <w:rFonts w:eastAsiaTheme="minorHAnsi"/>
          <w:sz w:val="28"/>
          <w:szCs w:val="28"/>
          <w:lang w:eastAsia="en-US"/>
        </w:rPr>
        <w:lastRenderedPageBreak/>
        <w:t>решение о проведении проверки, на адрес, указанный в решении о проведении контрольного мероприятия.</w:t>
      </w:r>
    </w:p>
    <w:p w14:paraId="350F31B9" w14:textId="3EDB78D5" w:rsidR="00C4508D" w:rsidRPr="00DE0C07" w:rsidRDefault="00C4508D" w:rsidP="0085181B">
      <w:pPr>
        <w:autoSpaceDE w:val="0"/>
        <w:autoSpaceDN w:val="0"/>
        <w:adjustRightInd w:val="0"/>
        <w:ind w:firstLine="567"/>
        <w:jc w:val="both"/>
        <w:rPr>
          <w:rFonts w:eastAsiaTheme="minorHAnsi"/>
          <w:sz w:val="28"/>
          <w:szCs w:val="28"/>
          <w:lang w:eastAsia="en-US"/>
        </w:rPr>
      </w:pPr>
      <w:r w:rsidRPr="00DE0C07">
        <w:rPr>
          <w:rFonts w:eastAsiaTheme="minorHAnsi"/>
          <w:sz w:val="28"/>
          <w:szCs w:val="28"/>
          <w:lang w:eastAsia="en-US"/>
        </w:rPr>
        <w:t>5.2</w:t>
      </w:r>
      <w:r w:rsidR="00F85EA3" w:rsidRPr="00DE0C07">
        <w:rPr>
          <w:rFonts w:eastAsiaTheme="minorHAnsi"/>
          <w:sz w:val="28"/>
          <w:szCs w:val="28"/>
          <w:lang w:eastAsia="en-US"/>
        </w:rPr>
        <w:t>4</w:t>
      </w:r>
      <w:r w:rsidRPr="00DE0C07">
        <w:rPr>
          <w:rFonts w:eastAsiaTheme="minorHAnsi"/>
          <w:sz w:val="28"/>
          <w:szCs w:val="28"/>
          <w:lang w:eastAsia="en-US"/>
        </w:rPr>
        <w:t xml:space="preserve">. В случае, указанном в </w:t>
      </w:r>
      <w:hyperlink w:anchor="Par20" w:history="1">
        <w:r w:rsidRPr="00DE0C07">
          <w:rPr>
            <w:rFonts w:eastAsiaTheme="minorHAnsi"/>
            <w:sz w:val="28"/>
            <w:szCs w:val="28"/>
            <w:lang w:eastAsia="en-US"/>
          </w:rPr>
          <w:t>пункте 5.2</w:t>
        </w:r>
      </w:hyperlink>
      <w:r w:rsidR="00F85EA3" w:rsidRPr="00DE0C07">
        <w:rPr>
          <w:rFonts w:eastAsiaTheme="minorHAnsi"/>
          <w:sz w:val="28"/>
          <w:szCs w:val="28"/>
          <w:lang w:eastAsia="en-US"/>
        </w:rPr>
        <w:t>2</w:t>
      </w:r>
      <w:r w:rsidRPr="00DE0C07">
        <w:rPr>
          <w:rFonts w:eastAsiaTheme="minorHAnsi"/>
          <w:sz w:val="28"/>
          <w:szCs w:val="28"/>
          <w:lang w:eastAsia="en-US"/>
        </w:rPr>
        <w:t xml:space="preserve"> настоящего Положения, проведение контрольного мероприятия в отношении контролируемых лиц, предоставившими такую информацию, переносится на срок до устранения причин, препятствующих присутствию при проведении контрольного мероприятия.</w:t>
      </w:r>
    </w:p>
    <w:p w14:paraId="22F34A65" w14:textId="35B0174D" w:rsidR="00C4508D" w:rsidRDefault="00C4508D" w:rsidP="0085181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5.2</w:t>
      </w:r>
      <w:r w:rsidR="00F85EA3">
        <w:rPr>
          <w:rFonts w:eastAsiaTheme="minorHAnsi"/>
          <w:sz w:val="28"/>
          <w:szCs w:val="28"/>
          <w:lang w:eastAsia="en-US"/>
        </w:rPr>
        <w:t>5</w:t>
      </w:r>
      <w:r>
        <w:rPr>
          <w:rFonts w:eastAsiaTheme="minorHAnsi"/>
          <w:sz w:val="28"/>
          <w:szCs w:val="28"/>
          <w:lang w:eastAsia="en-US"/>
        </w:rPr>
        <w:t xml:space="preserve">.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w:t>
      </w:r>
      <w:r w:rsidR="000F61D8">
        <w:rPr>
          <w:rFonts w:eastAsiaTheme="minorHAnsi"/>
          <w:sz w:val="28"/>
          <w:szCs w:val="28"/>
          <w:lang w:eastAsia="en-US"/>
        </w:rPr>
        <w:t xml:space="preserve">(надзорных) </w:t>
      </w:r>
      <w:r>
        <w:rPr>
          <w:rFonts w:eastAsiaTheme="minorHAnsi"/>
          <w:sz w:val="28"/>
          <w:szCs w:val="28"/>
          <w:lang w:eastAsia="en-US"/>
        </w:rPr>
        <w:t>мероприятий. Должностное лицо</w:t>
      </w:r>
      <w:r w:rsidR="0052327D">
        <w:rPr>
          <w:rFonts w:eastAsiaTheme="minorHAnsi"/>
          <w:sz w:val="28"/>
          <w:szCs w:val="28"/>
          <w:lang w:eastAsia="en-US"/>
        </w:rPr>
        <w:t xml:space="preserve"> контрольного</w:t>
      </w:r>
      <w:r>
        <w:rPr>
          <w:rFonts w:eastAsiaTheme="minorHAnsi"/>
          <w:sz w:val="28"/>
          <w:szCs w:val="28"/>
          <w:lang w:eastAsia="en-US"/>
        </w:rPr>
        <w:t xml:space="preserve"> органа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6A79C367" w14:textId="263EAD54" w:rsidR="00C4508D" w:rsidRDefault="00C4508D" w:rsidP="0085181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5.2</w:t>
      </w:r>
      <w:r w:rsidR="00F85EA3">
        <w:rPr>
          <w:rFonts w:eastAsiaTheme="minorHAnsi"/>
          <w:sz w:val="28"/>
          <w:szCs w:val="28"/>
          <w:lang w:eastAsia="en-US"/>
        </w:rPr>
        <w:t>6</w:t>
      </w:r>
      <w:r>
        <w:rPr>
          <w:rFonts w:eastAsiaTheme="minorHAnsi"/>
          <w:sz w:val="28"/>
          <w:szCs w:val="28"/>
          <w:lang w:eastAsia="en-US"/>
        </w:rPr>
        <w:t xml:space="preserve">. В случае выявления при проведении контрольного мероприятия нарушений обязательных требований контролируемым лицом </w:t>
      </w:r>
      <w:r w:rsidR="00091EA4">
        <w:rPr>
          <w:rFonts w:eastAsiaTheme="minorHAnsi"/>
          <w:sz w:val="28"/>
          <w:szCs w:val="28"/>
          <w:lang w:eastAsia="en-US"/>
        </w:rPr>
        <w:t xml:space="preserve">контрольный </w:t>
      </w:r>
      <w:r>
        <w:rPr>
          <w:rFonts w:eastAsiaTheme="minorHAnsi"/>
          <w:sz w:val="28"/>
          <w:szCs w:val="28"/>
          <w:lang w:eastAsia="en-US"/>
        </w:rPr>
        <w:t>орган в пределах полномочий, предусмотренных законодательством Российской Федерации, обязан:</w:t>
      </w:r>
    </w:p>
    <w:p w14:paraId="5C4A47E5" w14:textId="40DE408F" w:rsidR="00C4508D" w:rsidRDefault="00C4508D" w:rsidP="0085181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28B4F13D" w14:textId="295F91FB" w:rsidR="00C4508D" w:rsidRDefault="00C4508D" w:rsidP="0085181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контролируемых лиц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14:paraId="40976ADB" w14:textId="52701077" w:rsidR="00C4508D" w:rsidRDefault="00C4508D" w:rsidP="0085181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3) при выявлении в ходе контрольного мероприятия признаков административного правонарушения направить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0BEB2828" w14:textId="77777777" w:rsidR="00C4508D" w:rsidRDefault="00C4508D" w:rsidP="0085181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14:paraId="57703CC7" w14:textId="77777777" w:rsidR="00C4508D" w:rsidRDefault="00C4508D" w:rsidP="0085181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07D88B9E" w14:textId="15F32742" w:rsidR="00C4508D" w:rsidRDefault="00C4508D" w:rsidP="0085181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5.2</w:t>
      </w:r>
      <w:r w:rsidR="00F85EA3">
        <w:rPr>
          <w:rFonts w:eastAsiaTheme="minorHAnsi"/>
          <w:sz w:val="28"/>
          <w:szCs w:val="28"/>
          <w:lang w:eastAsia="en-US"/>
        </w:rPr>
        <w:t>7</w:t>
      </w:r>
      <w:r>
        <w:rPr>
          <w:rFonts w:eastAsiaTheme="minorHAnsi"/>
          <w:sz w:val="28"/>
          <w:szCs w:val="28"/>
          <w:lang w:eastAsia="en-US"/>
        </w:rPr>
        <w:t xml:space="preserve">. В случае выявления в ходе проведения проверки в рамках осуществления муниципального контроля нарушений обязательных требований, за которое законодательством Российской Федерации предусмотрена </w:t>
      </w:r>
      <w:r>
        <w:rPr>
          <w:rFonts w:eastAsiaTheme="minorHAnsi"/>
          <w:sz w:val="28"/>
          <w:szCs w:val="28"/>
          <w:lang w:eastAsia="en-US"/>
        </w:rPr>
        <w:lastRenderedPageBreak/>
        <w:t>административная и иная ответственность, в акте проверки указывается информация о наличии признаков выявленного нарушения.</w:t>
      </w:r>
    </w:p>
    <w:p w14:paraId="1970E067" w14:textId="244C7B01" w:rsidR="00C4508D" w:rsidRDefault="00C4508D" w:rsidP="0085181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5.2</w:t>
      </w:r>
      <w:r w:rsidR="00F85EA3">
        <w:rPr>
          <w:rFonts w:eastAsiaTheme="minorHAnsi"/>
          <w:sz w:val="28"/>
          <w:szCs w:val="28"/>
          <w:lang w:eastAsia="en-US"/>
        </w:rPr>
        <w:t>8</w:t>
      </w:r>
      <w:r>
        <w:rPr>
          <w:rFonts w:eastAsiaTheme="minorHAnsi"/>
          <w:sz w:val="28"/>
          <w:szCs w:val="28"/>
          <w:lang w:eastAsia="en-US"/>
        </w:rPr>
        <w:t xml:space="preserve">. </w:t>
      </w:r>
      <w:r w:rsidR="00A65E23">
        <w:rPr>
          <w:rFonts w:eastAsiaTheme="minorHAnsi"/>
          <w:sz w:val="28"/>
          <w:szCs w:val="28"/>
          <w:lang w:eastAsia="en-US"/>
        </w:rPr>
        <w:t>Контрольный орган</w:t>
      </w:r>
      <w:r>
        <w:rPr>
          <w:rFonts w:eastAsiaTheme="minorHAnsi"/>
          <w:sz w:val="28"/>
          <w:szCs w:val="28"/>
          <w:lang w:eastAsia="en-US"/>
        </w:rPr>
        <w:t xml:space="preserve"> при организации и осуществлении муниципального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w:t>
      </w:r>
      <w:hyperlink r:id="rId29" w:history="1">
        <w:r w:rsidRPr="00A65E23">
          <w:rPr>
            <w:rFonts w:eastAsiaTheme="minorHAnsi"/>
            <w:sz w:val="28"/>
            <w:szCs w:val="28"/>
            <w:lang w:eastAsia="en-US"/>
          </w:rPr>
          <w:t>Правилами</w:t>
        </w:r>
      </w:hyperlink>
      <w:r>
        <w:rPr>
          <w:rFonts w:eastAsiaTheme="minorHAnsi"/>
          <w:sz w:val="28"/>
          <w:szCs w:val="28"/>
          <w:lang w:eastAsia="en-US"/>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w:t>
      </w:r>
      <w:r w:rsidR="00A65E23">
        <w:rPr>
          <w:rFonts w:eastAsiaTheme="minorHAnsi"/>
          <w:sz w:val="28"/>
          <w:szCs w:val="28"/>
          <w:lang w:eastAsia="en-US"/>
        </w:rPr>
        <w:t>№</w:t>
      </w:r>
      <w:r>
        <w:rPr>
          <w:rFonts w:eastAsiaTheme="minorHAnsi"/>
          <w:sz w:val="28"/>
          <w:szCs w:val="28"/>
          <w:lang w:eastAsia="en-US"/>
        </w:rPr>
        <w:t xml:space="preserve"> 338 </w:t>
      </w:r>
      <w:r w:rsidR="00A65E23">
        <w:rPr>
          <w:rFonts w:eastAsiaTheme="minorHAnsi"/>
          <w:sz w:val="28"/>
          <w:szCs w:val="28"/>
          <w:lang w:eastAsia="en-US"/>
        </w:rPr>
        <w:t>«</w:t>
      </w:r>
      <w:r>
        <w:rPr>
          <w:rFonts w:eastAsiaTheme="minorHAnsi"/>
          <w:sz w:val="28"/>
          <w:szCs w:val="28"/>
          <w:lang w:eastAsia="en-US"/>
        </w:rPr>
        <w:t>О межведомственном информационном взаимодействии в рамках осуществления государственного контроля (надзора), муниципального контроля</w:t>
      </w:r>
      <w:r w:rsidR="00A65E23">
        <w:rPr>
          <w:rFonts w:eastAsiaTheme="minorHAnsi"/>
          <w:sz w:val="28"/>
          <w:szCs w:val="28"/>
          <w:lang w:eastAsia="en-US"/>
        </w:rPr>
        <w:t>»</w:t>
      </w:r>
      <w:r>
        <w:rPr>
          <w:rFonts w:eastAsiaTheme="minorHAnsi"/>
          <w:sz w:val="28"/>
          <w:szCs w:val="28"/>
          <w:lang w:eastAsia="en-US"/>
        </w:rPr>
        <w:t>.</w:t>
      </w:r>
    </w:p>
    <w:p w14:paraId="1A5D8525" w14:textId="77777777" w:rsidR="00C4508D" w:rsidRDefault="00C4508D" w:rsidP="0085181B">
      <w:pPr>
        <w:autoSpaceDE w:val="0"/>
        <w:autoSpaceDN w:val="0"/>
        <w:adjustRightInd w:val="0"/>
        <w:ind w:firstLine="567"/>
        <w:jc w:val="both"/>
        <w:outlineLvl w:val="0"/>
        <w:rPr>
          <w:rFonts w:eastAsiaTheme="minorHAnsi"/>
          <w:sz w:val="28"/>
          <w:szCs w:val="28"/>
          <w:lang w:eastAsia="en-US"/>
        </w:rPr>
      </w:pPr>
    </w:p>
    <w:p w14:paraId="0A4872C8" w14:textId="73907175" w:rsidR="00C4508D" w:rsidRPr="002E75C9" w:rsidRDefault="009724D9" w:rsidP="0085181B">
      <w:pPr>
        <w:pStyle w:val="ConsPlusNormal"/>
        <w:numPr>
          <w:ilvl w:val="0"/>
          <w:numId w:val="29"/>
        </w:numPr>
        <w:contextualSpacing/>
        <w:jc w:val="center"/>
        <w:rPr>
          <w:color w:val="000000" w:themeColor="text1"/>
          <w:sz w:val="28"/>
          <w:szCs w:val="28"/>
        </w:rPr>
      </w:pPr>
      <w:r>
        <w:rPr>
          <w:color w:val="000000" w:themeColor="text1"/>
          <w:sz w:val="28"/>
          <w:szCs w:val="28"/>
        </w:rPr>
        <w:t>Виды к</w:t>
      </w:r>
      <w:r w:rsidR="003C6C3A">
        <w:rPr>
          <w:color w:val="000000" w:themeColor="text1"/>
          <w:sz w:val="28"/>
          <w:szCs w:val="28"/>
        </w:rPr>
        <w:t>онтрольны</w:t>
      </w:r>
      <w:r>
        <w:rPr>
          <w:color w:val="000000" w:themeColor="text1"/>
          <w:sz w:val="28"/>
          <w:szCs w:val="28"/>
        </w:rPr>
        <w:t>х</w:t>
      </w:r>
      <w:r w:rsidR="003C6C3A">
        <w:rPr>
          <w:color w:val="000000" w:themeColor="text1"/>
          <w:sz w:val="28"/>
          <w:szCs w:val="28"/>
        </w:rPr>
        <w:t xml:space="preserve"> мероприяти</w:t>
      </w:r>
      <w:r>
        <w:rPr>
          <w:color w:val="000000" w:themeColor="text1"/>
          <w:sz w:val="28"/>
          <w:szCs w:val="28"/>
        </w:rPr>
        <w:t>й</w:t>
      </w:r>
    </w:p>
    <w:p w14:paraId="50CBA865" w14:textId="77777777" w:rsidR="004210C4" w:rsidRDefault="004210C4" w:rsidP="0085181B">
      <w:pPr>
        <w:pStyle w:val="ConsPlusNormal"/>
        <w:ind w:firstLine="567"/>
        <w:contextualSpacing/>
        <w:jc w:val="both"/>
        <w:rPr>
          <w:color w:val="000000" w:themeColor="text1"/>
          <w:sz w:val="28"/>
          <w:szCs w:val="28"/>
        </w:rPr>
      </w:pPr>
    </w:p>
    <w:p w14:paraId="1EB1C4CF" w14:textId="36D75518" w:rsidR="002D6C9B" w:rsidRPr="008D6E75" w:rsidRDefault="002D6C9B" w:rsidP="0085181B">
      <w:pPr>
        <w:autoSpaceDE w:val="0"/>
        <w:autoSpaceDN w:val="0"/>
        <w:adjustRightInd w:val="0"/>
        <w:ind w:firstLine="567"/>
        <w:jc w:val="both"/>
        <w:rPr>
          <w:rFonts w:eastAsiaTheme="minorHAnsi"/>
          <w:sz w:val="28"/>
          <w:szCs w:val="28"/>
          <w:lang w:eastAsia="en-US"/>
        </w:rPr>
      </w:pPr>
      <w:bookmarkStart w:id="4" w:name="Par0"/>
      <w:bookmarkEnd w:id="4"/>
      <w:r w:rsidRPr="008D6E75">
        <w:rPr>
          <w:rFonts w:eastAsiaTheme="minorHAnsi"/>
          <w:sz w:val="28"/>
          <w:szCs w:val="28"/>
          <w:lang w:eastAsia="en-US"/>
        </w:rPr>
        <w:t>6.1. Муниципальный контроль осуществляется посредством проведения следующих контрольных мероприятий:</w:t>
      </w:r>
    </w:p>
    <w:p w14:paraId="01875CB7" w14:textId="77777777" w:rsidR="008D6E75" w:rsidRPr="008D6E75" w:rsidRDefault="008D6E75" w:rsidP="0085181B">
      <w:pPr>
        <w:autoSpaceDE w:val="0"/>
        <w:autoSpaceDN w:val="0"/>
        <w:adjustRightInd w:val="0"/>
        <w:ind w:firstLine="567"/>
        <w:jc w:val="both"/>
        <w:rPr>
          <w:rFonts w:eastAsiaTheme="minorHAnsi"/>
          <w:sz w:val="28"/>
          <w:szCs w:val="28"/>
          <w:lang w:eastAsia="en-US"/>
        </w:rPr>
      </w:pPr>
      <w:r w:rsidRPr="008D6E75">
        <w:rPr>
          <w:rFonts w:eastAsiaTheme="minorHAnsi"/>
          <w:sz w:val="28"/>
          <w:szCs w:val="28"/>
          <w:lang w:eastAsia="en-US"/>
        </w:rPr>
        <w:t>1) предусматривающие взаимодействие с контролируемым лицом:</w:t>
      </w:r>
    </w:p>
    <w:p w14:paraId="40FC7ED8" w14:textId="7332F8EF" w:rsidR="008D6E75" w:rsidRPr="008D6E75" w:rsidRDefault="008D6E75" w:rsidP="0085181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 xml:space="preserve">- </w:t>
      </w:r>
      <w:r w:rsidRPr="008D6E75">
        <w:rPr>
          <w:rFonts w:eastAsiaTheme="minorHAnsi"/>
          <w:sz w:val="28"/>
          <w:szCs w:val="28"/>
          <w:lang w:eastAsia="en-US"/>
        </w:rPr>
        <w:t>инспекционный визит;</w:t>
      </w:r>
    </w:p>
    <w:p w14:paraId="319AFE4F" w14:textId="0584E2D0" w:rsidR="008D6E75" w:rsidRPr="008D6E75" w:rsidRDefault="008D6E75" w:rsidP="0085181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 xml:space="preserve">- </w:t>
      </w:r>
      <w:r w:rsidRPr="008D6E75">
        <w:rPr>
          <w:rFonts w:eastAsiaTheme="minorHAnsi"/>
          <w:sz w:val="28"/>
          <w:szCs w:val="28"/>
          <w:lang w:eastAsia="en-US"/>
        </w:rPr>
        <w:t>документарная проверка;</w:t>
      </w:r>
    </w:p>
    <w:p w14:paraId="221AF9D6" w14:textId="55FDEDF3" w:rsidR="008D6E75" w:rsidRPr="008D6E75" w:rsidRDefault="008D6E75" w:rsidP="0085181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 xml:space="preserve">- </w:t>
      </w:r>
      <w:r w:rsidRPr="008D6E75">
        <w:rPr>
          <w:rFonts w:eastAsiaTheme="minorHAnsi"/>
          <w:sz w:val="28"/>
          <w:szCs w:val="28"/>
          <w:lang w:eastAsia="en-US"/>
        </w:rPr>
        <w:t>выездная проверка;</w:t>
      </w:r>
    </w:p>
    <w:p w14:paraId="7FEF581C" w14:textId="77777777" w:rsidR="008D6E75" w:rsidRPr="008D6E75" w:rsidRDefault="008D6E75" w:rsidP="0085181B">
      <w:pPr>
        <w:autoSpaceDE w:val="0"/>
        <w:autoSpaceDN w:val="0"/>
        <w:adjustRightInd w:val="0"/>
        <w:ind w:firstLine="567"/>
        <w:jc w:val="both"/>
        <w:rPr>
          <w:rFonts w:eastAsiaTheme="minorHAnsi"/>
          <w:sz w:val="28"/>
          <w:szCs w:val="28"/>
          <w:lang w:eastAsia="en-US"/>
        </w:rPr>
      </w:pPr>
      <w:r w:rsidRPr="008D6E75">
        <w:rPr>
          <w:rFonts w:eastAsiaTheme="minorHAnsi"/>
          <w:sz w:val="28"/>
          <w:szCs w:val="28"/>
          <w:lang w:eastAsia="en-US"/>
        </w:rPr>
        <w:t>2) без взаимодействия с контролируемым лицом:</w:t>
      </w:r>
    </w:p>
    <w:p w14:paraId="1C14346B" w14:textId="099E5973" w:rsidR="008D6E75" w:rsidRPr="008D6E75" w:rsidRDefault="008D6E75" w:rsidP="0085181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 xml:space="preserve">- </w:t>
      </w:r>
      <w:r w:rsidRPr="008D6E75">
        <w:rPr>
          <w:rFonts w:eastAsiaTheme="minorHAnsi"/>
          <w:sz w:val="28"/>
          <w:szCs w:val="28"/>
          <w:lang w:eastAsia="en-US"/>
        </w:rPr>
        <w:t>наблюдение за соблюдением обязательных требований;</w:t>
      </w:r>
    </w:p>
    <w:p w14:paraId="4E2BA54B" w14:textId="1ADA3FE9" w:rsidR="008D6E75" w:rsidRPr="008D6E75" w:rsidRDefault="008D6E75" w:rsidP="0085181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 xml:space="preserve">- </w:t>
      </w:r>
      <w:r w:rsidRPr="008D6E75">
        <w:rPr>
          <w:rFonts w:eastAsiaTheme="minorHAnsi"/>
          <w:sz w:val="28"/>
          <w:szCs w:val="28"/>
          <w:lang w:eastAsia="en-US"/>
        </w:rPr>
        <w:t>выездное обследование.</w:t>
      </w:r>
    </w:p>
    <w:p w14:paraId="7B70FF77" w14:textId="77777777" w:rsidR="008D6E75" w:rsidRPr="008D6E75" w:rsidRDefault="008D6E75" w:rsidP="0085181B">
      <w:pPr>
        <w:autoSpaceDE w:val="0"/>
        <w:autoSpaceDN w:val="0"/>
        <w:adjustRightInd w:val="0"/>
        <w:ind w:firstLine="567"/>
        <w:jc w:val="both"/>
        <w:rPr>
          <w:rFonts w:eastAsiaTheme="minorHAnsi"/>
          <w:sz w:val="28"/>
          <w:szCs w:val="28"/>
          <w:lang w:eastAsia="en-US"/>
        </w:rPr>
      </w:pPr>
      <w:r w:rsidRPr="008D6E75">
        <w:rPr>
          <w:rFonts w:eastAsiaTheme="minorHAnsi"/>
          <w:sz w:val="28"/>
          <w:szCs w:val="28"/>
          <w:lang w:eastAsia="en-US"/>
        </w:rPr>
        <w:t>6.2. 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14:paraId="3905748A" w14:textId="01ACD982" w:rsidR="008D6E75" w:rsidRPr="008D6E75" w:rsidRDefault="008D6E75" w:rsidP="0085181B">
      <w:pPr>
        <w:autoSpaceDE w:val="0"/>
        <w:autoSpaceDN w:val="0"/>
        <w:adjustRightInd w:val="0"/>
        <w:ind w:firstLine="567"/>
        <w:jc w:val="both"/>
        <w:rPr>
          <w:rFonts w:eastAsiaTheme="minorHAnsi"/>
          <w:sz w:val="28"/>
          <w:szCs w:val="28"/>
          <w:lang w:eastAsia="en-US"/>
        </w:rPr>
      </w:pPr>
      <w:r w:rsidRPr="008D6E75">
        <w:rPr>
          <w:rFonts w:eastAsiaTheme="minorHAnsi"/>
          <w:sz w:val="28"/>
          <w:szCs w:val="28"/>
          <w:lang w:eastAsia="en-US"/>
        </w:rPr>
        <w:t xml:space="preserve">6.3. Инспекционный визит проводится в порядке, установленном </w:t>
      </w:r>
      <w:hyperlink r:id="rId30" w:history="1">
        <w:r w:rsidRPr="008D6E75">
          <w:rPr>
            <w:rFonts w:eastAsiaTheme="minorHAnsi"/>
            <w:sz w:val="28"/>
            <w:szCs w:val="28"/>
            <w:lang w:eastAsia="en-US"/>
          </w:rPr>
          <w:t>статьей 70</w:t>
        </w:r>
      </w:hyperlink>
      <w:r w:rsidRPr="008D6E75">
        <w:rPr>
          <w:rFonts w:eastAsiaTheme="minorHAnsi"/>
          <w:sz w:val="28"/>
          <w:szCs w:val="28"/>
          <w:lang w:eastAsia="en-US"/>
        </w:rPr>
        <w:t xml:space="preserve"> Федерального закона </w:t>
      </w:r>
      <w:r w:rsidR="000B1E2B">
        <w:rPr>
          <w:rFonts w:eastAsiaTheme="minorHAnsi"/>
          <w:sz w:val="28"/>
          <w:szCs w:val="28"/>
          <w:lang w:eastAsia="en-US"/>
        </w:rPr>
        <w:t>№</w:t>
      </w:r>
      <w:r w:rsidRPr="008D6E75">
        <w:rPr>
          <w:rFonts w:eastAsiaTheme="minorHAnsi"/>
          <w:sz w:val="28"/>
          <w:szCs w:val="28"/>
          <w:lang w:eastAsia="en-US"/>
        </w:rPr>
        <w:t xml:space="preserve"> 248-ФЗ.</w:t>
      </w:r>
    </w:p>
    <w:p w14:paraId="215492CC" w14:textId="77777777" w:rsidR="008D6E75" w:rsidRPr="008D6E75" w:rsidRDefault="008D6E75" w:rsidP="0085181B">
      <w:pPr>
        <w:autoSpaceDE w:val="0"/>
        <w:autoSpaceDN w:val="0"/>
        <w:adjustRightInd w:val="0"/>
        <w:ind w:firstLine="567"/>
        <w:jc w:val="both"/>
        <w:rPr>
          <w:rFonts w:eastAsiaTheme="minorHAnsi"/>
          <w:sz w:val="28"/>
          <w:szCs w:val="28"/>
          <w:lang w:eastAsia="en-US"/>
        </w:rPr>
      </w:pPr>
      <w:r w:rsidRPr="008D6E75">
        <w:rPr>
          <w:rFonts w:eastAsiaTheme="minorHAnsi"/>
          <w:sz w:val="28"/>
          <w:szCs w:val="28"/>
          <w:lang w:eastAsia="en-US"/>
        </w:rPr>
        <w:t>В ходе инспекционного визита могут совершаться следующие контрольные действия:</w:t>
      </w:r>
    </w:p>
    <w:p w14:paraId="44906C95" w14:textId="77777777" w:rsidR="008D6E75" w:rsidRPr="008D6E75" w:rsidRDefault="008D6E75" w:rsidP="0085181B">
      <w:pPr>
        <w:autoSpaceDE w:val="0"/>
        <w:autoSpaceDN w:val="0"/>
        <w:adjustRightInd w:val="0"/>
        <w:ind w:firstLine="567"/>
        <w:jc w:val="both"/>
        <w:rPr>
          <w:rFonts w:eastAsiaTheme="minorHAnsi"/>
          <w:sz w:val="28"/>
          <w:szCs w:val="28"/>
          <w:lang w:eastAsia="en-US"/>
        </w:rPr>
      </w:pPr>
      <w:r w:rsidRPr="008D6E75">
        <w:rPr>
          <w:rFonts w:eastAsiaTheme="minorHAnsi"/>
          <w:sz w:val="28"/>
          <w:szCs w:val="28"/>
          <w:lang w:eastAsia="en-US"/>
        </w:rPr>
        <w:t>1) осмотр;</w:t>
      </w:r>
    </w:p>
    <w:p w14:paraId="73A26D1D" w14:textId="77777777" w:rsidR="008D6E75" w:rsidRPr="008D6E75" w:rsidRDefault="008D6E75" w:rsidP="0085181B">
      <w:pPr>
        <w:autoSpaceDE w:val="0"/>
        <w:autoSpaceDN w:val="0"/>
        <w:adjustRightInd w:val="0"/>
        <w:ind w:firstLine="567"/>
        <w:jc w:val="both"/>
        <w:rPr>
          <w:rFonts w:eastAsiaTheme="minorHAnsi"/>
          <w:sz w:val="28"/>
          <w:szCs w:val="28"/>
          <w:lang w:eastAsia="en-US"/>
        </w:rPr>
      </w:pPr>
      <w:r w:rsidRPr="008D6E75">
        <w:rPr>
          <w:rFonts w:eastAsiaTheme="minorHAnsi"/>
          <w:sz w:val="28"/>
          <w:szCs w:val="28"/>
          <w:lang w:eastAsia="en-US"/>
        </w:rPr>
        <w:t>2) опрос;</w:t>
      </w:r>
    </w:p>
    <w:p w14:paraId="3940DB56" w14:textId="77777777" w:rsidR="008D6E75" w:rsidRPr="008D6E75" w:rsidRDefault="008D6E75" w:rsidP="0085181B">
      <w:pPr>
        <w:autoSpaceDE w:val="0"/>
        <w:autoSpaceDN w:val="0"/>
        <w:adjustRightInd w:val="0"/>
        <w:ind w:firstLine="567"/>
        <w:jc w:val="both"/>
        <w:rPr>
          <w:rFonts w:eastAsiaTheme="minorHAnsi"/>
          <w:sz w:val="28"/>
          <w:szCs w:val="28"/>
          <w:lang w:eastAsia="en-US"/>
        </w:rPr>
      </w:pPr>
      <w:r w:rsidRPr="008D6E75">
        <w:rPr>
          <w:rFonts w:eastAsiaTheme="minorHAnsi"/>
          <w:sz w:val="28"/>
          <w:szCs w:val="28"/>
          <w:lang w:eastAsia="en-US"/>
        </w:rPr>
        <w:t>3) получение письменных объяснений;</w:t>
      </w:r>
    </w:p>
    <w:p w14:paraId="082B3801" w14:textId="182BD17E" w:rsidR="008D6E75" w:rsidRPr="008D6E75" w:rsidRDefault="008D6E75" w:rsidP="0085181B">
      <w:pPr>
        <w:autoSpaceDE w:val="0"/>
        <w:autoSpaceDN w:val="0"/>
        <w:adjustRightInd w:val="0"/>
        <w:ind w:firstLine="567"/>
        <w:jc w:val="both"/>
        <w:rPr>
          <w:rFonts w:eastAsiaTheme="minorHAnsi"/>
          <w:sz w:val="28"/>
          <w:szCs w:val="28"/>
          <w:lang w:eastAsia="en-US"/>
        </w:rPr>
      </w:pPr>
      <w:r w:rsidRPr="008D6E75">
        <w:rPr>
          <w:rFonts w:eastAsiaTheme="minorHAnsi"/>
          <w:sz w:val="28"/>
          <w:szCs w:val="28"/>
          <w:lang w:eastAsia="en-US"/>
        </w:rPr>
        <w:t>4)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либо объекта контроля.</w:t>
      </w:r>
    </w:p>
    <w:p w14:paraId="71F2EFA9" w14:textId="6450E964" w:rsidR="008D6E75" w:rsidRPr="008D6E75" w:rsidRDefault="008D6E75" w:rsidP="0085181B">
      <w:pPr>
        <w:autoSpaceDE w:val="0"/>
        <w:autoSpaceDN w:val="0"/>
        <w:adjustRightInd w:val="0"/>
        <w:ind w:firstLine="567"/>
        <w:jc w:val="both"/>
        <w:rPr>
          <w:rFonts w:eastAsiaTheme="minorHAnsi"/>
          <w:sz w:val="28"/>
          <w:szCs w:val="28"/>
          <w:lang w:eastAsia="en-US"/>
        </w:rPr>
      </w:pPr>
      <w:r w:rsidRPr="008D6E75">
        <w:rPr>
          <w:rFonts w:eastAsiaTheme="minorHAnsi"/>
          <w:sz w:val="28"/>
          <w:szCs w:val="28"/>
          <w:lang w:eastAsia="en-US"/>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31" w:history="1">
        <w:r w:rsidRPr="008D6E75">
          <w:rPr>
            <w:rFonts w:eastAsiaTheme="minorHAnsi"/>
            <w:sz w:val="28"/>
            <w:szCs w:val="28"/>
            <w:lang w:eastAsia="en-US"/>
          </w:rPr>
          <w:t>пунктами 3</w:t>
        </w:r>
      </w:hyperlink>
      <w:r w:rsidRPr="008D6E75">
        <w:rPr>
          <w:rFonts w:eastAsiaTheme="minorHAnsi"/>
          <w:sz w:val="28"/>
          <w:szCs w:val="28"/>
          <w:lang w:eastAsia="en-US"/>
        </w:rPr>
        <w:t xml:space="preserve"> - </w:t>
      </w:r>
      <w:hyperlink r:id="rId32" w:history="1">
        <w:r w:rsidRPr="008D6E75">
          <w:rPr>
            <w:rFonts w:eastAsiaTheme="minorHAnsi"/>
            <w:sz w:val="28"/>
            <w:szCs w:val="28"/>
            <w:lang w:eastAsia="en-US"/>
          </w:rPr>
          <w:t>5 части 1 статьи 57</w:t>
        </w:r>
      </w:hyperlink>
      <w:r w:rsidRPr="008D6E75">
        <w:rPr>
          <w:rFonts w:eastAsiaTheme="minorHAnsi"/>
          <w:sz w:val="28"/>
          <w:szCs w:val="28"/>
          <w:lang w:eastAsia="en-US"/>
        </w:rPr>
        <w:t xml:space="preserve"> и </w:t>
      </w:r>
      <w:hyperlink r:id="rId33" w:history="1">
        <w:r w:rsidRPr="008D6E75">
          <w:rPr>
            <w:rFonts w:eastAsiaTheme="minorHAnsi"/>
            <w:sz w:val="28"/>
            <w:szCs w:val="28"/>
            <w:lang w:eastAsia="en-US"/>
          </w:rPr>
          <w:t>частью 12 статьи 66</w:t>
        </w:r>
      </w:hyperlink>
      <w:r w:rsidRPr="008D6E75">
        <w:rPr>
          <w:rFonts w:eastAsiaTheme="minorHAnsi"/>
          <w:sz w:val="28"/>
          <w:szCs w:val="28"/>
          <w:lang w:eastAsia="en-US"/>
        </w:rPr>
        <w:t xml:space="preserve"> Федерального закона </w:t>
      </w:r>
      <w:r w:rsidR="000B1E2B">
        <w:rPr>
          <w:rFonts w:eastAsiaTheme="minorHAnsi"/>
          <w:sz w:val="28"/>
          <w:szCs w:val="28"/>
          <w:lang w:eastAsia="en-US"/>
        </w:rPr>
        <w:t xml:space="preserve">№ </w:t>
      </w:r>
      <w:r w:rsidRPr="008D6E75">
        <w:rPr>
          <w:rFonts w:eastAsiaTheme="minorHAnsi"/>
          <w:sz w:val="28"/>
          <w:szCs w:val="28"/>
          <w:lang w:eastAsia="en-US"/>
        </w:rPr>
        <w:t>248-ФЗ.</w:t>
      </w:r>
    </w:p>
    <w:p w14:paraId="0FE129BF" w14:textId="6EDB9722" w:rsidR="008D6E75" w:rsidRPr="008D6E75" w:rsidRDefault="008D6E75" w:rsidP="0085181B">
      <w:pPr>
        <w:autoSpaceDE w:val="0"/>
        <w:autoSpaceDN w:val="0"/>
        <w:adjustRightInd w:val="0"/>
        <w:ind w:firstLine="567"/>
        <w:jc w:val="both"/>
        <w:rPr>
          <w:rFonts w:eastAsiaTheme="minorHAnsi"/>
          <w:sz w:val="28"/>
          <w:szCs w:val="28"/>
          <w:lang w:eastAsia="en-US"/>
        </w:rPr>
      </w:pPr>
      <w:r w:rsidRPr="008D6E75">
        <w:rPr>
          <w:rFonts w:eastAsiaTheme="minorHAnsi"/>
          <w:sz w:val="28"/>
          <w:szCs w:val="28"/>
          <w:lang w:eastAsia="en-US"/>
        </w:rPr>
        <w:lastRenderedPageBreak/>
        <w:t xml:space="preserve">6.4. Документарная проверка проводится в порядке, установленном </w:t>
      </w:r>
      <w:hyperlink r:id="rId34" w:history="1">
        <w:r w:rsidRPr="008D6E75">
          <w:rPr>
            <w:rFonts w:eastAsiaTheme="minorHAnsi"/>
            <w:sz w:val="28"/>
            <w:szCs w:val="28"/>
            <w:lang w:eastAsia="en-US"/>
          </w:rPr>
          <w:t>статьей 72</w:t>
        </w:r>
      </w:hyperlink>
      <w:r w:rsidRPr="008D6E75">
        <w:rPr>
          <w:rFonts w:eastAsiaTheme="minorHAnsi"/>
          <w:sz w:val="28"/>
          <w:szCs w:val="28"/>
          <w:lang w:eastAsia="en-US"/>
        </w:rPr>
        <w:t xml:space="preserve"> Федерального закона </w:t>
      </w:r>
      <w:r w:rsidR="000B1E2B">
        <w:rPr>
          <w:rFonts w:eastAsiaTheme="minorHAnsi"/>
          <w:sz w:val="28"/>
          <w:szCs w:val="28"/>
          <w:lang w:eastAsia="en-US"/>
        </w:rPr>
        <w:t>№</w:t>
      </w:r>
      <w:r w:rsidRPr="008D6E75">
        <w:rPr>
          <w:rFonts w:eastAsiaTheme="minorHAnsi"/>
          <w:sz w:val="28"/>
          <w:szCs w:val="28"/>
          <w:lang w:eastAsia="en-US"/>
        </w:rPr>
        <w:t xml:space="preserve"> 248-ФЗ.</w:t>
      </w:r>
    </w:p>
    <w:p w14:paraId="4C0B47E6" w14:textId="77777777" w:rsidR="008D6E75" w:rsidRPr="008D6E75" w:rsidRDefault="008D6E75" w:rsidP="0085181B">
      <w:pPr>
        <w:autoSpaceDE w:val="0"/>
        <w:autoSpaceDN w:val="0"/>
        <w:adjustRightInd w:val="0"/>
        <w:ind w:firstLine="567"/>
        <w:jc w:val="both"/>
        <w:rPr>
          <w:rFonts w:eastAsiaTheme="minorHAnsi"/>
          <w:sz w:val="28"/>
          <w:szCs w:val="28"/>
          <w:lang w:eastAsia="en-US"/>
        </w:rPr>
      </w:pPr>
      <w:r w:rsidRPr="008D6E75">
        <w:rPr>
          <w:rFonts w:eastAsiaTheme="minorHAnsi"/>
          <w:sz w:val="28"/>
          <w:szCs w:val="28"/>
          <w:lang w:eastAsia="en-US"/>
        </w:rPr>
        <w:t>В ходе документарной проверки могут совершаться следующие контрольные действия:</w:t>
      </w:r>
    </w:p>
    <w:p w14:paraId="67D20F47" w14:textId="77777777" w:rsidR="008D6E75" w:rsidRPr="008D6E75" w:rsidRDefault="008D6E75" w:rsidP="0085181B">
      <w:pPr>
        <w:autoSpaceDE w:val="0"/>
        <w:autoSpaceDN w:val="0"/>
        <w:adjustRightInd w:val="0"/>
        <w:ind w:firstLine="567"/>
        <w:jc w:val="both"/>
        <w:rPr>
          <w:rFonts w:eastAsiaTheme="minorHAnsi"/>
          <w:sz w:val="28"/>
          <w:szCs w:val="28"/>
          <w:lang w:eastAsia="en-US"/>
        </w:rPr>
      </w:pPr>
      <w:r w:rsidRPr="008D6E75">
        <w:rPr>
          <w:rFonts w:eastAsiaTheme="minorHAnsi"/>
          <w:sz w:val="28"/>
          <w:szCs w:val="28"/>
          <w:lang w:eastAsia="en-US"/>
        </w:rPr>
        <w:t>1) получение письменных объяснений;</w:t>
      </w:r>
    </w:p>
    <w:p w14:paraId="00A11700" w14:textId="5B08F321" w:rsidR="008D6E75" w:rsidRPr="008D6E75" w:rsidRDefault="008D6E75" w:rsidP="0085181B">
      <w:pPr>
        <w:autoSpaceDE w:val="0"/>
        <w:autoSpaceDN w:val="0"/>
        <w:adjustRightInd w:val="0"/>
        <w:ind w:firstLine="567"/>
        <w:jc w:val="both"/>
        <w:rPr>
          <w:rFonts w:eastAsiaTheme="minorHAnsi"/>
          <w:sz w:val="28"/>
          <w:szCs w:val="28"/>
          <w:lang w:eastAsia="en-US"/>
        </w:rPr>
      </w:pPr>
      <w:r w:rsidRPr="008D6E75">
        <w:rPr>
          <w:rFonts w:eastAsiaTheme="minorHAnsi"/>
          <w:sz w:val="28"/>
          <w:szCs w:val="28"/>
          <w:lang w:eastAsia="en-US"/>
        </w:rPr>
        <w:t>2)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либо объекта контроля.</w:t>
      </w:r>
    </w:p>
    <w:p w14:paraId="3EFC064F" w14:textId="77777777" w:rsidR="008D6E75" w:rsidRPr="008D6E75" w:rsidRDefault="008D6E75" w:rsidP="0085181B">
      <w:pPr>
        <w:autoSpaceDE w:val="0"/>
        <w:autoSpaceDN w:val="0"/>
        <w:adjustRightInd w:val="0"/>
        <w:ind w:firstLine="567"/>
        <w:jc w:val="both"/>
        <w:rPr>
          <w:rFonts w:eastAsiaTheme="minorHAnsi"/>
          <w:sz w:val="28"/>
          <w:szCs w:val="28"/>
          <w:lang w:eastAsia="en-US"/>
        </w:rPr>
      </w:pPr>
      <w:r w:rsidRPr="008D6E75">
        <w:rPr>
          <w:rFonts w:eastAsiaTheme="minorHAnsi"/>
          <w:sz w:val="28"/>
          <w:szCs w:val="28"/>
          <w:lang w:eastAsia="en-US"/>
        </w:rPr>
        <w:t>В отношении граждан документарная проверка не проводится.</w:t>
      </w:r>
    </w:p>
    <w:p w14:paraId="658ADE16" w14:textId="77777777" w:rsidR="008D6E75" w:rsidRPr="008D6E75" w:rsidRDefault="008D6E75" w:rsidP="0085181B">
      <w:pPr>
        <w:autoSpaceDE w:val="0"/>
        <w:autoSpaceDN w:val="0"/>
        <w:adjustRightInd w:val="0"/>
        <w:ind w:firstLine="567"/>
        <w:jc w:val="both"/>
        <w:rPr>
          <w:rFonts w:eastAsiaTheme="minorHAnsi"/>
          <w:sz w:val="28"/>
          <w:szCs w:val="28"/>
          <w:lang w:eastAsia="en-US"/>
        </w:rPr>
      </w:pPr>
      <w:r w:rsidRPr="008D6E75">
        <w:rPr>
          <w:rFonts w:eastAsiaTheme="minorHAnsi"/>
          <w:sz w:val="28"/>
          <w:szCs w:val="28"/>
          <w:lang w:eastAsia="en-US"/>
        </w:rPr>
        <w:t>Внеплановая документарная проверка проводится без согласования с органами прокуратуры.</w:t>
      </w:r>
    </w:p>
    <w:p w14:paraId="1B76F20C" w14:textId="7010B53C" w:rsidR="008D6E75" w:rsidRPr="008D6E75" w:rsidRDefault="008D6E75" w:rsidP="0085181B">
      <w:pPr>
        <w:autoSpaceDE w:val="0"/>
        <w:autoSpaceDN w:val="0"/>
        <w:adjustRightInd w:val="0"/>
        <w:ind w:firstLine="567"/>
        <w:jc w:val="both"/>
        <w:rPr>
          <w:rFonts w:eastAsiaTheme="minorHAnsi"/>
          <w:sz w:val="28"/>
          <w:szCs w:val="28"/>
          <w:lang w:eastAsia="en-US"/>
        </w:rPr>
      </w:pPr>
      <w:r w:rsidRPr="008D6E75">
        <w:rPr>
          <w:rFonts w:eastAsiaTheme="minorHAnsi"/>
          <w:sz w:val="28"/>
          <w:szCs w:val="28"/>
          <w:lang w:eastAsia="en-US"/>
        </w:rPr>
        <w:t xml:space="preserve">6.5. Выездная проверка проводится в порядке, установленном </w:t>
      </w:r>
      <w:hyperlink r:id="rId35" w:history="1">
        <w:r w:rsidRPr="008D6E75">
          <w:rPr>
            <w:rFonts w:eastAsiaTheme="minorHAnsi"/>
            <w:sz w:val="28"/>
            <w:szCs w:val="28"/>
            <w:lang w:eastAsia="en-US"/>
          </w:rPr>
          <w:t>статьей 73</w:t>
        </w:r>
      </w:hyperlink>
      <w:r w:rsidRPr="008D6E75">
        <w:rPr>
          <w:rFonts w:eastAsiaTheme="minorHAnsi"/>
          <w:sz w:val="28"/>
          <w:szCs w:val="28"/>
          <w:lang w:eastAsia="en-US"/>
        </w:rPr>
        <w:t xml:space="preserve"> Федерального закона </w:t>
      </w:r>
      <w:r w:rsidR="000B1E2B">
        <w:rPr>
          <w:rFonts w:eastAsiaTheme="minorHAnsi"/>
          <w:sz w:val="28"/>
          <w:szCs w:val="28"/>
          <w:lang w:eastAsia="en-US"/>
        </w:rPr>
        <w:t>№</w:t>
      </w:r>
      <w:r w:rsidRPr="008D6E75">
        <w:rPr>
          <w:rFonts w:eastAsiaTheme="minorHAnsi"/>
          <w:sz w:val="28"/>
          <w:szCs w:val="28"/>
          <w:lang w:eastAsia="en-US"/>
        </w:rPr>
        <w:t xml:space="preserve"> 248-ФЗ.</w:t>
      </w:r>
    </w:p>
    <w:p w14:paraId="3D307A18" w14:textId="77777777" w:rsidR="008D6E75" w:rsidRPr="008D6E75" w:rsidRDefault="008D6E75" w:rsidP="0085181B">
      <w:pPr>
        <w:autoSpaceDE w:val="0"/>
        <w:autoSpaceDN w:val="0"/>
        <w:adjustRightInd w:val="0"/>
        <w:ind w:firstLine="567"/>
        <w:jc w:val="both"/>
        <w:rPr>
          <w:rFonts w:eastAsiaTheme="minorHAnsi"/>
          <w:sz w:val="28"/>
          <w:szCs w:val="28"/>
          <w:lang w:eastAsia="en-US"/>
        </w:rPr>
      </w:pPr>
      <w:r w:rsidRPr="008D6E75">
        <w:rPr>
          <w:rFonts w:eastAsiaTheme="minorHAnsi"/>
          <w:sz w:val="28"/>
          <w:szCs w:val="28"/>
          <w:lang w:eastAsia="en-US"/>
        </w:rPr>
        <w:t>В ходе выездной проверки могут совершаться следующие контрольные действия:</w:t>
      </w:r>
    </w:p>
    <w:p w14:paraId="07C8CC5B" w14:textId="77777777" w:rsidR="008D6E75" w:rsidRPr="008D6E75" w:rsidRDefault="008D6E75" w:rsidP="0085181B">
      <w:pPr>
        <w:autoSpaceDE w:val="0"/>
        <w:autoSpaceDN w:val="0"/>
        <w:adjustRightInd w:val="0"/>
        <w:ind w:firstLine="567"/>
        <w:jc w:val="both"/>
        <w:rPr>
          <w:rFonts w:eastAsiaTheme="minorHAnsi"/>
          <w:sz w:val="28"/>
          <w:szCs w:val="28"/>
          <w:lang w:eastAsia="en-US"/>
        </w:rPr>
      </w:pPr>
      <w:r w:rsidRPr="008D6E75">
        <w:rPr>
          <w:rFonts w:eastAsiaTheme="minorHAnsi"/>
          <w:sz w:val="28"/>
          <w:szCs w:val="28"/>
          <w:lang w:eastAsia="en-US"/>
        </w:rPr>
        <w:t>1) осмотр;</w:t>
      </w:r>
    </w:p>
    <w:p w14:paraId="3D54662C" w14:textId="77777777" w:rsidR="008D6E75" w:rsidRPr="008D6E75" w:rsidRDefault="008D6E75" w:rsidP="0085181B">
      <w:pPr>
        <w:autoSpaceDE w:val="0"/>
        <w:autoSpaceDN w:val="0"/>
        <w:adjustRightInd w:val="0"/>
        <w:ind w:firstLine="567"/>
        <w:jc w:val="both"/>
        <w:rPr>
          <w:rFonts w:eastAsiaTheme="minorHAnsi"/>
          <w:sz w:val="28"/>
          <w:szCs w:val="28"/>
          <w:lang w:eastAsia="en-US"/>
        </w:rPr>
      </w:pPr>
      <w:r w:rsidRPr="008D6E75">
        <w:rPr>
          <w:rFonts w:eastAsiaTheme="minorHAnsi"/>
          <w:sz w:val="28"/>
          <w:szCs w:val="28"/>
          <w:lang w:eastAsia="en-US"/>
        </w:rPr>
        <w:t>2) опрос;</w:t>
      </w:r>
    </w:p>
    <w:p w14:paraId="69E078C7" w14:textId="77777777" w:rsidR="008D6E75" w:rsidRPr="008D6E75" w:rsidRDefault="008D6E75" w:rsidP="0085181B">
      <w:pPr>
        <w:autoSpaceDE w:val="0"/>
        <w:autoSpaceDN w:val="0"/>
        <w:adjustRightInd w:val="0"/>
        <w:ind w:firstLine="567"/>
        <w:jc w:val="both"/>
        <w:rPr>
          <w:rFonts w:eastAsiaTheme="minorHAnsi"/>
          <w:sz w:val="28"/>
          <w:szCs w:val="28"/>
          <w:lang w:eastAsia="en-US"/>
        </w:rPr>
      </w:pPr>
      <w:r w:rsidRPr="008D6E75">
        <w:rPr>
          <w:rFonts w:eastAsiaTheme="minorHAnsi"/>
          <w:sz w:val="28"/>
          <w:szCs w:val="28"/>
          <w:lang w:eastAsia="en-US"/>
        </w:rPr>
        <w:t>3) получение письменных объяснений;</w:t>
      </w:r>
    </w:p>
    <w:p w14:paraId="63865F7B" w14:textId="77777777" w:rsidR="008D6E75" w:rsidRPr="008D6E75" w:rsidRDefault="008D6E75" w:rsidP="0085181B">
      <w:pPr>
        <w:autoSpaceDE w:val="0"/>
        <w:autoSpaceDN w:val="0"/>
        <w:adjustRightInd w:val="0"/>
        <w:ind w:firstLine="567"/>
        <w:jc w:val="both"/>
        <w:rPr>
          <w:rFonts w:eastAsiaTheme="minorHAnsi"/>
          <w:sz w:val="28"/>
          <w:szCs w:val="28"/>
          <w:lang w:eastAsia="en-US"/>
        </w:rPr>
      </w:pPr>
      <w:r w:rsidRPr="008D6E75">
        <w:rPr>
          <w:rFonts w:eastAsiaTheme="minorHAnsi"/>
          <w:sz w:val="28"/>
          <w:szCs w:val="28"/>
          <w:lang w:eastAsia="en-US"/>
        </w:rPr>
        <w:t>4) инструментальное обследование;</w:t>
      </w:r>
    </w:p>
    <w:p w14:paraId="3509CED2" w14:textId="77777777" w:rsidR="008D6E75" w:rsidRPr="008D6E75" w:rsidRDefault="008D6E75" w:rsidP="0085181B">
      <w:pPr>
        <w:autoSpaceDE w:val="0"/>
        <w:autoSpaceDN w:val="0"/>
        <w:adjustRightInd w:val="0"/>
        <w:ind w:firstLine="567"/>
        <w:jc w:val="both"/>
        <w:rPr>
          <w:rFonts w:eastAsiaTheme="minorHAnsi"/>
          <w:sz w:val="28"/>
          <w:szCs w:val="28"/>
          <w:lang w:eastAsia="en-US"/>
        </w:rPr>
      </w:pPr>
      <w:r w:rsidRPr="008D6E75">
        <w:rPr>
          <w:rFonts w:eastAsiaTheme="minorHAnsi"/>
          <w:sz w:val="28"/>
          <w:szCs w:val="28"/>
          <w:lang w:eastAsia="en-US"/>
        </w:rPr>
        <w:t>5) экспертиза.</w:t>
      </w:r>
    </w:p>
    <w:p w14:paraId="20DB7A47" w14:textId="77777777" w:rsidR="008D6E75" w:rsidRPr="008D6E75" w:rsidRDefault="008D6E75" w:rsidP="0085181B">
      <w:pPr>
        <w:autoSpaceDE w:val="0"/>
        <w:autoSpaceDN w:val="0"/>
        <w:adjustRightInd w:val="0"/>
        <w:ind w:firstLine="567"/>
        <w:jc w:val="both"/>
        <w:rPr>
          <w:rFonts w:eastAsiaTheme="minorHAnsi"/>
          <w:sz w:val="28"/>
          <w:szCs w:val="28"/>
          <w:lang w:eastAsia="en-US"/>
        </w:rPr>
      </w:pPr>
      <w:r w:rsidRPr="008D6E75">
        <w:rPr>
          <w:rFonts w:eastAsiaTheme="minorHAnsi"/>
          <w:sz w:val="28"/>
          <w:szCs w:val="28"/>
          <w:lang w:eastAsia="en-US"/>
        </w:rPr>
        <w:t>Срок проведения выездной проверки не может превышать 10 рабочих дней.</w:t>
      </w:r>
    </w:p>
    <w:p w14:paraId="459B6555" w14:textId="77777777" w:rsidR="008D6E75" w:rsidRPr="008D6E75" w:rsidRDefault="008D6E75" w:rsidP="0085181B">
      <w:pPr>
        <w:autoSpaceDE w:val="0"/>
        <w:autoSpaceDN w:val="0"/>
        <w:adjustRightInd w:val="0"/>
        <w:ind w:firstLine="567"/>
        <w:jc w:val="both"/>
        <w:rPr>
          <w:rFonts w:eastAsiaTheme="minorHAnsi"/>
          <w:sz w:val="28"/>
          <w:szCs w:val="28"/>
          <w:lang w:eastAsia="en-US"/>
        </w:rPr>
      </w:pPr>
      <w:r w:rsidRPr="008D6E75">
        <w:rPr>
          <w:rFonts w:eastAsiaTheme="minorHAnsi"/>
          <w:sz w:val="28"/>
          <w:szCs w:val="28"/>
          <w:lang w:eastAsia="en-US"/>
        </w:rPr>
        <w:t>В отношении граждан выездная проверка не проводится.</w:t>
      </w:r>
    </w:p>
    <w:p w14:paraId="758B47F1" w14:textId="130A39EC" w:rsidR="008D6E75" w:rsidRPr="008D6E75" w:rsidRDefault="008D6E75" w:rsidP="0085181B">
      <w:pPr>
        <w:autoSpaceDE w:val="0"/>
        <w:autoSpaceDN w:val="0"/>
        <w:adjustRightInd w:val="0"/>
        <w:ind w:firstLine="567"/>
        <w:jc w:val="both"/>
        <w:rPr>
          <w:rFonts w:eastAsiaTheme="minorHAnsi"/>
          <w:sz w:val="28"/>
          <w:szCs w:val="28"/>
          <w:lang w:eastAsia="en-US"/>
        </w:rPr>
      </w:pPr>
      <w:r w:rsidRPr="008D6E75">
        <w:rPr>
          <w:rFonts w:eastAsiaTheme="minorHAnsi"/>
          <w:sz w:val="28"/>
          <w:szCs w:val="28"/>
          <w:lang w:eastAsia="en-US"/>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36" w:history="1">
        <w:r w:rsidRPr="008D6E75">
          <w:rPr>
            <w:rFonts w:eastAsiaTheme="minorHAnsi"/>
            <w:sz w:val="28"/>
            <w:szCs w:val="28"/>
            <w:lang w:eastAsia="en-US"/>
          </w:rPr>
          <w:t>пунктами 3</w:t>
        </w:r>
      </w:hyperlink>
      <w:r w:rsidRPr="008D6E75">
        <w:rPr>
          <w:rFonts w:eastAsiaTheme="minorHAnsi"/>
          <w:sz w:val="28"/>
          <w:szCs w:val="28"/>
          <w:lang w:eastAsia="en-US"/>
        </w:rPr>
        <w:t xml:space="preserve"> - </w:t>
      </w:r>
      <w:hyperlink r:id="rId37" w:history="1">
        <w:r w:rsidRPr="008D6E75">
          <w:rPr>
            <w:rFonts w:eastAsiaTheme="minorHAnsi"/>
            <w:sz w:val="28"/>
            <w:szCs w:val="28"/>
            <w:lang w:eastAsia="en-US"/>
          </w:rPr>
          <w:t>5 части 1 статьи 57</w:t>
        </w:r>
      </w:hyperlink>
      <w:r w:rsidRPr="008D6E75">
        <w:rPr>
          <w:rFonts w:eastAsiaTheme="minorHAnsi"/>
          <w:sz w:val="28"/>
          <w:szCs w:val="28"/>
          <w:lang w:eastAsia="en-US"/>
        </w:rPr>
        <w:t xml:space="preserve"> и </w:t>
      </w:r>
      <w:hyperlink r:id="rId38" w:history="1">
        <w:r w:rsidRPr="008D6E75">
          <w:rPr>
            <w:rFonts w:eastAsiaTheme="minorHAnsi"/>
            <w:sz w:val="28"/>
            <w:szCs w:val="28"/>
            <w:lang w:eastAsia="en-US"/>
          </w:rPr>
          <w:t>частью 12 статьи 66</w:t>
        </w:r>
      </w:hyperlink>
      <w:r w:rsidRPr="008D6E75">
        <w:rPr>
          <w:rFonts w:eastAsiaTheme="minorHAnsi"/>
          <w:sz w:val="28"/>
          <w:szCs w:val="28"/>
          <w:lang w:eastAsia="en-US"/>
        </w:rPr>
        <w:t xml:space="preserve"> Федерального закона </w:t>
      </w:r>
      <w:r w:rsidR="000B1E2B">
        <w:rPr>
          <w:rFonts w:eastAsiaTheme="minorHAnsi"/>
          <w:sz w:val="28"/>
          <w:szCs w:val="28"/>
          <w:lang w:eastAsia="en-US"/>
        </w:rPr>
        <w:t>№</w:t>
      </w:r>
      <w:r w:rsidRPr="008D6E75">
        <w:rPr>
          <w:rFonts w:eastAsiaTheme="minorHAnsi"/>
          <w:sz w:val="28"/>
          <w:szCs w:val="28"/>
          <w:lang w:eastAsia="en-US"/>
        </w:rPr>
        <w:t xml:space="preserve"> 248-ФЗ.</w:t>
      </w:r>
    </w:p>
    <w:p w14:paraId="7B53CF20" w14:textId="77777777" w:rsidR="008D6E75" w:rsidRPr="008D6E75" w:rsidRDefault="008D6E75" w:rsidP="0085181B">
      <w:pPr>
        <w:autoSpaceDE w:val="0"/>
        <w:autoSpaceDN w:val="0"/>
        <w:adjustRightInd w:val="0"/>
        <w:ind w:firstLine="567"/>
        <w:jc w:val="both"/>
        <w:rPr>
          <w:rFonts w:eastAsiaTheme="minorHAnsi"/>
          <w:sz w:val="28"/>
          <w:szCs w:val="28"/>
          <w:lang w:eastAsia="en-US"/>
        </w:rPr>
      </w:pPr>
      <w:r w:rsidRPr="008D6E75">
        <w:rPr>
          <w:rFonts w:eastAsiaTheme="minorHAnsi"/>
          <w:sz w:val="28"/>
          <w:szCs w:val="28"/>
          <w:lang w:eastAsia="en-US"/>
        </w:rPr>
        <w:t>6.6. При наблюдении за соблюдением обязательных требований Управлением осуществляется сбор, анализ данных об объектах контроля, имеющихся у Управления,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593DF217" w14:textId="77777777" w:rsidR="008D6E75" w:rsidRPr="008D6E75" w:rsidRDefault="008D6E75" w:rsidP="0085181B">
      <w:pPr>
        <w:autoSpaceDE w:val="0"/>
        <w:autoSpaceDN w:val="0"/>
        <w:adjustRightInd w:val="0"/>
        <w:ind w:firstLine="567"/>
        <w:jc w:val="both"/>
        <w:rPr>
          <w:rFonts w:eastAsiaTheme="minorHAnsi"/>
          <w:sz w:val="28"/>
          <w:szCs w:val="28"/>
          <w:lang w:eastAsia="en-US"/>
        </w:rPr>
      </w:pPr>
      <w:r w:rsidRPr="008D6E75">
        <w:rPr>
          <w:rFonts w:eastAsiaTheme="minorHAnsi"/>
          <w:sz w:val="28"/>
          <w:szCs w:val="28"/>
          <w:lang w:eastAsia="en-US"/>
        </w:rPr>
        <w:t>В отношении проведения наблюдения за соблюдением обязательных требований не требуется принятие решения о проведении данного контрольного мероприятия.</w:t>
      </w:r>
    </w:p>
    <w:p w14:paraId="387D32C0" w14:textId="77777777" w:rsidR="008D6E75" w:rsidRPr="008D6E75" w:rsidRDefault="008D6E75" w:rsidP="0085181B">
      <w:pPr>
        <w:autoSpaceDE w:val="0"/>
        <w:autoSpaceDN w:val="0"/>
        <w:adjustRightInd w:val="0"/>
        <w:ind w:firstLine="567"/>
        <w:jc w:val="both"/>
        <w:rPr>
          <w:rFonts w:eastAsiaTheme="minorHAnsi"/>
          <w:sz w:val="28"/>
          <w:szCs w:val="28"/>
          <w:lang w:eastAsia="en-US"/>
        </w:rPr>
      </w:pPr>
      <w:r w:rsidRPr="008D6E75">
        <w:rPr>
          <w:rFonts w:eastAsiaTheme="minorHAnsi"/>
          <w:sz w:val="28"/>
          <w:szCs w:val="28"/>
          <w:lang w:eastAsia="en-US"/>
        </w:rPr>
        <w:t>Если в ходе наблюдения за соблюдением обязательных требований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Управлением могут быть приняты следующие решения:</w:t>
      </w:r>
    </w:p>
    <w:p w14:paraId="3610B3C9" w14:textId="1FDAF8D6" w:rsidR="008D6E75" w:rsidRPr="000B1E2B" w:rsidRDefault="008D6E75" w:rsidP="0085181B">
      <w:pPr>
        <w:pStyle w:val="a5"/>
        <w:numPr>
          <w:ilvl w:val="0"/>
          <w:numId w:val="30"/>
        </w:numPr>
        <w:autoSpaceDE w:val="0"/>
        <w:autoSpaceDN w:val="0"/>
        <w:adjustRightInd w:val="0"/>
        <w:ind w:left="0" w:firstLine="567"/>
        <w:jc w:val="both"/>
        <w:rPr>
          <w:rFonts w:eastAsiaTheme="minorHAnsi"/>
          <w:sz w:val="28"/>
          <w:szCs w:val="28"/>
          <w:lang w:eastAsia="en-US"/>
        </w:rPr>
      </w:pPr>
      <w:r w:rsidRPr="000B1E2B">
        <w:rPr>
          <w:rFonts w:eastAsiaTheme="minorHAnsi"/>
          <w:sz w:val="28"/>
          <w:szCs w:val="28"/>
          <w:lang w:eastAsia="en-US"/>
        </w:rPr>
        <w:t xml:space="preserve">о проведении внепланового контрольного мероприятия в соответствии со </w:t>
      </w:r>
      <w:hyperlink r:id="rId39" w:history="1">
        <w:r w:rsidRPr="000B1E2B">
          <w:rPr>
            <w:rFonts w:eastAsiaTheme="minorHAnsi"/>
            <w:sz w:val="28"/>
            <w:szCs w:val="28"/>
            <w:lang w:eastAsia="en-US"/>
          </w:rPr>
          <w:t>статьей 60</w:t>
        </w:r>
      </w:hyperlink>
      <w:r w:rsidRPr="000B1E2B">
        <w:rPr>
          <w:rFonts w:eastAsiaTheme="minorHAnsi"/>
          <w:sz w:val="28"/>
          <w:szCs w:val="28"/>
          <w:lang w:eastAsia="en-US"/>
        </w:rPr>
        <w:t xml:space="preserve"> Федерального закона </w:t>
      </w:r>
      <w:r w:rsidR="000B1E2B" w:rsidRPr="000B1E2B">
        <w:rPr>
          <w:rFonts w:eastAsiaTheme="minorHAnsi"/>
          <w:sz w:val="28"/>
          <w:szCs w:val="28"/>
          <w:lang w:eastAsia="en-US"/>
        </w:rPr>
        <w:t>№</w:t>
      </w:r>
      <w:r w:rsidRPr="000B1E2B">
        <w:rPr>
          <w:rFonts w:eastAsiaTheme="minorHAnsi"/>
          <w:sz w:val="28"/>
          <w:szCs w:val="28"/>
          <w:lang w:eastAsia="en-US"/>
        </w:rPr>
        <w:t xml:space="preserve"> 248-ФЗ;</w:t>
      </w:r>
    </w:p>
    <w:p w14:paraId="39CDFD29" w14:textId="43E618A3" w:rsidR="008D6E75" w:rsidRPr="000B1E2B" w:rsidRDefault="000B1E2B" w:rsidP="0085181B">
      <w:pPr>
        <w:pStyle w:val="a5"/>
        <w:numPr>
          <w:ilvl w:val="0"/>
          <w:numId w:val="30"/>
        </w:numPr>
        <w:autoSpaceDE w:val="0"/>
        <w:autoSpaceDN w:val="0"/>
        <w:adjustRightInd w:val="0"/>
        <w:jc w:val="both"/>
        <w:rPr>
          <w:rFonts w:eastAsiaTheme="minorHAnsi"/>
          <w:sz w:val="28"/>
          <w:szCs w:val="28"/>
          <w:lang w:eastAsia="en-US"/>
        </w:rPr>
      </w:pPr>
      <w:r>
        <w:rPr>
          <w:rFonts w:eastAsiaTheme="minorHAnsi"/>
          <w:sz w:val="28"/>
          <w:szCs w:val="28"/>
          <w:lang w:eastAsia="en-US"/>
        </w:rPr>
        <w:t xml:space="preserve">       </w:t>
      </w:r>
      <w:r w:rsidR="008D6E75" w:rsidRPr="000B1E2B">
        <w:rPr>
          <w:rFonts w:eastAsiaTheme="minorHAnsi"/>
          <w:sz w:val="28"/>
          <w:szCs w:val="28"/>
          <w:lang w:eastAsia="en-US"/>
        </w:rPr>
        <w:t>об объявлении предостережения;</w:t>
      </w:r>
    </w:p>
    <w:p w14:paraId="2E75F140" w14:textId="297F0C24" w:rsidR="008D6E75" w:rsidRPr="008D6E75" w:rsidRDefault="000B1E2B" w:rsidP="0085181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lastRenderedPageBreak/>
        <w:t xml:space="preserve">3)    </w:t>
      </w:r>
      <w:r w:rsidR="008D6E75" w:rsidRPr="008D6E75">
        <w:rPr>
          <w:rFonts w:eastAsiaTheme="minorHAnsi"/>
          <w:sz w:val="28"/>
          <w:szCs w:val="28"/>
          <w:lang w:eastAsia="en-US"/>
        </w:rPr>
        <w:t xml:space="preserve">о выдаче предписания об устранении выявленных нарушений в порядке, предусмотренном </w:t>
      </w:r>
      <w:hyperlink r:id="rId40" w:history="1">
        <w:r w:rsidR="008D6E75" w:rsidRPr="008D6E75">
          <w:rPr>
            <w:rFonts w:eastAsiaTheme="minorHAnsi"/>
            <w:sz w:val="28"/>
            <w:szCs w:val="28"/>
            <w:lang w:eastAsia="en-US"/>
          </w:rPr>
          <w:t>пунктом 1 части 2 статьи 90</w:t>
        </w:r>
      </w:hyperlink>
      <w:r w:rsidR="008D6E75" w:rsidRPr="008D6E75">
        <w:rPr>
          <w:rFonts w:eastAsiaTheme="minorHAnsi"/>
          <w:sz w:val="28"/>
          <w:szCs w:val="28"/>
          <w:lang w:eastAsia="en-US"/>
        </w:rPr>
        <w:t xml:space="preserve"> Федерального закона </w:t>
      </w:r>
      <w:r>
        <w:rPr>
          <w:rFonts w:eastAsiaTheme="minorHAnsi"/>
          <w:sz w:val="28"/>
          <w:szCs w:val="28"/>
          <w:lang w:eastAsia="en-US"/>
        </w:rPr>
        <w:t>№</w:t>
      </w:r>
      <w:r w:rsidR="008D6E75" w:rsidRPr="008D6E75">
        <w:rPr>
          <w:rFonts w:eastAsiaTheme="minorHAnsi"/>
          <w:sz w:val="28"/>
          <w:szCs w:val="28"/>
          <w:lang w:eastAsia="en-US"/>
        </w:rPr>
        <w:t xml:space="preserve"> 248-ФЗ.</w:t>
      </w:r>
    </w:p>
    <w:p w14:paraId="7DB4F88A" w14:textId="77777777" w:rsidR="008D6E75" w:rsidRPr="008D6E75" w:rsidRDefault="008D6E75" w:rsidP="0085181B">
      <w:pPr>
        <w:autoSpaceDE w:val="0"/>
        <w:autoSpaceDN w:val="0"/>
        <w:adjustRightInd w:val="0"/>
        <w:ind w:firstLine="567"/>
        <w:jc w:val="both"/>
        <w:rPr>
          <w:rFonts w:eastAsiaTheme="minorHAnsi"/>
          <w:sz w:val="28"/>
          <w:szCs w:val="28"/>
          <w:lang w:eastAsia="en-US"/>
        </w:rPr>
      </w:pPr>
      <w:r w:rsidRPr="008D6E75">
        <w:rPr>
          <w:rFonts w:eastAsiaTheme="minorHAnsi"/>
          <w:sz w:val="28"/>
          <w:szCs w:val="28"/>
          <w:lang w:eastAsia="en-US"/>
        </w:rPr>
        <w:t>6.7.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22AFD399" w14:textId="77777777" w:rsidR="008D6E75" w:rsidRPr="008D6E75" w:rsidRDefault="008D6E75" w:rsidP="0085181B">
      <w:pPr>
        <w:autoSpaceDE w:val="0"/>
        <w:autoSpaceDN w:val="0"/>
        <w:adjustRightInd w:val="0"/>
        <w:ind w:firstLine="567"/>
        <w:jc w:val="both"/>
        <w:rPr>
          <w:rFonts w:eastAsiaTheme="minorHAnsi"/>
          <w:sz w:val="28"/>
          <w:szCs w:val="28"/>
          <w:lang w:eastAsia="en-US"/>
        </w:rPr>
      </w:pPr>
      <w:r w:rsidRPr="008D6E75">
        <w:rPr>
          <w:rFonts w:eastAsiaTheme="minorHAnsi"/>
          <w:sz w:val="28"/>
          <w:szCs w:val="28"/>
          <w:lang w:eastAsia="en-US"/>
        </w:rPr>
        <w:t>В отношении проведения выездного обследования не требуется принятие решения о проведении данного контрольного мероприятия.</w:t>
      </w:r>
    </w:p>
    <w:p w14:paraId="4E556C06" w14:textId="77777777" w:rsidR="008D6E75" w:rsidRPr="008D6E75" w:rsidRDefault="008D6E75" w:rsidP="0085181B">
      <w:pPr>
        <w:autoSpaceDE w:val="0"/>
        <w:autoSpaceDN w:val="0"/>
        <w:adjustRightInd w:val="0"/>
        <w:ind w:firstLine="567"/>
        <w:jc w:val="both"/>
        <w:rPr>
          <w:rFonts w:eastAsiaTheme="minorHAnsi"/>
          <w:sz w:val="28"/>
          <w:szCs w:val="28"/>
          <w:lang w:eastAsia="en-US"/>
        </w:rPr>
      </w:pPr>
      <w:r w:rsidRPr="008D6E75">
        <w:rPr>
          <w:rFonts w:eastAsiaTheme="minorHAnsi"/>
          <w:sz w:val="28"/>
          <w:szCs w:val="28"/>
          <w:lang w:eastAsia="en-US"/>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3E1DFB0C" w14:textId="77777777" w:rsidR="008D6E75" w:rsidRPr="008D6E75" w:rsidRDefault="008D6E75" w:rsidP="0085181B">
      <w:pPr>
        <w:autoSpaceDE w:val="0"/>
        <w:autoSpaceDN w:val="0"/>
        <w:adjustRightInd w:val="0"/>
        <w:ind w:firstLine="567"/>
        <w:jc w:val="both"/>
        <w:rPr>
          <w:rFonts w:eastAsiaTheme="minorHAnsi"/>
          <w:sz w:val="28"/>
          <w:szCs w:val="28"/>
          <w:lang w:eastAsia="en-US"/>
        </w:rPr>
      </w:pPr>
      <w:r w:rsidRPr="008D6E75">
        <w:rPr>
          <w:rFonts w:eastAsiaTheme="minorHAnsi"/>
          <w:sz w:val="28"/>
          <w:szCs w:val="28"/>
          <w:lang w:eastAsia="en-US"/>
        </w:rPr>
        <w:t>Выездное обследование проводится без информирования контролируемого лица.</w:t>
      </w:r>
    </w:p>
    <w:p w14:paraId="1F34BF2C" w14:textId="77777777" w:rsidR="008D6E75" w:rsidRPr="008D6E75" w:rsidRDefault="008D6E75" w:rsidP="0085181B">
      <w:pPr>
        <w:autoSpaceDE w:val="0"/>
        <w:autoSpaceDN w:val="0"/>
        <w:adjustRightInd w:val="0"/>
        <w:ind w:firstLine="567"/>
        <w:jc w:val="both"/>
        <w:rPr>
          <w:rFonts w:eastAsiaTheme="minorHAnsi"/>
          <w:sz w:val="28"/>
          <w:szCs w:val="28"/>
          <w:lang w:eastAsia="en-US"/>
        </w:rPr>
      </w:pPr>
      <w:r w:rsidRPr="008D6E75">
        <w:rPr>
          <w:rFonts w:eastAsiaTheme="minorHAnsi"/>
          <w:sz w:val="28"/>
          <w:szCs w:val="28"/>
          <w:lang w:eastAsia="en-US"/>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14:paraId="4596BD39" w14:textId="77777777" w:rsidR="008D6E75" w:rsidRPr="008D6E75" w:rsidRDefault="008D6E75" w:rsidP="0085181B">
      <w:pPr>
        <w:autoSpaceDE w:val="0"/>
        <w:autoSpaceDN w:val="0"/>
        <w:adjustRightInd w:val="0"/>
        <w:ind w:firstLine="567"/>
        <w:jc w:val="both"/>
        <w:rPr>
          <w:rFonts w:eastAsiaTheme="minorHAnsi"/>
          <w:sz w:val="28"/>
          <w:szCs w:val="28"/>
          <w:lang w:eastAsia="en-US"/>
        </w:rPr>
      </w:pPr>
    </w:p>
    <w:p w14:paraId="5EE2AF09" w14:textId="77777777" w:rsidR="00644E6F" w:rsidRPr="00644E6F" w:rsidRDefault="00644E6F" w:rsidP="0085181B">
      <w:pPr>
        <w:autoSpaceDE w:val="0"/>
        <w:autoSpaceDN w:val="0"/>
        <w:adjustRightInd w:val="0"/>
        <w:ind w:firstLine="567"/>
        <w:jc w:val="center"/>
        <w:outlineLvl w:val="0"/>
        <w:rPr>
          <w:rFonts w:eastAsiaTheme="minorHAnsi"/>
          <w:bCs/>
          <w:sz w:val="28"/>
          <w:szCs w:val="28"/>
          <w:lang w:eastAsia="en-US"/>
        </w:rPr>
      </w:pPr>
      <w:r w:rsidRPr="00644E6F">
        <w:rPr>
          <w:rFonts w:eastAsiaTheme="minorHAnsi"/>
          <w:bCs/>
          <w:sz w:val="28"/>
          <w:szCs w:val="28"/>
          <w:lang w:eastAsia="en-US"/>
        </w:rPr>
        <w:t>7. Результаты контрольных мероприятий</w:t>
      </w:r>
    </w:p>
    <w:p w14:paraId="3961DD0A" w14:textId="77777777" w:rsidR="00644E6F" w:rsidRPr="00644E6F" w:rsidRDefault="00644E6F" w:rsidP="0085181B">
      <w:pPr>
        <w:autoSpaceDE w:val="0"/>
        <w:autoSpaceDN w:val="0"/>
        <w:adjustRightInd w:val="0"/>
        <w:ind w:firstLine="567"/>
        <w:jc w:val="both"/>
        <w:rPr>
          <w:rFonts w:eastAsiaTheme="minorHAnsi"/>
          <w:sz w:val="28"/>
          <w:szCs w:val="28"/>
          <w:lang w:eastAsia="en-US"/>
        </w:rPr>
      </w:pPr>
    </w:p>
    <w:p w14:paraId="7A698A44" w14:textId="4FEEBC8B" w:rsidR="00644E6F" w:rsidRPr="00644E6F" w:rsidRDefault="00644E6F" w:rsidP="0085181B">
      <w:pPr>
        <w:autoSpaceDE w:val="0"/>
        <w:autoSpaceDN w:val="0"/>
        <w:adjustRightInd w:val="0"/>
        <w:ind w:firstLine="567"/>
        <w:jc w:val="both"/>
        <w:rPr>
          <w:rFonts w:eastAsiaTheme="minorHAnsi"/>
          <w:sz w:val="28"/>
          <w:szCs w:val="28"/>
          <w:lang w:eastAsia="en-US"/>
        </w:rPr>
      </w:pPr>
      <w:r w:rsidRPr="00644E6F">
        <w:rPr>
          <w:rFonts w:eastAsiaTheme="minorHAnsi"/>
          <w:sz w:val="28"/>
          <w:szCs w:val="28"/>
          <w:lang w:eastAsia="en-US"/>
        </w:rPr>
        <w:t xml:space="preserve">7.1.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w:t>
      </w:r>
      <w:r w:rsidR="003462CB">
        <w:rPr>
          <w:rFonts w:eastAsiaTheme="minorHAnsi"/>
          <w:sz w:val="28"/>
          <w:szCs w:val="28"/>
          <w:lang w:eastAsia="en-US"/>
        </w:rPr>
        <w:t xml:space="preserve">контрольным </w:t>
      </w:r>
      <w:r w:rsidRPr="00644E6F">
        <w:rPr>
          <w:rFonts w:eastAsiaTheme="minorHAnsi"/>
          <w:sz w:val="28"/>
          <w:szCs w:val="28"/>
          <w:lang w:eastAsia="en-US"/>
        </w:rPr>
        <w:t xml:space="preserve">органом мер, предусмотренных </w:t>
      </w:r>
      <w:hyperlink r:id="rId41" w:history="1">
        <w:r w:rsidRPr="00644E6F">
          <w:rPr>
            <w:rFonts w:eastAsiaTheme="minorHAnsi"/>
            <w:sz w:val="28"/>
            <w:szCs w:val="28"/>
            <w:lang w:eastAsia="en-US"/>
          </w:rPr>
          <w:t>частью 2 статьи 90</w:t>
        </w:r>
      </w:hyperlink>
      <w:r w:rsidRPr="00644E6F">
        <w:rPr>
          <w:rFonts w:eastAsiaTheme="minorHAnsi"/>
          <w:sz w:val="28"/>
          <w:szCs w:val="28"/>
          <w:lang w:eastAsia="en-US"/>
        </w:rPr>
        <w:t xml:space="preserve"> Федерального закона </w:t>
      </w:r>
      <w:r>
        <w:rPr>
          <w:rFonts w:eastAsiaTheme="minorHAnsi"/>
          <w:sz w:val="28"/>
          <w:szCs w:val="28"/>
          <w:lang w:eastAsia="en-US"/>
        </w:rPr>
        <w:t xml:space="preserve">№ </w:t>
      </w:r>
      <w:r w:rsidRPr="00644E6F">
        <w:rPr>
          <w:rFonts w:eastAsiaTheme="minorHAnsi"/>
          <w:sz w:val="28"/>
          <w:szCs w:val="28"/>
          <w:lang w:eastAsia="en-US"/>
        </w:rPr>
        <w:t>248-ФЗ.</w:t>
      </w:r>
    </w:p>
    <w:p w14:paraId="3DEA5767" w14:textId="77777777" w:rsidR="00644E6F" w:rsidRPr="00644E6F" w:rsidRDefault="00644E6F" w:rsidP="0085181B">
      <w:pPr>
        <w:autoSpaceDE w:val="0"/>
        <w:autoSpaceDN w:val="0"/>
        <w:adjustRightInd w:val="0"/>
        <w:ind w:firstLine="567"/>
        <w:jc w:val="both"/>
        <w:rPr>
          <w:rFonts w:eastAsiaTheme="minorHAnsi"/>
          <w:sz w:val="28"/>
          <w:szCs w:val="28"/>
          <w:lang w:eastAsia="en-US"/>
        </w:rPr>
      </w:pPr>
      <w:r w:rsidRPr="00644E6F">
        <w:rPr>
          <w:rFonts w:eastAsiaTheme="minorHAnsi"/>
          <w:sz w:val="28"/>
          <w:szCs w:val="28"/>
          <w:lang w:eastAsia="en-US"/>
        </w:rPr>
        <w:t>7.2.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w:t>
      </w:r>
    </w:p>
    <w:p w14:paraId="6227D844" w14:textId="77777777" w:rsidR="00644E6F" w:rsidRPr="00644E6F" w:rsidRDefault="00644E6F" w:rsidP="0085181B">
      <w:pPr>
        <w:autoSpaceDE w:val="0"/>
        <w:autoSpaceDN w:val="0"/>
        <w:adjustRightInd w:val="0"/>
        <w:ind w:firstLine="567"/>
        <w:jc w:val="both"/>
        <w:rPr>
          <w:rFonts w:eastAsiaTheme="minorHAnsi"/>
          <w:sz w:val="28"/>
          <w:szCs w:val="28"/>
          <w:lang w:eastAsia="en-US"/>
        </w:rPr>
      </w:pPr>
      <w:r w:rsidRPr="00644E6F">
        <w:rPr>
          <w:rFonts w:eastAsiaTheme="minorHAnsi"/>
          <w:sz w:val="28"/>
          <w:szCs w:val="28"/>
          <w:lang w:eastAsia="en-US"/>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2DA09E58" w14:textId="75B0FC3E" w:rsidR="00644E6F" w:rsidRPr="00644E6F" w:rsidRDefault="00644E6F" w:rsidP="0085181B">
      <w:pPr>
        <w:autoSpaceDE w:val="0"/>
        <w:autoSpaceDN w:val="0"/>
        <w:adjustRightInd w:val="0"/>
        <w:ind w:firstLine="567"/>
        <w:jc w:val="both"/>
        <w:rPr>
          <w:rFonts w:eastAsiaTheme="minorHAnsi"/>
          <w:sz w:val="28"/>
          <w:szCs w:val="28"/>
          <w:lang w:eastAsia="en-US"/>
        </w:rPr>
      </w:pPr>
      <w:r w:rsidRPr="00644E6F">
        <w:rPr>
          <w:rFonts w:eastAsiaTheme="minorHAnsi"/>
          <w:sz w:val="28"/>
          <w:szCs w:val="28"/>
          <w:lang w:eastAsia="en-US"/>
        </w:rPr>
        <w:t xml:space="preserve">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w:t>
      </w:r>
      <w:r w:rsidR="000F61D8">
        <w:rPr>
          <w:rFonts w:eastAsiaTheme="minorHAnsi"/>
          <w:sz w:val="28"/>
          <w:szCs w:val="28"/>
          <w:lang w:eastAsia="en-US"/>
        </w:rPr>
        <w:t xml:space="preserve">(надзорных) </w:t>
      </w:r>
      <w:r w:rsidRPr="00644E6F">
        <w:rPr>
          <w:rFonts w:eastAsiaTheme="minorHAnsi"/>
          <w:sz w:val="28"/>
          <w:szCs w:val="28"/>
          <w:lang w:eastAsia="en-US"/>
        </w:rPr>
        <w:t>мероприятий непосредственно после его оформления.</w:t>
      </w:r>
    </w:p>
    <w:p w14:paraId="05E75031" w14:textId="0ED9B2D2" w:rsidR="00644E6F" w:rsidRPr="00644E6F" w:rsidRDefault="00644E6F" w:rsidP="0085181B">
      <w:pPr>
        <w:autoSpaceDE w:val="0"/>
        <w:autoSpaceDN w:val="0"/>
        <w:adjustRightInd w:val="0"/>
        <w:ind w:firstLine="567"/>
        <w:jc w:val="both"/>
        <w:rPr>
          <w:rFonts w:eastAsiaTheme="minorHAnsi"/>
          <w:sz w:val="28"/>
          <w:szCs w:val="28"/>
          <w:lang w:eastAsia="en-US"/>
        </w:rPr>
      </w:pPr>
      <w:r w:rsidRPr="00644E6F">
        <w:rPr>
          <w:rFonts w:eastAsiaTheme="minorHAnsi"/>
          <w:sz w:val="28"/>
          <w:szCs w:val="28"/>
          <w:lang w:eastAsia="en-US"/>
        </w:rPr>
        <w:lastRenderedPageBreak/>
        <w:t xml:space="preserve">Ознакомление контролируемого лица или его представителя с результатами контрольного мероприятия осуществляется в порядке, установленном </w:t>
      </w:r>
      <w:hyperlink r:id="rId42" w:history="1">
        <w:r w:rsidRPr="00644E6F">
          <w:rPr>
            <w:rFonts w:eastAsiaTheme="minorHAnsi"/>
            <w:sz w:val="28"/>
            <w:szCs w:val="28"/>
            <w:lang w:eastAsia="en-US"/>
          </w:rPr>
          <w:t>статьей 88</w:t>
        </w:r>
      </w:hyperlink>
      <w:r w:rsidRPr="00644E6F">
        <w:rPr>
          <w:rFonts w:eastAsiaTheme="minorHAnsi"/>
          <w:sz w:val="28"/>
          <w:szCs w:val="28"/>
          <w:lang w:eastAsia="en-US"/>
        </w:rPr>
        <w:t xml:space="preserve"> Федерального закона </w:t>
      </w:r>
      <w:r w:rsidR="00491023">
        <w:rPr>
          <w:rFonts w:eastAsiaTheme="minorHAnsi"/>
          <w:sz w:val="28"/>
          <w:szCs w:val="28"/>
          <w:lang w:eastAsia="en-US"/>
        </w:rPr>
        <w:t>№</w:t>
      </w:r>
      <w:r w:rsidRPr="00644E6F">
        <w:rPr>
          <w:rFonts w:eastAsiaTheme="minorHAnsi"/>
          <w:sz w:val="28"/>
          <w:szCs w:val="28"/>
          <w:lang w:eastAsia="en-US"/>
        </w:rPr>
        <w:t xml:space="preserve"> 248-ФЗ.</w:t>
      </w:r>
    </w:p>
    <w:p w14:paraId="15FC2073" w14:textId="77777777" w:rsidR="00644E6F" w:rsidRPr="00644E6F" w:rsidRDefault="00644E6F" w:rsidP="0085181B">
      <w:pPr>
        <w:autoSpaceDE w:val="0"/>
        <w:autoSpaceDN w:val="0"/>
        <w:adjustRightInd w:val="0"/>
        <w:ind w:firstLine="567"/>
        <w:jc w:val="both"/>
        <w:rPr>
          <w:rFonts w:eastAsiaTheme="minorHAnsi"/>
          <w:sz w:val="28"/>
          <w:szCs w:val="28"/>
          <w:lang w:eastAsia="en-US"/>
        </w:rPr>
      </w:pPr>
      <w:r w:rsidRPr="00644E6F">
        <w:rPr>
          <w:rFonts w:eastAsiaTheme="minorHAnsi"/>
          <w:sz w:val="28"/>
          <w:szCs w:val="28"/>
          <w:lang w:eastAsia="en-US"/>
        </w:rPr>
        <w:t>7.3.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04759B8C" w14:textId="139C20FA" w:rsidR="00644E6F" w:rsidRPr="00644E6F" w:rsidRDefault="00644E6F" w:rsidP="0085181B">
      <w:pPr>
        <w:autoSpaceDE w:val="0"/>
        <w:autoSpaceDN w:val="0"/>
        <w:adjustRightInd w:val="0"/>
        <w:ind w:firstLine="567"/>
        <w:jc w:val="both"/>
        <w:rPr>
          <w:rFonts w:eastAsiaTheme="minorHAnsi"/>
          <w:sz w:val="28"/>
          <w:szCs w:val="28"/>
          <w:lang w:eastAsia="en-US"/>
        </w:rPr>
      </w:pPr>
      <w:r w:rsidRPr="00644E6F">
        <w:rPr>
          <w:rFonts w:eastAsiaTheme="minorHAnsi"/>
          <w:sz w:val="28"/>
          <w:szCs w:val="28"/>
          <w:lang w:eastAsia="en-US"/>
        </w:rPr>
        <w:t xml:space="preserve">7.4. В случае выявления при проведении контрольного мероприятия нарушений обязательных требований контролируемым лицом </w:t>
      </w:r>
      <w:r w:rsidR="006A47DB">
        <w:rPr>
          <w:rFonts w:eastAsiaTheme="minorHAnsi"/>
          <w:sz w:val="28"/>
          <w:szCs w:val="28"/>
          <w:lang w:eastAsia="en-US"/>
        </w:rPr>
        <w:t xml:space="preserve">контрольный </w:t>
      </w:r>
      <w:r w:rsidRPr="00644E6F">
        <w:rPr>
          <w:rFonts w:eastAsiaTheme="minorHAnsi"/>
          <w:sz w:val="28"/>
          <w:szCs w:val="28"/>
          <w:lang w:eastAsia="en-US"/>
        </w:rPr>
        <w:t>орган в пределах полномочий, предусмотренных законодательством Российской Федерации, обязан:</w:t>
      </w:r>
    </w:p>
    <w:p w14:paraId="2EDCED14" w14:textId="77777777" w:rsidR="00644E6F" w:rsidRPr="00644E6F" w:rsidRDefault="00644E6F" w:rsidP="0085181B">
      <w:pPr>
        <w:autoSpaceDE w:val="0"/>
        <w:autoSpaceDN w:val="0"/>
        <w:adjustRightInd w:val="0"/>
        <w:ind w:firstLine="567"/>
        <w:jc w:val="both"/>
        <w:rPr>
          <w:rFonts w:eastAsiaTheme="minorHAnsi"/>
          <w:sz w:val="28"/>
          <w:szCs w:val="28"/>
          <w:lang w:eastAsia="en-US"/>
        </w:rPr>
      </w:pPr>
      <w:r w:rsidRPr="00644E6F">
        <w:rPr>
          <w:rFonts w:eastAsiaTheme="minorHAnsi"/>
          <w:sz w:val="28"/>
          <w:szCs w:val="28"/>
          <w:lang w:eastAsia="en-US"/>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6C7FD9FA" w14:textId="77777777" w:rsidR="00644E6F" w:rsidRPr="00644E6F" w:rsidRDefault="00644E6F" w:rsidP="0085181B">
      <w:pPr>
        <w:autoSpaceDE w:val="0"/>
        <w:autoSpaceDN w:val="0"/>
        <w:adjustRightInd w:val="0"/>
        <w:ind w:firstLine="567"/>
        <w:jc w:val="both"/>
        <w:rPr>
          <w:rFonts w:eastAsiaTheme="minorHAnsi"/>
          <w:sz w:val="28"/>
          <w:szCs w:val="28"/>
          <w:lang w:eastAsia="en-US"/>
        </w:rPr>
      </w:pPr>
      <w:r w:rsidRPr="00644E6F">
        <w:rPr>
          <w:rFonts w:eastAsiaTheme="minorHAnsi"/>
          <w:sz w:val="28"/>
          <w:szCs w:val="28"/>
          <w:lang w:eastAsia="en-US"/>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14:paraId="7FDA311F" w14:textId="77777777" w:rsidR="00644E6F" w:rsidRPr="00644E6F" w:rsidRDefault="00644E6F" w:rsidP="0085181B">
      <w:pPr>
        <w:autoSpaceDE w:val="0"/>
        <w:autoSpaceDN w:val="0"/>
        <w:adjustRightInd w:val="0"/>
        <w:ind w:firstLine="567"/>
        <w:jc w:val="both"/>
        <w:rPr>
          <w:rFonts w:eastAsiaTheme="minorHAnsi"/>
          <w:sz w:val="28"/>
          <w:szCs w:val="28"/>
          <w:lang w:eastAsia="en-US"/>
        </w:rPr>
      </w:pPr>
      <w:r w:rsidRPr="00644E6F">
        <w:rPr>
          <w:rFonts w:eastAsiaTheme="minorHAnsi"/>
          <w:sz w:val="28"/>
          <w:szCs w:val="28"/>
          <w:lang w:eastAsia="en-US"/>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709B6247" w14:textId="77777777" w:rsidR="00644E6F" w:rsidRPr="00644E6F" w:rsidRDefault="00644E6F" w:rsidP="0085181B">
      <w:pPr>
        <w:autoSpaceDE w:val="0"/>
        <w:autoSpaceDN w:val="0"/>
        <w:adjustRightInd w:val="0"/>
        <w:ind w:firstLine="567"/>
        <w:jc w:val="both"/>
        <w:rPr>
          <w:rFonts w:eastAsiaTheme="minorHAnsi"/>
          <w:sz w:val="28"/>
          <w:szCs w:val="28"/>
          <w:lang w:eastAsia="en-US"/>
        </w:rPr>
      </w:pPr>
      <w:r w:rsidRPr="00644E6F">
        <w:rPr>
          <w:rFonts w:eastAsiaTheme="minorHAnsi"/>
          <w:sz w:val="28"/>
          <w:szCs w:val="28"/>
          <w:lang w:eastAsia="en-US"/>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w:t>
      </w:r>
    </w:p>
    <w:p w14:paraId="14162CEA" w14:textId="77777777" w:rsidR="00644E6F" w:rsidRPr="00644E6F" w:rsidRDefault="00644E6F" w:rsidP="0085181B">
      <w:pPr>
        <w:autoSpaceDE w:val="0"/>
        <w:autoSpaceDN w:val="0"/>
        <w:adjustRightInd w:val="0"/>
        <w:ind w:firstLine="567"/>
        <w:jc w:val="both"/>
        <w:rPr>
          <w:rFonts w:eastAsiaTheme="minorHAnsi"/>
          <w:sz w:val="28"/>
          <w:szCs w:val="28"/>
          <w:lang w:eastAsia="en-US"/>
        </w:rPr>
      </w:pPr>
      <w:r w:rsidRPr="00644E6F">
        <w:rPr>
          <w:rFonts w:eastAsiaTheme="minorHAnsi"/>
          <w:sz w:val="28"/>
          <w:szCs w:val="28"/>
          <w:lang w:eastAsia="en-US"/>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0C9E0DE4" w14:textId="0EB261BD" w:rsidR="00644E6F" w:rsidRPr="00644E6F" w:rsidRDefault="00644E6F" w:rsidP="0085181B">
      <w:pPr>
        <w:autoSpaceDE w:val="0"/>
        <w:autoSpaceDN w:val="0"/>
        <w:adjustRightInd w:val="0"/>
        <w:ind w:firstLine="567"/>
        <w:jc w:val="both"/>
        <w:rPr>
          <w:rFonts w:eastAsiaTheme="minorHAnsi"/>
          <w:sz w:val="28"/>
          <w:szCs w:val="28"/>
          <w:lang w:eastAsia="en-US"/>
        </w:rPr>
      </w:pPr>
      <w:r w:rsidRPr="00644E6F">
        <w:rPr>
          <w:rFonts w:eastAsiaTheme="minorHAnsi"/>
          <w:sz w:val="28"/>
          <w:szCs w:val="28"/>
          <w:lang w:eastAsia="en-US"/>
        </w:rPr>
        <w:t>7.</w:t>
      </w:r>
      <w:r w:rsidR="00E87132">
        <w:rPr>
          <w:rFonts w:eastAsiaTheme="minorHAnsi"/>
          <w:sz w:val="28"/>
          <w:szCs w:val="28"/>
          <w:lang w:eastAsia="en-US"/>
        </w:rPr>
        <w:t>5</w:t>
      </w:r>
      <w:r w:rsidRPr="00644E6F">
        <w:rPr>
          <w:rFonts w:eastAsiaTheme="minorHAnsi"/>
          <w:sz w:val="28"/>
          <w:szCs w:val="28"/>
          <w:lang w:eastAsia="en-US"/>
        </w:rPr>
        <w:t>. Управление осуществляет контроль за исполнением предписаний, иных решений Управления.</w:t>
      </w:r>
    </w:p>
    <w:p w14:paraId="2687A53E" w14:textId="2D87E4DC" w:rsidR="00644E6F" w:rsidRPr="00644E6F" w:rsidRDefault="00644E6F" w:rsidP="0085181B">
      <w:pPr>
        <w:autoSpaceDE w:val="0"/>
        <w:autoSpaceDN w:val="0"/>
        <w:adjustRightInd w:val="0"/>
        <w:ind w:firstLine="567"/>
        <w:jc w:val="both"/>
        <w:rPr>
          <w:rFonts w:eastAsiaTheme="minorHAnsi"/>
          <w:sz w:val="28"/>
          <w:szCs w:val="28"/>
          <w:lang w:eastAsia="en-US"/>
        </w:rPr>
      </w:pPr>
      <w:r w:rsidRPr="00644E6F">
        <w:rPr>
          <w:rFonts w:eastAsiaTheme="minorHAnsi"/>
          <w:sz w:val="28"/>
          <w:szCs w:val="28"/>
          <w:lang w:eastAsia="en-US"/>
        </w:rPr>
        <w:t>7.</w:t>
      </w:r>
      <w:r w:rsidR="00E87132">
        <w:rPr>
          <w:rFonts w:eastAsiaTheme="minorHAnsi"/>
          <w:sz w:val="28"/>
          <w:szCs w:val="28"/>
          <w:lang w:eastAsia="en-US"/>
        </w:rPr>
        <w:t>6</w:t>
      </w:r>
      <w:r w:rsidRPr="00644E6F">
        <w:rPr>
          <w:rFonts w:eastAsiaTheme="minorHAnsi"/>
          <w:sz w:val="28"/>
          <w:szCs w:val="28"/>
          <w:lang w:eastAsia="en-US"/>
        </w:rPr>
        <w:t>. Информация об исполнении решения Управления в полном объеме вносится в единый реестр контрольных (надзорных) мероприятий.</w:t>
      </w:r>
    </w:p>
    <w:p w14:paraId="3CDB04F4" w14:textId="77777777" w:rsidR="00644E6F" w:rsidRPr="0085181B" w:rsidRDefault="00644E6F" w:rsidP="0085181B">
      <w:pPr>
        <w:autoSpaceDE w:val="0"/>
        <w:autoSpaceDN w:val="0"/>
        <w:adjustRightInd w:val="0"/>
        <w:ind w:firstLine="567"/>
        <w:jc w:val="both"/>
        <w:rPr>
          <w:rFonts w:eastAsiaTheme="minorHAnsi"/>
          <w:sz w:val="20"/>
          <w:szCs w:val="28"/>
          <w:lang w:eastAsia="en-US"/>
        </w:rPr>
      </w:pPr>
    </w:p>
    <w:p w14:paraId="17A2367E" w14:textId="64E1AF54" w:rsidR="00644E6F" w:rsidRPr="00E87132" w:rsidRDefault="00E87132" w:rsidP="0085181B">
      <w:pPr>
        <w:autoSpaceDE w:val="0"/>
        <w:autoSpaceDN w:val="0"/>
        <w:adjustRightInd w:val="0"/>
        <w:jc w:val="center"/>
        <w:outlineLvl w:val="0"/>
        <w:rPr>
          <w:rFonts w:eastAsiaTheme="minorHAnsi"/>
          <w:bCs/>
          <w:sz w:val="28"/>
          <w:szCs w:val="28"/>
          <w:lang w:eastAsia="en-US"/>
        </w:rPr>
      </w:pPr>
      <w:r w:rsidRPr="00E87132">
        <w:rPr>
          <w:rFonts w:eastAsiaTheme="minorHAnsi"/>
          <w:bCs/>
          <w:sz w:val="28"/>
          <w:szCs w:val="28"/>
          <w:lang w:eastAsia="en-US"/>
        </w:rPr>
        <w:t>8</w:t>
      </w:r>
      <w:r w:rsidR="00644E6F" w:rsidRPr="00E87132">
        <w:rPr>
          <w:rFonts w:eastAsiaTheme="minorHAnsi"/>
          <w:bCs/>
          <w:sz w:val="28"/>
          <w:szCs w:val="28"/>
          <w:lang w:eastAsia="en-US"/>
        </w:rPr>
        <w:t xml:space="preserve">. Обжалование решений, действий (бездействия) </w:t>
      </w:r>
      <w:r w:rsidR="00D37B94">
        <w:rPr>
          <w:rFonts w:eastAsiaTheme="minorHAnsi"/>
          <w:bCs/>
          <w:sz w:val="28"/>
          <w:szCs w:val="28"/>
          <w:lang w:eastAsia="en-US"/>
        </w:rPr>
        <w:t xml:space="preserve">контрольного </w:t>
      </w:r>
      <w:r w:rsidR="00644E6F" w:rsidRPr="00E87132">
        <w:rPr>
          <w:rFonts w:eastAsiaTheme="minorHAnsi"/>
          <w:bCs/>
          <w:sz w:val="28"/>
          <w:szCs w:val="28"/>
          <w:lang w:eastAsia="en-US"/>
        </w:rPr>
        <w:t>органа</w:t>
      </w:r>
    </w:p>
    <w:p w14:paraId="45112D1B" w14:textId="4110156A" w:rsidR="00644E6F" w:rsidRPr="00E87132" w:rsidRDefault="00644E6F" w:rsidP="0085181B">
      <w:pPr>
        <w:autoSpaceDE w:val="0"/>
        <w:autoSpaceDN w:val="0"/>
        <w:adjustRightInd w:val="0"/>
        <w:rPr>
          <w:rFonts w:eastAsiaTheme="minorHAnsi"/>
          <w:bCs/>
          <w:sz w:val="28"/>
          <w:szCs w:val="28"/>
          <w:lang w:eastAsia="en-US"/>
        </w:rPr>
      </w:pPr>
      <w:r w:rsidRPr="00E87132">
        <w:rPr>
          <w:rFonts w:eastAsiaTheme="minorHAnsi"/>
          <w:bCs/>
          <w:sz w:val="28"/>
          <w:szCs w:val="28"/>
          <w:lang w:eastAsia="en-US"/>
        </w:rPr>
        <w:t>и его должностных лиц</w:t>
      </w:r>
    </w:p>
    <w:p w14:paraId="3EFC3A87" w14:textId="77777777" w:rsidR="00644E6F" w:rsidRPr="00644E6F" w:rsidRDefault="00644E6F" w:rsidP="0085181B">
      <w:pPr>
        <w:autoSpaceDE w:val="0"/>
        <w:autoSpaceDN w:val="0"/>
        <w:adjustRightInd w:val="0"/>
        <w:ind w:firstLine="567"/>
        <w:jc w:val="both"/>
        <w:rPr>
          <w:rFonts w:eastAsiaTheme="minorHAnsi"/>
          <w:sz w:val="28"/>
          <w:szCs w:val="28"/>
          <w:lang w:eastAsia="en-US"/>
        </w:rPr>
      </w:pPr>
    </w:p>
    <w:p w14:paraId="6D5E1F16" w14:textId="0B45F996" w:rsidR="00644E6F" w:rsidRPr="00644E6F" w:rsidRDefault="00E87132" w:rsidP="0085181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8</w:t>
      </w:r>
      <w:r w:rsidR="00644E6F" w:rsidRPr="00644E6F">
        <w:rPr>
          <w:rFonts w:eastAsiaTheme="minorHAnsi"/>
          <w:sz w:val="28"/>
          <w:szCs w:val="28"/>
          <w:lang w:eastAsia="en-US"/>
        </w:rPr>
        <w:t xml:space="preserve">.1. Решения </w:t>
      </w:r>
      <w:r>
        <w:rPr>
          <w:rFonts w:eastAsiaTheme="minorHAnsi"/>
          <w:sz w:val="28"/>
          <w:szCs w:val="28"/>
          <w:lang w:eastAsia="en-US"/>
        </w:rPr>
        <w:t xml:space="preserve">контрольного </w:t>
      </w:r>
      <w:r w:rsidR="00644E6F" w:rsidRPr="00644E6F">
        <w:rPr>
          <w:rFonts w:eastAsiaTheme="minorHAnsi"/>
          <w:sz w:val="28"/>
          <w:szCs w:val="28"/>
          <w:lang w:eastAsia="en-US"/>
        </w:rPr>
        <w:t xml:space="preserve">органа, действия (бездействие) его должностных лиц могут быть обжалованы контролируемым лицом, его представителем в </w:t>
      </w:r>
      <w:r w:rsidR="00A81566">
        <w:rPr>
          <w:rFonts w:eastAsiaTheme="minorHAnsi"/>
          <w:sz w:val="28"/>
          <w:szCs w:val="28"/>
          <w:lang w:eastAsia="en-US"/>
        </w:rPr>
        <w:t xml:space="preserve">порядке </w:t>
      </w:r>
      <w:r w:rsidR="00644E6F" w:rsidRPr="00644E6F">
        <w:rPr>
          <w:rFonts w:eastAsiaTheme="minorHAnsi"/>
          <w:sz w:val="28"/>
          <w:szCs w:val="28"/>
          <w:lang w:eastAsia="en-US"/>
        </w:rPr>
        <w:t xml:space="preserve">установленном </w:t>
      </w:r>
      <w:r w:rsidR="00A81566">
        <w:rPr>
          <w:rFonts w:eastAsiaTheme="minorHAnsi"/>
          <w:sz w:val="28"/>
          <w:szCs w:val="28"/>
          <w:lang w:eastAsia="en-US"/>
        </w:rPr>
        <w:t xml:space="preserve">главой 9 </w:t>
      </w:r>
      <w:r w:rsidR="00644E6F" w:rsidRPr="00644E6F">
        <w:rPr>
          <w:rFonts w:eastAsiaTheme="minorHAnsi"/>
          <w:sz w:val="28"/>
          <w:szCs w:val="28"/>
          <w:lang w:eastAsia="en-US"/>
        </w:rPr>
        <w:t>Федеральн</w:t>
      </w:r>
      <w:r w:rsidR="00A81566">
        <w:rPr>
          <w:rFonts w:eastAsiaTheme="minorHAnsi"/>
          <w:sz w:val="28"/>
          <w:szCs w:val="28"/>
          <w:lang w:eastAsia="en-US"/>
        </w:rPr>
        <w:t>ого</w:t>
      </w:r>
      <w:r w:rsidR="00644E6F" w:rsidRPr="00644E6F">
        <w:rPr>
          <w:rFonts w:eastAsiaTheme="minorHAnsi"/>
          <w:sz w:val="28"/>
          <w:szCs w:val="28"/>
          <w:lang w:eastAsia="en-US"/>
        </w:rPr>
        <w:t xml:space="preserve"> </w:t>
      </w:r>
      <w:hyperlink r:id="rId43" w:history="1">
        <w:r w:rsidR="00644E6F" w:rsidRPr="00644E6F">
          <w:rPr>
            <w:rFonts w:eastAsiaTheme="minorHAnsi"/>
            <w:sz w:val="28"/>
            <w:szCs w:val="28"/>
            <w:lang w:eastAsia="en-US"/>
          </w:rPr>
          <w:t>закон</w:t>
        </w:r>
      </w:hyperlink>
      <w:r w:rsidR="00A81566">
        <w:rPr>
          <w:rFonts w:eastAsiaTheme="minorHAnsi"/>
          <w:sz w:val="28"/>
          <w:szCs w:val="28"/>
          <w:lang w:eastAsia="en-US"/>
        </w:rPr>
        <w:t xml:space="preserve">а                 </w:t>
      </w:r>
      <w:r w:rsidR="00644E6F" w:rsidRPr="00644E6F">
        <w:rPr>
          <w:rFonts w:eastAsiaTheme="minorHAnsi"/>
          <w:sz w:val="28"/>
          <w:szCs w:val="28"/>
          <w:lang w:eastAsia="en-US"/>
        </w:rPr>
        <w:t xml:space="preserve"> </w:t>
      </w:r>
      <w:r>
        <w:rPr>
          <w:rFonts w:eastAsiaTheme="minorHAnsi"/>
          <w:sz w:val="28"/>
          <w:szCs w:val="28"/>
          <w:lang w:eastAsia="en-US"/>
        </w:rPr>
        <w:t>№</w:t>
      </w:r>
      <w:r w:rsidR="00644E6F" w:rsidRPr="00644E6F">
        <w:rPr>
          <w:rFonts w:eastAsiaTheme="minorHAnsi"/>
          <w:sz w:val="28"/>
          <w:szCs w:val="28"/>
          <w:lang w:eastAsia="en-US"/>
        </w:rPr>
        <w:t xml:space="preserve"> 248-ФЗ.</w:t>
      </w:r>
    </w:p>
    <w:p w14:paraId="4EDB8B39" w14:textId="21124C91" w:rsidR="00644E6F" w:rsidRPr="00644E6F" w:rsidRDefault="0095279D" w:rsidP="0085181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8</w:t>
      </w:r>
      <w:r w:rsidR="00644E6F" w:rsidRPr="00644E6F">
        <w:rPr>
          <w:rFonts w:eastAsiaTheme="minorHAnsi"/>
          <w:sz w:val="28"/>
          <w:szCs w:val="28"/>
          <w:lang w:eastAsia="en-US"/>
        </w:rPr>
        <w:t xml:space="preserve">.2. В соответствии с </w:t>
      </w:r>
      <w:hyperlink r:id="rId44" w:history="1">
        <w:r w:rsidR="00644E6F" w:rsidRPr="00644E6F">
          <w:rPr>
            <w:rFonts w:eastAsiaTheme="minorHAnsi"/>
            <w:sz w:val="28"/>
            <w:szCs w:val="28"/>
            <w:lang w:eastAsia="en-US"/>
          </w:rPr>
          <w:t>частью 4 статьи 40</w:t>
        </w:r>
      </w:hyperlink>
      <w:r w:rsidR="00644E6F" w:rsidRPr="00644E6F">
        <w:rPr>
          <w:rFonts w:eastAsiaTheme="minorHAnsi"/>
          <w:sz w:val="28"/>
          <w:szCs w:val="28"/>
          <w:lang w:eastAsia="en-US"/>
        </w:rPr>
        <w:t xml:space="preserve"> Федерального закона </w:t>
      </w:r>
      <w:r w:rsidR="00E87132">
        <w:rPr>
          <w:rFonts w:eastAsiaTheme="minorHAnsi"/>
          <w:sz w:val="28"/>
          <w:szCs w:val="28"/>
          <w:lang w:eastAsia="en-US"/>
        </w:rPr>
        <w:t>№</w:t>
      </w:r>
      <w:r w:rsidR="00644E6F" w:rsidRPr="00644E6F">
        <w:rPr>
          <w:rFonts w:eastAsiaTheme="minorHAnsi"/>
          <w:sz w:val="28"/>
          <w:szCs w:val="28"/>
          <w:lang w:eastAsia="en-US"/>
        </w:rPr>
        <w:t xml:space="preserve"> 248-ФЗ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14:paraId="5778E9D7" w14:textId="3E0107F2" w:rsidR="00644E6F" w:rsidRPr="00644E6F" w:rsidRDefault="00644E6F" w:rsidP="0085181B">
      <w:pPr>
        <w:autoSpaceDE w:val="0"/>
        <w:autoSpaceDN w:val="0"/>
        <w:adjustRightInd w:val="0"/>
        <w:ind w:firstLine="567"/>
        <w:jc w:val="both"/>
        <w:rPr>
          <w:rFonts w:eastAsiaTheme="minorHAnsi"/>
          <w:sz w:val="28"/>
          <w:szCs w:val="28"/>
          <w:lang w:eastAsia="en-US"/>
        </w:rPr>
      </w:pPr>
      <w:r w:rsidRPr="00644E6F">
        <w:rPr>
          <w:rFonts w:eastAsiaTheme="minorHAnsi"/>
          <w:sz w:val="28"/>
          <w:szCs w:val="28"/>
          <w:lang w:eastAsia="en-US"/>
        </w:rPr>
        <w:t>1)</w:t>
      </w:r>
      <w:r w:rsidR="00E87132">
        <w:rPr>
          <w:rFonts w:eastAsiaTheme="minorHAnsi"/>
          <w:sz w:val="28"/>
          <w:szCs w:val="28"/>
          <w:lang w:eastAsia="en-US"/>
        </w:rPr>
        <w:t xml:space="preserve">   </w:t>
      </w:r>
      <w:r w:rsidRPr="00644E6F">
        <w:rPr>
          <w:rFonts w:eastAsiaTheme="minorHAnsi"/>
          <w:sz w:val="28"/>
          <w:szCs w:val="28"/>
          <w:lang w:eastAsia="en-US"/>
        </w:rPr>
        <w:t xml:space="preserve"> решений о проведении контрольных мероприятий;</w:t>
      </w:r>
    </w:p>
    <w:p w14:paraId="54AFB8AB" w14:textId="77777777" w:rsidR="00644E6F" w:rsidRPr="00644E6F" w:rsidRDefault="00644E6F" w:rsidP="0085181B">
      <w:pPr>
        <w:autoSpaceDE w:val="0"/>
        <w:autoSpaceDN w:val="0"/>
        <w:adjustRightInd w:val="0"/>
        <w:ind w:firstLine="567"/>
        <w:jc w:val="both"/>
        <w:rPr>
          <w:rFonts w:eastAsiaTheme="minorHAnsi"/>
          <w:sz w:val="28"/>
          <w:szCs w:val="28"/>
          <w:lang w:eastAsia="en-US"/>
        </w:rPr>
      </w:pPr>
      <w:r w:rsidRPr="00644E6F">
        <w:rPr>
          <w:rFonts w:eastAsiaTheme="minorHAnsi"/>
          <w:sz w:val="28"/>
          <w:szCs w:val="28"/>
          <w:lang w:eastAsia="en-US"/>
        </w:rPr>
        <w:t>2) актов контрольных мероприятий, предписаний об устранении выявленных нарушений;</w:t>
      </w:r>
    </w:p>
    <w:p w14:paraId="744C509C" w14:textId="719356E9" w:rsidR="00644E6F" w:rsidRPr="00644E6F" w:rsidRDefault="00644E6F" w:rsidP="0085181B">
      <w:pPr>
        <w:autoSpaceDE w:val="0"/>
        <w:autoSpaceDN w:val="0"/>
        <w:adjustRightInd w:val="0"/>
        <w:ind w:firstLine="567"/>
        <w:jc w:val="both"/>
        <w:rPr>
          <w:rFonts w:eastAsiaTheme="minorHAnsi"/>
          <w:sz w:val="28"/>
          <w:szCs w:val="28"/>
          <w:lang w:eastAsia="en-US"/>
        </w:rPr>
      </w:pPr>
      <w:r w:rsidRPr="00644E6F">
        <w:rPr>
          <w:rFonts w:eastAsiaTheme="minorHAnsi"/>
          <w:sz w:val="28"/>
          <w:szCs w:val="28"/>
          <w:lang w:eastAsia="en-US"/>
        </w:rPr>
        <w:t xml:space="preserve">3) действий (бездействия) должностных лиц </w:t>
      </w:r>
      <w:r w:rsidR="00E87132">
        <w:rPr>
          <w:rFonts w:eastAsiaTheme="minorHAnsi"/>
          <w:sz w:val="28"/>
          <w:szCs w:val="28"/>
          <w:lang w:eastAsia="en-US"/>
        </w:rPr>
        <w:t xml:space="preserve">контрольного </w:t>
      </w:r>
      <w:r w:rsidRPr="00644E6F">
        <w:rPr>
          <w:rFonts w:eastAsiaTheme="minorHAnsi"/>
          <w:sz w:val="28"/>
          <w:szCs w:val="28"/>
          <w:lang w:eastAsia="en-US"/>
        </w:rPr>
        <w:t>органа в рамках контрольных мероприятий.</w:t>
      </w:r>
    </w:p>
    <w:p w14:paraId="2EBD5E5E" w14:textId="67D945AD" w:rsidR="00644E6F" w:rsidRPr="00644E6F" w:rsidRDefault="00E87132" w:rsidP="0085181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8</w:t>
      </w:r>
      <w:r w:rsidR="00644E6F" w:rsidRPr="00644E6F">
        <w:rPr>
          <w:rFonts w:eastAsiaTheme="minorHAnsi"/>
          <w:sz w:val="28"/>
          <w:szCs w:val="28"/>
          <w:lang w:eastAsia="en-US"/>
        </w:rPr>
        <w:t>.3. Жалоба на решение Управления, действия (бездействие) должностных лиц Управления подается в Управление и рассматривается начальником Управления.</w:t>
      </w:r>
    </w:p>
    <w:p w14:paraId="31DA12FE" w14:textId="77777777" w:rsidR="00644E6F" w:rsidRPr="00644E6F" w:rsidRDefault="00644E6F" w:rsidP="0085181B">
      <w:pPr>
        <w:autoSpaceDE w:val="0"/>
        <w:autoSpaceDN w:val="0"/>
        <w:adjustRightInd w:val="0"/>
        <w:ind w:firstLine="567"/>
        <w:jc w:val="both"/>
        <w:rPr>
          <w:rFonts w:eastAsiaTheme="minorHAnsi"/>
          <w:sz w:val="28"/>
          <w:szCs w:val="28"/>
          <w:lang w:eastAsia="en-US"/>
        </w:rPr>
      </w:pPr>
      <w:r w:rsidRPr="00644E6F">
        <w:rPr>
          <w:rFonts w:eastAsiaTheme="minorHAnsi"/>
          <w:sz w:val="28"/>
          <w:szCs w:val="28"/>
          <w:lang w:eastAsia="en-US"/>
        </w:rPr>
        <w:t>Жалоба на действия (бездействие) начальника Управления подается в Администрацию городского округа Лыткарино и рассматривается уполномоченным должностным лицом Администрации городского округа Лыткарино.</w:t>
      </w:r>
    </w:p>
    <w:p w14:paraId="161761C2" w14:textId="27909C72" w:rsidR="00644E6F" w:rsidRPr="00644E6F" w:rsidRDefault="00E87132" w:rsidP="0085181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8</w:t>
      </w:r>
      <w:r w:rsidR="00644E6F" w:rsidRPr="00644E6F">
        <w:rPr>
          <w:rFonts w:eastAsiaTheme="minorHAnsi"/>
          <w:sz w:val="28"/>
          <w:szCs w:val="28"/>
          <w:lang w:eastAsia="en-US"/>
        </w:rPr>
        <w:t>.4. Жалоба на решение Управления,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1A0E0DE5" w14:textId="336456B0" w:rsidR="00644E6F" w:rsidRPr="00644E6F" w:rsidRDefault="00644E6F" w:rsidP="0085181B">
      <w:pPr>
        <w:autoSpaceDE w:val="0"/>
        <w:autoSpaceDN w:val="0"/>
        <w:adjustRightInd w:val="0"/>
        <w:ind w:firstLine="567"/>
        <w:jc w:val="both"/>
        <w:rPr>
          <w:rFonts w:eastAsiaTheme="minorHAnsi"/>
          <w:sz w:val="28"/>
          <w:szCs w:val="28"/>
          <w:lang w:eastAsia="en-US"/>
        </w:rPr>
      </w:pPr>
      <w:r w:rsidRPr="00644E6F">
        <w:rPr>
          <w:rFonts w:eastAsiaTheme="minorHAnsi"/>
          <w:sz w:val="28"/>
          <w:szCs w:val="28"/>
          <w:lang w:eastAsia="en-US"/>
        </w:rPr>
        <w:t xml:space="preserve">Жалоба на предписание </w:t>
      </w:r>
      <w:r w:rsidR="00E87132">
        <w:rPr>
          <w:rFonts w:eastAsiaTheme="minorHAnsi"/>
          <w:sz w:val="28"/>
          <w:szCs w:val="28"/>
          <w:lang w:eastAsia="en-US"/>
        </w:rPr>
        <w:t xml:space="preserve">контрольного </w:t>
      </w:r>
      <w:r w:rsidRPr="00644E6F">
        <w:rPr>
          <w:rFonts w:eastAsiaTheme="minorHAnsi"/>
          <w:sz w:val="28"/>
          <w:szCs w:val="28"/>
          <w:lang w:eastAsia="en-US"/>
        </w:rPr>
        <w:t>органа может быть подана в течение 10 рабочих дней с момента получения контролируемым лицом предписания.</w:t>
      </w:r>
    </w:p>
    <w:p w14:paraId="2837C96F" w14:textId="77777777" w:rsidR="00644E6F" w:rsidRPr="00644E6F" w:rsidRDefault="00644E6F" w:rsidP="0085181B">
      <w:pPr>
        <w:autoSpaceDE w:val="0"/>
        <w:autoSpaceDN w:val="0"/>
        <w:adjustRightInd w:val="0"/>
        <w:ind w:firstLine="567"/>
        <w:jc w:val="both"/>
        <w:rPr>
          <w:rFonts w:eastAsiaTheme="minorHAnsi"/>
          <w:sz w:val="28"/>
          <w:szCs w:val="28"/>
          <w:lang w:eastAsia="en-US"/>
        </w:rPr>
      </w:pPr>
      <w:r w:rsidRPr="00644E6F">
        <w:rPr>
          <w:rFonts w:eastAsiaTheme="minorHAnsi"/>
          <w:sz w:val="28"/>
          <w:szCs w:val="28"/>
          <w:lang w:eastAsia="en-US"/>
        </w:rPr>
        <w:t>В случае пропуска по уважительной причине срока подачи жалобы этот срок по ходатайству лица, подающего жалобу, может быть восстановлен органом или должностным лицом, уполномоченным на рассмотрение жалобы.</w:t>
      </w:r>
    </w:p>
    <w:p w14:paraId="7F37667C" w14:textId="77777777" w:rsidR="00644E6F" w:rsidRPr="00644E6F" w:rsidRDefault="00644E6F" w:rsidP="0085181B">
      <w:pPr>
        <w:autoSpaceDE w:val="0"/>
        <w:autoSpaceDN w:val="0"/>
        <w:adjustRightInd w:val="0"/>
        <w:ind w:firstLine="567"/>
        <w:jc w:val="both"/>
        <w:rPr>
          <w:rFonts w:eastAsiaTheme="minorHAnsi"/>
          <w:sz w:val="28"/>
          <w:szCs w:val="28"/>
          <w:lang w:eastAsia="en-US"/>
        </w:rPr>
      </w:pPr>
      <w:r w:rsidRPr="00644E6F">
        <w:rPr>
          <w:rFonts w:eastAsiaTheme="minorHAnsi"/>
          <w:sz w:val="28"/>
          <w:szCs w:val="28"/>
          <w:lang w:eastAsia="en-US"/>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0B63A7F9" w14:textId="1BA01B63" w:rsidR="00644E6F" w:rsidRPr="00644E6F" w:rsidRDefault="00E87132" w:rsidP="0085181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8</w:t>
      </w:r>
      <w:r w:rsidR="00644E6F" w:rsidRPr="00644E6F">
        <w:rPr>
          <w:rFonts w:eastAsiaTheme="minorHAnsi"/>
          <w:sz w:val="28"/>
          <w:szCs w:val="28"/>
          <w:lang w:eastAsia="en-US"/>
        </w:rPr>
        <w:t>.5. Жалоба подлежит рассмотрению уполномоченным на рассмотрение жалобы органом в течение двадцати рабочих дней со дня ее регистрации.</w:t>
      </w:r>
    </w:p>
    <w:p w14:paraId="552E332B" w14:textId="77777777" w:rsidR="005A22CD" w:rsidRDefault="005A22CD" w:rsidP="0085181B">
      <w:pPr>
        <w:autoSpaceDE w:val="0"/>
        <w:autoSpaceDN w:val="0"/>
        <w:adjustRightInd w:val="0"/>
        <w:jc w:val="center"/>
        <w:outlineLvl w:val="0"/>
        <w:rPr>
          <w:rFonts w:eastAsiaTheme="minorHAnsi"/>
          <w:b/>
          <w:bCs/>
          <w:sz w:val="28"/>
          <w:szCs w:val="28"/>
          <w:lang w:eastAsia="en-US"/>
        </w:rPr>
      </w:pPr>
    </w:p>
    <w:p w14:paraId="73A1A4D1" w14:textId="736E72CE" w:rsidR="005A22CD" w:rsidRPr="005A22CD" w:rsidRDefault="005A22CD" w:rsidP="0085181B">
      <w:pPr>
        <w:autoSpaceDE w:val="0"/>
        <w:autoSpaceDN w:val="0"/>
        <w:adjustRightInd w:val="0"/>
        <w:jc w:val="center"/>
        <w:outlineLvl w:val="0"/>
        <w:rPr>
          <w:rFonts w:eastAsiaTheme="minorHAnsi"/>
          <w:bCs/>
          <w:sz w:val="28"/>
          <w:szCs w:val="28"/>
          <w:lang w:eastAsia="en-US"/>
        </w:rPr>
      </w:pPr>
      <w:r>
        <w:rPr>
          <w:rFonts w:eastAsiaTheme="minorHAnsi"/>
          <w:bCs/>
          <w:sz w:val="28"/>
          <w:szCs w:val="28"/>
          <w:lang w:eastAsia="en-US"/>
        </w:rPr>
        <w:t xml:space="preserve">9. </w:t>
      </w:r>
      <w:r w:rsidRPr="005A22CD">
        <w:rPr>
          <w:rFonts w:eastAsiaTheme="minorHAnsi"/>
          <w:bCs/>
          <w:sz w:val="28"/>
          <w:szCs w:val="28"/>
          <w:lang w:eastAsia="en-US"/>
        </w:rPr>
        <w:t>Ключевые показатели муниципального</w:t>
      </w:r>
    </w:p>
    <w:p w14:paraId="1B3CDF2A" w14:textId="77777777" w:rsidR="005A22CD" w:rsidRPr="005A22CD" w:rsidRDefault="005A22CD" w:rsidP="0085181B">
      <w:pPr>
        <w:autoSpaceDE w:val="0"/>
        <w:autoSpaceDN w:val="0"/>
        <w:adjustRightInd w:val="0"/>
        <w:jc w:val="center"/>
        <w:rPr>
          <w:rFonts w:eastAsiaTheme="minorHAnsi"/>
          <w:bCs/>
          <w:sz w:val="28"/>
          <w:szCs w:val="28"/>
          <w:lang w:eastAsia="en-US"/>
        </w:rPr>
      </w:pPr>
      <w:r w:rsidRPr="005A22CD">
        <w:rPr>
          <w:rFonts w:eastAsiaTheme="minorHAnsi"/>
          <w:bCs/>
          <w:sz w:val="28"/>
          <w:szCs w:val="28"/>
          <w:lang w:eastAsia="en-US"/>
        </w:rPr>
        <w:t>контроля и их целевые значения</w:t>
      </w:r>
    </w:p>
    <w:p w14:paraId="0949FDD7" w14:textId="77777777" w:rsidR="005A22CD" w:rsidRPr="0085181B" w:rsidRDefault="005A22CD" w:rsidP="0085181B">
      <w:pPr>
        <w:autoSpaceDE w:val="0"/>
        <w:autoSpaceDN w:val="0"/>
        <w:adjustRightInd w:val="0"/>
        <w:jc w:val="both"/>
        <w:rPr>
          <w:rFonts w:eastAsiaTheme="minorHAnsi"/>
          <w:sz w:val="10"/>
          <w:szCs w:val="28"/>
          <w:lang w:eastAsia="en-US"/>
        </w:rPr>
      </w:pPr>
    </w:p>
    <w:p w14:paraId="769BE1B1" w14:textId="0F4DDC2B" w:rsidR="005A22CD" w:rsidRPr="00452ADF" w:rsidRDefault="005A22CD" w:rsidP="0085181B">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 xml:space="preserve">9.1. Ключевые </w:t>
      </w:r>
      <w:hyperlink r:id="rId45" w:history="1">
        <w:r w:rsidRPr="005A22CD">
          <w:rPr>
            <w:rFonts w:eastAsiaTheme="minorHAnsi"/>
            <w:sz w:val="28"/>
            <w:szCs w:val="28"/>
            <w:lang w:eastAsia="en-US"/>
          </w:rPr>
          <w:t>показатели</w:t>
        </w:r>
      </w:hyperlink>
      <w:r>
        <w:rPr>
          <w:rFonts w:eastAsiaTheme="minorHAnsi"/>
          <w:sz w:val="28"/>
          <w:szCs w:val="28"/>
          <w:lang w:eastAsia="en-US"/>
        </w:rPr>
        <w:t xml:space="preserve"> муниципального контроля и их весовые значения, а также индикативные показатели определены в приложении 2 к настоящему Положению.</w:t>
      </w:r>
    </w:p>
    <w:p w14:paraId="31E0E8C4" w14:textId="77777777" w:rsidR="00E87132" w:rsidRDefault="00E87132" w:rsidP="0085181B">
      <w:pPr>
        <w:autoSpaceDE w:val="0"/>
        <w:autoSpaceDN w:val="0"/>
        <w:adjustRightInd w:val="0"/>
        <w:ind w:firstLine="567"/>
        <w:jc w:val="center"/>
        <w:rPr>
          <w:rFonts w:eastAsiaTheme="minorHAnsi"/>
          <w:sz w:val="28"/>
          <w:szCs w:val="28"/>
          <w:lang w:eastAsia="en-US"/>
        </w:rPr>
      </w:pPr>
    </w:p>
    <w:p w14:paraId="0F2A718C" w14:textId="77777777" w:rsidR="0095279D" w:rsidRDefault="0095279D" w:rsidP="0085181B">
      <w:pPr>
        <w:ind w:firstLine="567"/>
        <w:rPr>
          <w:sz w:val="28"/>
          <w:szCs w:val="28"/>
        </w:rPr>
      </w:pPr>
    </w:p>
    <w:p w14:paraId="2231A05C" w14:textId="77777777" w:rsidR="00D37B94" w:rsidRDefault="00D37B94" w:rsidP="0085181B">
      <w:pPr>
        <w:tabs>
          <w:tab w:val="right" w:pos="9498"/>
        </w:tabs>
        <w:autoSpaceDE w:val="0"/>
        <w:autoSpaceDN w:val="0"/>
        <w:adjustRightInd w:val="0"/>
        <w:rPr>
          <w:rFonts w:eastAsiaTheme="minorHAnsi"/>
          <w:sz w:val="28"/>
          <w:szCs w:val="28"/>
          <w:lang w:eastAsia="en-US"/>
        </w:rPr>
      </w:pPr>
    </w:p>
    <w:p w14:paraId="7614E3C9" w14:textId="207A88A6" w:rsidR="00644E6F" w:rsidRPr="00B267A3" w:rsidRDefault="00644E6F" w:rsidP="0085181B">
      <w:pPr>
        <w:tabs>
          <w:tab w:val="right" w:pos="9498"/>
        </w:tabs>
        <w:autoSpaceDE w:val="0"/>
        <w:autoSpaceDN w:val="0"/>
        <w:adjustRightInd w:val="0"/>
        <w:rPr>
          <w:rFonts w:eastAsiaTheme="minorHAnsi"/>
          <w:sz w:val="28"/>
          <w:szCs w:val="28"/>
          <w:lang w:eastAsia="en-US"/>
        </w:rPr>
      </w:pPr>
      <w:r w:rsidRPr="00644E6F">
        <w:rPr>
          <w:rFonts w:eastAsiaTheme="minorHAnsi"/>
          <w:sz w:val="28"/>
          <w:szCs w:val="28"/>
          <w:lang w:eastAsia="en-US"/>
        </w:rPr>
        <w:t>Глава городского округа Лыткарино</w:t>
      </w:r>
      <w:r w:rsidR="00E87132">
        <w:rPr>
          <w:rFonts w:eastAsiaTheme="minorHAnsi"/>
          <w:sz w:val="28"/>
          <w:szCs w:val="28"/>
          <w:lang w:eastAsia="en-US"/>
        </w:rPr>
        <w:t xml:space="preserve">                                                  </w:t>
      </w:r>
      <w:r w:rsidRPr="00644E6F">
        <w:rPr>
          <w:rFonts w:eastAsiaTheme="minorHAnsi"/>
          <w:sz w:val="28"/>
          <w:szCs w:val="28"/>
          <w:lang w:eastAsia="en-US"/>
        </w:rPr>
        <w:t>К.А. Кравцов</w:t>
      </w:r>
    </w:p>
    <w:p w14:paraId="5A8C21D7" w14:textId="77777777" w:rsidR="003D0FE9" w:rsidRDefault="003D0FE9" w:rsidP="0085181B">
      <w:pPr>
        <w:ind w:right="282"/>
        <w:jc w:val="both"/>
        <w:rPr>
          <w:sz w:val="20"/>
        </w:rPr>
        <w:sectPr w:rsidR="003D0FE9" w:rsidSect="0085181B">
          <w:pgSz w:w="11906" w:h="16838"/>
          <w:pgMar w:top="568" w:right="567" w:bottom="568" w:left="1701" w:header="709" w:footer="709" w:gutter="0"/>
          <w:cols w:space="708"/>
          <w:titlePg/>
          <w:docGrid w:linePitch="360"/>
        </w:sectPr>
      </w:pPr>
    </w:p>
    <w:p w14:paraId="29F0B670" w14:textId="1293BEBB" w:rsidR="00FC0EFD" w:rsidRDefault="00FC0EFD" w:rsidP="00B267A3">
      <w:pPr>
        <w:ind w:right="282"/>
        <w:jc w:val="both"/>
        <w:rPr>
          <w:sz w:val="20"/>
        </w:rPr>
      </w:pPr>
    </w:p>
    <w:p w14:paraId="4908CFD2" w14:textId="7219747E" w:rsidR="00FC0EFD" w:rsidRDefault="00FC0EFD" w:rsidP="00AB2125">
      <w:pPr>
        <w:ind w:right="282" w:firstLine="567"/>
        <w:jc w:val="both"/>
        <w:rPr>
          <w:sz w:val="20"/>
        </w:rPr>
      </w:pPr>
    </w:p>
    <w:p w14:paraId="191E8303" w14:textId="77777777" w:rsidR="00742413" w:rsidRPr="000C41A2" w:rsidRDefault="00742413" w:rsidP="00742413">
      <w:pPr>
        <w:ind w:left="7796"/>
        <w:contextualSpacing/>
        <w:jc w:val="right"/>
        <w:rPr>
          <w:color w:val="000000" w:themeColor="text1"/>
          <w:sz w:val="28"/>
          <w:szCs w:val="28"/>
        </w:rPr>
      </w:pPr>
      <w:bookmarkStart w:id="5" w:name="_Hlk105764699"/>
      <w:r w:rsidRPr="000C41A2">
        <w:rPr>
          <w:color w:val="000000" w:themeColor="text1"/>
          <w:sz w:val="28"/>
          <w:szCs w:val="28"/>
        </w:rPr>
        <w:t xml:space="preserve">Приложение 1 к Положению </w:t>
      </w:r>
    </w:p>
    <w:p w14:paraId="4294D11F" w14:textId="77777777" w:rsidR="00742413" w:rsidRPr="000C41A2" w:rsidRDefault="00742413" w:rsidP="00742413">
      <w:pPr>
        <w:ind w:left="7796"/>
        <w:contextualSpacing/>
        <w:jc w:val="right"/>
        <w:rPr>
          <w:color w:val="000000" w:themeColor="text1"/>
          <w:sz w:val="28"/>
          <w:szCs w:val="28"/>
        </w:rPr>
      </w:pPr>
      <w:r w:rsidRPr="000C41A2">
        <w:rPr>
          <w:color w:val="000000" w:themeColor="text1"/>
          <w:sz w:val="28"/>
          <w:szCs w:val="28"/>
        </w:rPr>
        <w:t xml:space="preserve">о муниципальном контроле в сфере благоустройства </w:t>
      </w:r>
      <w:r w:rsidRPr="000C41A2">
        <w:rPr>
          <w:color w:val="000000" w:themeColor="text1"/>
          <w:sz w:val="28"/>
          <w:szCs w:val="28"/>
        </w:rPr>
        <w:br/>
        <w:t xml:space="preserve">на территории городского округа </w:t>
      </w:r>
      <w:r>
        <w:rPr>
          <w:color w:val="000000" w:themeColor="text1"/>
          <w:sz w:val="28"/>
          <w:szCs w:val="28"/>
        </w:rPr>
        <w:t>Лыткарино</w:t>
      </w:r>
      <w:r w:rsidRPr="000C41A2">
        <w:rPr>
          <w:color w:val="000000" w:themeColor="text1"/>
          <w:sz w:val="28"/>
          <w:szCs w:val="28"/>
        </w:rPr>
        <w:t xml:space="preserve"> Московской области</w:t>
      </w:r>
    </w:p>
    <w:bookmarkEnd w:id="5"/>
    <w:p w14:paraId="62277398" w14:textId="1036C56C" w:rsidR="00742413" w:rsidRDefault="00742413" w:rsidP="00742413">
      <w:pPr>
        <w:ind w:left="7796"/>
        <w:contextualSpacing/>
        <w:jc w:val="right"/>
        <w:rPr>
          <w:color w:val="000000" w:themeColor="text1"/>
          <w:sz w:val="28"/>
          <w:szCs w:val="28"/>
        </w:rPr>
      </w:pPr>
      <w:r w:rsidRPr="00B9016C">
        <w:rPr>
          <w:color w:val="000000" w:themeColor="text1"/>
          <w:sz w:val="28"/>
          <w:szCs w:val="28"/>
        </w:rPr>
        <w:t xml:space="preserve">от </w:t>
      </w:r>
      <w:r w:rsidR="00AB0454">
        <w:rPr>
          <w:color w:val="000000" w:themeColor="text1"/>
          <w:sz w:val="28"/>
          <w:szCs w:val="28"/>
        </w:rPr>
        <w:t>28.07.2022</w:t>
      </w:r>
      <w:r w:rsidRPr="00B9016C">
        <w:rPr>
          <w:color w:val="000000" w:themeColor="text1"/>
          <w:sz w:val="28"/>
          <w:szCs w:val="28"/>
        </w:rPr>
        <w:t xml:space="preserve"> № </w:t>
      </w:r>
      <w:r w:rsidR="00AB0454">
        <w:rPr>
          <w:color w:val="000000" w:themeColor="text1"/>
          <w:sz w:val="28"/>
          <w:szCs w:val="28"/>
        </w:rPr>
        <w:t>239/30</w:t>
      </w:r>
    </w:p>
    <w:p w14:paraId="1E8A6630" w14:textId="77777777" w:rsidR="00742413" w:rsidRPr="000C41A2" w:rsidRDefault="00742413" w:rsidP="00742413">
      <w:pPr>
        <w:ind w:firstLine="709"/>
        <w:contextualSpacing/>
        <w:jc w:val="center"/>
        <w:rPr>
          <w:color w:val="000000" w:themeColor="text1"/>
          <w:sz w:val="28"/>
          <w:szCs w:val="28"/>
        </w:rPr>
      </w:pPr>
    </w:p>
    <w:p w14:paraId="3E7EFC5B" w14:textId="77777777" w:rsidR="00742413" w:rsidRPr="000C41A2" w:rsidRDefault="00742413" w:rsidP="00742413">
      <w:pPr>
        <w:contextualSpacing/>
        <w:jc w:val="center"/>
        <w:rPr>
          <w:color w:val="000000" w:themeColor="text1"/>
          <w:sz w:val="28"/>
          <w:szCs w:val="28"/>
        </w:rPr>
      </w:pPr>
      <w:bookmarkStart w:id="6" w:name="Par70"/>
      <w:bookmarkEnd w:id="6"/>
      <w:r w:rsidRPr="000C41A2">
        <w:rPr>
          <w:color w:val="000000" w:themeColor="text1"/>
          <w:sz w:val="28"/>
          <w:szCs w:val="28"/>
        </w:rPr>
        <w:t xml:space="preserve">Критерии отнесения объекта муниципального контроля к категориям риска </w:t>
      </w:r>
    </w:p>
    <w:p w14:paraId="28A3FC63" w14:textId="77777777" w:rsidR="00742413" w:rsidRPr="000C41A2" w:rsidRDefault="00742413" w:rsidP="00742413">
      <w:pPr>
        <w:contextualSpacing/>
        <w:jc w:val="center"/>
        <w:rPr>
          <w:color w:val="000000" w:themeColor="text1"/>
          <w:sz w:val="28"/>
          <w:szCs w:val="28"/>
        </w:rPr>
      </w:pPr>
      <w:r w:rsidRPr="000C41A2">
        <w:rPr>
          <w:color w:val="000000" w:themeColor="text1"/>
          <w:sz w:val="28"/>
          <w:szCs w:val="28"/>
        </w:rPr>
        <w:t xml:space="preserve">городского округа </w:t>
      </w:r>
      <w:r>
        <w:rPr>
          <w:color w:val="000000" w:themeColor="text1"/>
          <w:sz w:val="28"/>
          <w:szCs w:val="28"/>
        </w:rPr>
        <w:t xml:space="preserve">Лыткарино </w:t>
      </w:r>
      <w:r w:rsidRPr="000C41A2">
        <w:rPr>
          <w:color w:val="000000" w:themeColor="text1"/>
          <w:sz w:val="28"/>
          <w:szCs w:val="28"/>
        </w:rPr>
        <w:t>Московской области</w:t>
      </w:r>
    </w:p>
    <w:p w14:paraId="361626D3" w14:textId="77777777" w:rsidR="00742413" w:rsidRPr="000C41A2" w:rsidRDefault="00742413" w:rsidP="00742413">
      <w:pPr>
        <w:widowControl w:val="0"/>
        <w:tabs>
          <w:tab w:val="left" w:pos="1134"/>
        </w:tabs>
        <w:autoSpaceDE w:val="0"/>
        <w:autoSpaceDN w:val="0"/>
        <w:adjustRightInd w:val="0"/>
        <w:ind w:firstLine="709"/>
        <w:contextualSpacing/>
        <w:jc w:val="both"/>
        <w:rPr>
          <w:color w:val="000000" w:themeColor="text1"/>
          <w:sz w:val="28"/>
          <w:szCs w:val="28"/>
        </w:rPr>
      </w:pPr>
    </w:p>
    <w:tbl>
      <w:tblPr>
        <w:tblW w:w="14591" w:type="dxa"/>
        <w:tblInd w:w="20" w:type="dxa"/>
        <w:tblCellMar>
          <w:left w:w="0" w:type="dxa"/>
          <w:right w:w="0" w:type="dxa"/>
        </w:tblCellMar>
        <w:tblLook w:val="04A0" w:firstRow="1" w:lastRow="0" w:firstColumn="1" w:lastColumn="0" w:noHBand="0" w:noVBand="1"/>
      </w:tblPr>
      <w:tblGrid>
        <w:gridCol w:w="1485"/>
        <w:gridCol w:w="5715"/>
        <w:gridCol w:w="4536"/>
        <w:gridCol w:w="2855"/>
      </w:tblGrid>
      <w:tr w:rsidR="00742413" w:rsidRPr="000C41A2" w14:paraId="08076CEA" w14:textId="77777777" w:rsidTr="00C12CC0">
        <w:tc>
          <w:tcPr>
            <w:tcW w:w="1485" w:type="dxa"/>
            <w:tcBorders>
              <w:top w:val="single" w:sz="8" w:space="0" w:color="000000"/>
              <w:left w:val="single" w:sz="8" w:space="0" w:color="000000"/>
              <w:bottom w:val="single" w:sz="8" w:space="0" w:color="000000"/>
              <w:right w:val="single" w:sz="8" w:space="0" w:color="000000"/>
            </w:tcBorders>
            <w:hideMark/>
          </w:tcPr>
          <w:p w14:paraId="0ADC43B9" w14:textId="77777777" w:rsidR="00742413" w:rsidRPr="000C41A2" w:rsidRDefault="00742413" w:rsidP="00191AD1">
            <w:pPr>
              <w:spacing w:after="100"/>
              <w:ind w:hanging="10"/>
              <w:contextualSpacing/>
              <w:jc w:val="center"/>
              <w:rPr>
                <w:color w:val="000000" w:themeColor="text1"/>
              </w:rPr>
            </w:pPr>
            <w:r w:rsidRPr="000C41A2">
              <w:rPr>
                <w:color w:val="000000" w:themeColor="text1"/>
              </w:rPr>
              <w:t xml:space="preserve">Категории риска </w:t>
            </w:r>
          </w:p>
        </w:tc>
        <w:tc>
          <w:tcPr>
            <w:tcW w:w="5715" w:type="dxa"/>
            <w:tcBorders>
              <w:top w:val="single" w:sz="8" w:space="0" w:color="000000"/>
              <w:left w:val="single" w:sz="8" w:space="0" w:color="000000"/>
              <w:bottom w:val="single" w:sz="8" w:space="0" w:color="000000"/>
              <w:right w:val="single" w:sz="8" w:space="0" w:color="000000"/>
            </w:tcBorders>
            <w:hideMark/>
          </w:tcPr>
          <w:p w14:paraId="3F1EC63B" w14:textId="77777777" w:rsidR="00742413" w:rsidRPr="000C41A2" w:rsidRDefault="00742413" w:rsidP="00191AD1">
            <w:pPr>
              <w:spacing w:after="100"/>
              <w:ind w:firstLine="132"/>
              <w:contextualSpacing/>
              <w:jc w:val="center"/>
              <w:rPr>
                <w:color w:val="000000" w:themeColor="text1"/>
              </w:rPr>
            </w:pPr>
            <w:r w:rsidRPr="000C41A2">
              <w:rPr>
                <w:color w:val="000000" w:themeColor="text1"/>
              </w:rPr>
              <w:t xml:space="preserve">Критерии отнесения объектов муниципального контроля к определенной категории риска </w:t>
            </w:r>
          </w:p>
        </w:tc>
        <w:tc>
          <w:tcPr>
            <w:tcW w:w="4536" w:type="dxa"/>
            <w:tcBorders>
              <w:top w:val="single" w:sz="8" w:space="0" w:color="000000"/>
              <w:left w:val="single" w:sz="8" w:space="0" w:color="000000"/>
              <w:bottom w:val="single" w:sz="8" w:space="0" w:color="000000"/>
              <w:right w:val="single" w:sz="8" w:space="0" w:color="000000"/>
            </w:tcBorders>
          </w:tcPr>
          <w:p w14:paraId="1AA79DDA" w14:textId="77777777" w:rsidR="00742413" w:rsidRPr="000C41A2" w:rsidRDefault="00742413" w:rsidP="00191AD1">
            <w:pPr>
              <w:ind w:firstLine="132"/>
              <w:contextualSpacing/>
              <w:jc w:val="center"/>
              <w:rPr>
                <w:color w:val="000000" w:themeColor="text1"/>
              </w:rPr>
            </w:pPr>
            <w:r w:rsidRPr="000C41A2">
              <w:rPr>
                <w:color w:val="000000" w:themeColor="text1"/>
              </w:rPr>
              <w:t xml:space="preserve">Периодичность проведения плановых контрольных (надзорных) мероприятий </w:t>
            </w:r>
          </w:p>
        </w:tc>
        <w:tc>
          <w:tcPr>
            <w:tcW w:w="2855" w:type="dxa"/>
            <w:tcBorders>
              <w:top w:val="single" w:sz="8" w:space="0" w:color="000000"/>
              <w:left w:val="single" w:sz="8" w:space="0" w:color="000000"/>
              <w:bottom w:val="single" w:sz="8" w:space="0" w:color="000000"/>
              <w:right w:val="single" w:sz="8" w:space="0" w:color="000000"/>
            </w:tcBorders>
          </w:tcPr>
          <w:p w14:paraId="2B5F748F" w14:textId="77777777" w:rsidR="00742413" w:rsidRPr="000C41A2" w:rsidRDefault="00742413" w:rsidP="00191AD1">
            <w:pPr>
              <w:ind w:firstLine="132"/>
              <w:contextualSpacing/>
              <w:jc w:val="center"/>
              <w:rPr>
                <w:color w:val="000000" w:themeColor="text1"/>
              </w:rPr>
            </w:pPr>
            <w:r w:rsidRPr="000C41A2">
              <w:rPr>
                <w:color w:val="000000" w:themeColor="text1"/>
              </w:rPr>
              <w:t>Виды плановых надзорных мероприятий:</w:t>
            </w:r>
          </w:p>
        </w:tc>
      </w:tr>
      <w:tr w:rsidR="00742413" w:rsidRPr="000C41A2" w14:paraId="6FD0414D" w14:textId="77777777" w:rsidTr="00C12CC0">
        <w:trPr>
          <w:trHeight w:val="2738"/>
        </w:trPr>
        <w:tc>
          <w:tcPr>
            <w:tcW w:w="1485" w:type="dxa"/>
            <w:vMerge w:val="restart"/>
            <w:tcBorders>
              <w:top w:val="single" w:sz="8" w:space="0" w:color="000000"/>
              <w:left w:val="single" w:sz="8" w:space="0" w:color="000000"/>
              <w:right w:val="single" w:sz="8" w:space="0" w:color="000000"/>
            </w:tcBorders>
            <w:hideMark/>
          </w:tcPr>
          <w:p w14:paraId="1FEA141E" w14:textId="77777777" w:rsidR="00742413" w:rsidRPr="000C41A2" w:rsidRDefault="00742413" w:rsidP="00191AD1">
            <w:pPr>
              <w:spacing w:after="100"/>
              <w:ind w:hanging="10"/>
              <w:contextualSpacing/>
              <w:jc w:val="center"/>
              <w:rPr>
                <w:color w:val="000000" w:themeColor="text1"/>
              </w:rPr>
            </w:pPr>
            <w:r w:rsidRPr="000C41A2">
              <w:rPr>
                <w:color w:val="000000" w:themeColor="text1"/>
              </w:rPr>
              <w:t xml:space="preserve">Значительный риск </w:t>
            </w:r>
            <w:r w:rsidRPr="000C41A2">
              <w:rPr>
                <w:color w:val="000000" w:themeColor="text1"/>
              </w:rPr>
              <w:br/>
            </w:r>
          </w:p>
        </w:tc>
        <w:tc>
          <w:tcPr>
            <w:tcW w:w="5715" w:type="dxa"/>
            <w:tcBorders>
              <w:top w:val="single" w:sz="8" w:space="0" w:color="000000"/>
              <w:left w:val="single" w:sz="8" w:space="0" w:color="000000"/>
              <w:bottom w:val="single" w:sz="4" w:space="0" w:color="auto"/>
              <w:right w:val="single" w:sz="8" w:space="0" w:color="000000"/>
            </w:tcBorders>
            <w:hideMark/>
          </w:tcPr>
          <w:p w14:paraId="5E9841AB" w14:textId="77777777" w:rsidR="00B267A3" w:rsidRPr="000C41A2" w:rsidRDefault="00B267A3" w:rsidP="00B267A3">
            <w:pPr>
              <w:ind w:firstLine="132"/>
              <w:contextualSpacing/>
              <w:jc w:val="center"/>
              <w:rPr>
                <w:color w:val="000000" w:themeColor="text1"/>
              </w:rPr>
            </w:pPr>
            <w:r w:rsidRPr="000C41A2">
              <w:rPr>
                <w:color w:val="000000" w:themeColor="text1"/>
              </w:rPr>
              <w:t xml:space="preserve">Территории городского округа </w:t>
            </w:r>
            <w:r>
              <w:rPr>
                <w:color w:val="000000" w:themeColor="text1"/>
              </w:rPr>
              <w:t>Лыткарино</w:t>
            </w:r>
            <w:r w:rsidRPr="000C41A2">
              <w:rPr>
                <w:color w:val="000000" w:themeColor="text1"/>
                <w:sz w:val="28"/>
                <w:szCs w:val="28"/>
              </w:rPr>
              <w:t xml:space="preserve"> </w:t>
            </w:r>
            <w:r w:rsidRPr="000C41A2">
              <w:rPr>
                <w:color w:val="000000" w:themeColor="text1"/>
              </w:rPr>
              <w:t>Московской области для отдыха детей и их оздоровления.</w:t>
            </w:r>
          </w:p>
          <w:p w14:paraId="4B7ED996" w14:textId="121C3708" w:rsidR="00742413" w:rsidRPr="000C41A2" w:rsidRDefault="00B267A3" w:rsidP="00B267A3">
            <w:pPr>
              <w:ind w:firstLine="132"/>
              <w:contextualSpacing/>
              <w:jc w:val="center"/>
              <w:rPr>
                <w:color w:val="000000" w:themeColor="text1"/>
              </w:rPr>
            </w:pPr>
            <w:r w:rsidRPr="000C41A2">
              <w:rPr>
                <w:color w:val="000000" w:themeColor="text1"/>
              </w:rPr>
              <w:t xml:space="preserve">Результаты деятельности, в том числе работы, услуги, деятельность, действия (бездействия) </w:t>
            </w:r>
            <w:r>
              <w:rPr>
                <w:color w:val="000000" w:themeColor="text1"/>
              </w:rPr>
              <w:t>физических</w:t>
            </w:r>
            <w:r w:rsidRPr="000C41A2">
              <w:rPr>
                <w:color w:val="000000" w:themeColor="text1"/>
              </w:rPr>
              <w:t xml:space="preserve"> лиц</w:t>
            </w:r>
            <w:r>
              <w:rPr>
                <w:color w:val="000000" w:themeColor="text1"/>
              </w:rPr>
              <w:t>,</w:t>
            </w:r>
            <w:r w:rsidRPr="000C41A2">
              <w:rPr>
                <w:color w:val="000000" w:themeColor="text1"/>
              </w:rPr>
              <w:t xml:space="preserve"> </w:t>
            </w:r>
            <w:r w:rsidRPr="009178C7">
              <w:rPr>
                <w:color w:val="000000" w:themeColor="text1"/>
              </w:rPr>
              <w:t>садоводческих, огороднических и дачных некоммерческих объединений граждан и гаражных кооперативов</w:t>
            </w:r>
            <w:r w:rsidRPr="000C41A2">
              <w:rPr>
                <w:color w:val="000000" w:themeColor="text1"/>
              </w:rPr>
              <w:t>, эксплуатирующих объекты отдыха детей и их оздоровления</w:t>
            </w:r>
          </w:p>
        </w:tc>
        <w:tc>
          <w:tcPr>
            <w:tcW w:w="4536" w:type="dxa"/>
            <w:tcBorders>
              <w:top w:val="single" w:sz="8" w:space="0" w:color="000000"/>
              <w:left w:val="single" w:sz="8" w:space="0" w:color="000000"/>
              <w:bottom w:val="single" w:sz="4" w:space="0" w:color="auto"/>
              <w:right w:val="single" w:sz="8" w:space="0" w:color="000000"/>
            </w:tcBorders>
          </w:tcPr>
          <w:p w14:paraId="5C6E3338" w14:textId="77777777" w:rsidR="00742413" w:rsidRPr="000C41A2" w:rsidRDefault="00742413" w:rsidP="00191AD1">
            <w:pPr>
              <w:ind w:firstLine="132"/>
              <w:contextualSpacing/>
              <w:jc w:val="both"/>
              <w:rPr>
                <w:color w:val="000000" w:themeColor="text1"/>
              </w:rPr>
            </w:pPr>
          </w:p>
          <w:p w14:paraId="0AAFE27C" w14:textId="77777777" w:rsidR="00742413" w:rsidRPr="000C41A2" w:rsidRDefault="00742413" w:rsidP="00191AD1">
            <w:pPr>
              <w:ind w:firstLine="132"/>
              <w:contextualSpacing/>
              <w:jc w:val="center"/>
              <w:rPr>
                <w:color w:val="000000" w:themeColor="text1"/>
              </w:rPr>
            </w:pPr>
            <w:r w:rsidRPr="000C41A2">
              <w:rPr>
                <w:color w:val="000000" w:themeColor="text1"/>
              </w:rPr>
              <w:t xml:space="preserve">одно плановое надзорное мероприятие в 2 года </w:t>
            </w:r>
          </w:p>
          <w:p w14:paraId="18905B2F" w14:textId="77777777" w:rsidR="00742413" w:rsidRPr="000C41A2" w:rsidRDefault="00742413" w:rsidP="00191AD1">
            <w:pPr>
              <w:ind w:firstLine="132"/>
              <w:contextualSpacing/>
              <w:jc w:val="both"/>
              <w:rPr>
                <w:color w:val="000000" w:themeColor="text1"/>
              </w:rPr>
            </w:pPr>
          </w:p>
          <w:p w14:paraId="7506CD06" w14:textId="77777777" w:rsidR="00742413" w:rsidRPr="000C41A2" w:rsidRDefault="00742413" w:rsidP="00191AD1">
            <w:pPr>
              <w:ind w:firstLine="132"/>
              <w:contextualSpacing/>
              <w:jc w:val="both"/>
              <w:rPr>
                <w:color w:val="000000" w:themeColor="text1"/>
              </w:rPr>
            </w:pPr>
          </w:p>
          <w:p w14:paraId="20F44CCD" w14:textId="77777777" w:rsidR="00742413" w:rsidRPr="000C41A2" w:rsidRDefault="00742413" w:rsidP="00191AD1">
            <w:pPr>
              <w:ind w:firstLine="132"/>
              <w:contextualSpacing/>
              <w:jc w:val="both"/>
              <w:rPr>
                <w:color w:val="000000" w:themeColor="text1"/>
              </w:rPr>
            </w:pPr>
          </w:p>
        </w:tc>
        <w:tc>
          <w:tcPr>
            <w:tcW w:w="2855" w:type="dxa"/>
            <w:tcBorders>
              <w:top w:val="single" w:sz="8" w:space="0" w:color="000000"/>
              <w:left w:val="single" w:sz="8" w:space="0" w:color="000000"/>
              <w:bottom w:val="single" w:sz="4" w:space="0" w:color="auto"/>
              <w:right w:val="single" w:sz="8" w:space="0" w:color="000000"/>
            </w:tcBorders>
          </w:tcPr>
          <w:p w14:paraId="5733246C" w14:textId="77777777" w:rsidR="00742413" w:rsidRPr="000C41A2" w:rsidRDefault="00742413" w:rsidP="00191AD1">
            <w:pPr>
              <w:tabs>
                <w:tab w:val="left" w:pos="312"/>
              </w:tabs>
              <w:ind w:firstLine="132"/>
              <w:contextualSpacing/>
              <w:jc w:val="center"/>
              <w:rPr>
                <w:color w:val="000000" w:themeColor="text1"/>
              </w:rPr>
            </w:pPr>
            <w:r w:rsidRPr="000C41A2">
              <w:rPr>
                <w:color w:val="000000" w:themeColor="text1"/>
              </w:rPr>
              <w:t>инспекционный визит;</w:t>
            </w:r>
          </w:p>
          <w:p w14:paraId="600915CE" w14:textId="77777777" w:rsidR="00742413" w:rsidRPr="000C41A2" w:rsidRDefault="00742413" w:rsidP="00191AD1">
            <w:pPr>
              <w:tabs>
                <w:tab w:val="left" w:pos="312"/>
              </w:tabs>
              <w:ind w:firstLine="132"/>
              <w:contextualSpacing/>
              <w:jc w:val="center"/>
              <w:rPr>
                <w:color w:val="000000" w:themeColor="text1"/>
              </w:rPr>
            </w:pPr>
            <w:r w:rsidRPr="000C41A2">
              <w:rPr>
                <w:color w:val="000000" w:themeColor="text1"/>
              </w:rPr>
              <w:t>документарная проверка;</w:t>
            </w:r>
          </w:p>
          <w:p w14:paraId="5796601E" w14:textId="77777777" w:rsidR="00742413" w:rsidRPr="000C41A2" w:rsidRDefault="00742413" w:rsidP="00191AD1">
            <w:pPr>
              <w:tabs>
                <w:tab w:val="left" w:pos="312"/>
              </w:tabs>
              <w:ind w:firstLine="132"/>
              <w:contextualSpacing/>
              <w:jc w:val="center"/>
              <w:rPr>
                <w:color w:val="000000" w:themeColor="text1"/>
              </w:rPr>
            </w:pPr>
            <w:r w:rsidRPr="000C41A2">
              <w:rPr>
                <w:color w:val="000000" w:themeColor="text1"/>
              </w:rPr>
              <w:t>выездная проверка</w:t>
            </w:r>
          </w:p>
          <w:p w14:paraId="3EF24866" w14:textId="77777777" w:rsidR="00742413" w:rsidRPr="000C41A2" w:rsidRDefault="00742413" w:rsidP="00191AD1">
            <w:pPr>
              <w:tabs>
                <w:tab w:val="left" w:pos="312"/>
              </w:tabs>
              <w:ind w:firstLine="132"/>
              <w:contextualSpacing/>
              <w:jc w:val="center"/>
              <w:rPr>
                <w:color w:val="000000" w:themeColor="text1"/>
              </w:rPr>
            </w:pPr>
          </w:p>
        </w:tc>
      </w:tr>
      <w:tr w:rsidR="00B267A3" w:rsidRPr="000C41A2" w14:paraId="0F96E826" w14:textId="77777777" w:rsidTr="00C12CC0">
        <w:trPr>
          <w:trHeight w:val="436"/>
        </w:trPr>
        <w:tc>
          <w:tcPr>
            <w:tcW w:w="1485" w:type="dxa"/>
            <w:vMerge/>
            <w:tcBorders>
              <w:left w:val="single" w:sz="8" w:space="0" w:color="000000"/>
              <w:right w:val="single" w:sz="8" w:space="0" w:color="000000"/>
            </w:tcBorders>
          </w:tcPr>
          <w:p w14:paraId="2366156B" w14:textId="77777777" w:rsidR="00B267A3" w:rsidRPr="000C41A2" w:rsidRDefault="00B267A3" w:rsidP="00B267A3">
            <w:pPr>
              <w:spacing w:after="100"/>
              <w:ind w:hanging="10"/>
              <w:contextualSpacing/>
              <w:jc w:val="center"/>
              <w:rPr>
                <w:color w:val="000000" w:themeColor="text1"/>
              </w:rPr>
            </w:pPr>
          </w:p>
        </w:tc>
        <w:tc>
          <w:tcPr>
            <w:tcW w:w="5715" w:type="dxa"/>
            <w:tcBorders>
              <w:top w:val="single" w:sz="4" w:space="0" w:color="auto"/>
              <w:left w:val="single" w:sz="8" w:space="0" w:color="000000"/>
              <w:bottom w:val="single" w:sz="8" w:space="0" w:color="000000"/>
              <w:right w:val="single" w:sz="8" w:space="0" w:color="000000"/>
            </w:tcBorders>
          </w:tcPr>
          <w:p w14:paraId="7FA15379" w14:textId="77777777" w:rsidR="00B267A3" w:rsidRPr="000C41A2" w:rsidRDefault="00B267A3" w:rsidP="00B267A3">
            <w:pPr>
              <w:jc w:val="center"/>
              <w:rPr>
                <w:color w:val="000000" w:themeColor="text1"/>
              </w:rPr>
            </w:pPr>
            <w:r w:rsidRPr="000C41A2">
              <w:rPr>
                <w:color w:val="000000" w:themeColor="text1"/>
              </w:rPr>
              <w:t xml:space="preserve">Общественные территории городского округа </w:t>
            </w:r>
            <w:r>
              <w:rPr>
                <w:color w:val="000000" w:themeColor="text1"/>
              </w:rPr>
              <w:t>Лыткарино</w:t>
            </w:r>
            <w:r w:rsidRPr="000C41A2">
              <w:rPr>
                <w:color w:val="000000" w:themeColor="text1"/>
                <w:sz w:val="28"/>
                <w:szCs w:val="28"/>
              </w:rPr>
              <w:t xml:space="preserve"> </w:t>
            </w:r>
            <w:r w:rsidRPr="000C41A2">
              <w:rPr>
                <w:color w:val="000000" w:themeColor="text1"/>
              </w:rPr>
              <w:t>Московской области, предназначенные для прогулок, отдыха, развлечений населения.</w:t>
            </w:r>
          </w:p>
          <w:p w14:paraId="105E3FDD" w14:textId="6B0C3287" w:rsidR="00B267A3" w:rsidRPr="000C41A2" w:rsidRDefault="00B267A3" w:rsidP="00B267A3">
            <w:pPr>
              <w:ind w:left="49" w:right="152" w:firstLine="141"/>
              <w:jc w:val="center"/>
              <w:rPr>
                <w:color w:val="000000" w:themeColor="text1"/>
              </w:rPr>
            </w:pPr>
            <w:r w:rsidRPr="000C41A2">
              <w:rPr>
                <w:color w:val="000000" w:themeColor="text1"/>
              </w:rPr>
              <w:t xml:space="preserve">Результаты деятельности, в том числе работы, услуги, деятельность, действия (бездействия) </w:t>
            </w:r>
            <w:r>
              <w:rPr>
                <w:color w:val="000000" w:themeColor="text1"/>
              </w:rPr>
              <w:t>физических</w:t>
            </w:r>
            <w:r w:rsidRPr="000C41A2">
              <w:rPr>
                <w:color w:val="000000" w:themeColor="text1"/>
              </w:rPr>
              <w:t xml:space="preserve"> лиц</w:t>
            </w:r>
            <w:r>
              <w:rPr>
                <w:color w:val="000000" w:themeColor="text1"/>
              </w:rPr>
              <w:t>,</w:t>
            </w:r>
            <w:r w:rsidRPr="000C41A2">
              <w:rPr>
                <w:color w:val="000000" w:themeColor="text1"/>
              </w:rPr>
              <w:t xml:space="preserve"> </w:t>
            </w:r>
            <w:r w:rsidRPr="009178C7">
              <w:rPr>
                <w:color w:val="000000" w:themeColor="text1"/>
              </w:rPr>
              <w:t>садоводческих, огороднических и дачных некоммерческих объединений граждан и гаражных кооперативов</w:t>
            </w:r>
            <w:r w:rsidRPr="000C41A2">
              <w:rPr>
                <w:color w:val="000000" w:themeColor="text1"/>
              </w:rPr>
              <w:t xml:space="preserve">, обеспечивающих содержание общественных территорий городского округа </w:t>
            </w:r>
            <w:r>
              <w:rPr>
                <w:color w:val="000000" w:themeColor="text1"/>
              </w:rPr>
              <w:t>Лыткарино</w:t>
            </w:r>
            <w:r w:rsidRPr="000C41A2">
              <w:rPr>
                <w:color w:val="000000" w:themeColor="text1"/>
                <w:sz w:val="28"/>
                <w:szCs w:val="28"/>
              </w:rPr>
              <w:t xml:space="preserve"> </w:t>
            </w:r>
            <w:r w:rsidRPr="000C41A2">
              <w:rPr>
                <w:color w:val="000000" w:themeColor="text1"/>
              </w:rPr>
              <w:t xml:space="preserve">Московской области, </w:t>
            </w:r>
            <w:r w:rsidRPr="000C41A2">
              <w:rPr>
                <w:color w:val="000000" w:themeColor="text1"/>
              </w:rPr>
              <w:lastRenderedPageBreak/>
              <w:t>предназначенных для прогулок, отдыха, развлечений населения.</w:t>
            </w:r>
          </w:p>
        </w:tc>
        <w:tc>
          <w:tcPr>
            <w:tcW w:w="4536" w:type="dxa"/>
            <w:tcBorders>
              <w:top w:val="single" w:sz="4" w:space="0" w:color="auto"/>
              <w:left w:val="single" w:sz="8" w:space="0" w:color="000000"/>
              <w:bottom w:val="single" w:sz="8" w:space="0" w:color="000000"/>
              <w:right w:val="single" w:sz="8" w:space="0" w:color="000000"/>
            </w:tcBorders>
          </w:tcPr>
          <w:p w14:paraId="0AC4BB35" w14:textId="77777777" w:rsidR="00B267A3" w:rsidRPr="000C41A2" w:rsidRDefault="00B267A3" w:rsidP="00B267A3">
            <w:pPr>
              <w:ind w:firstLine="132"/>
              <w:contextualSpacing/>
              <w:jc w:val="both"/>
              <w:rPr>
                <w:color w:val="000000" w:themeColor="text1"/>
              </w:rPr>
            </w:pPr>
          </w:p>
          <w:p w14:paraId="384EA364" w14:textId="77777777" w:rsidR="00B267A3" w:rsidRPr="000C41A2" w:rsidRDefault="00B267A3" w:rsidP="00B267A3">
            <w:pPr>
              <w:ind w:firstLine="132"/>
              <w:contextualSpacing/>
              <w:jc w:val="center"/>
              <w:rPr>
                <w:color w:val="000000" w:themeColor="text1"/>
              </w:rPr>
            </w:pPr>
            <w:r w:rsidRPr="000C41A2">
              <w:rPr>
                <w:color w:val="000000" w:themeColor="text1"/>
              </w:rPr>
              <w:t xml:space="preserve">одно плановое надзорное мероприятие в 2 года </w:t>
            </w:r>
          </w:p>
          <w:p w14:paraId="3BDF0394" w14:textId="77777777" w:rsidR="00B267A3" w:rsidRPr="000C41A2" w:rsidRDefault="00B267A3" w:rsidP="00B267A3">
            <w:pPr>
              <w:ind w:firstLine="132"/>
              <w:contextualSpacing/>
              <w:jc w:val="both"/>
              <w:rPr>
                <w:color w:val="000000" w:themeColor="text1"/>
              </w:rPr>
            </w:pPr>
          </w:p>
          <w:p w14:paraId="75990CD8" w14:textId="77777777" w:rsidR="00B267A3" w:rsidRPr="000C41A2" w:rsidRDefault="00B267A3" w:rsidP="00B267A3">
            <w:pPr>
              <w:ind w:firstLine="132"/>
              <w:contextualSpacing/>
              <w:jc w:val="both"/>
              <w:rPr>
                <w:color w:val="000000" w:themeColor="text1"/>
              </w:rPr>
            </w:pPr>
          </w:p>
          <w:p w14:paraId="0B8EB0A2" w14:textId="77777777" w:rsidR="00B267A3" w:rsidRPr="000C41A2" w:rsidRDefault="00B267A3" w:rsidP="00B267A3">
            <w:pPr>
              <w:ind w:firstLine="132"/>
              <w:contextualSpacing/>
              <w:jc w:val="both"/>
              <w:rPr>
                <w:color w:val="000000" w:themeColor="text1"/>
              </w:rPr>
            </w:pPr>
          </w:p>
        </w:tc>
        <w:tc>
          <w:tcPr>
            <w:tcW w:w="2855" w:type="dxa"/>
            <w:tcBorders>
              <w:top w:val="single" w:sz="4" w:space="0" w:color="auto"/>
              <w:left w:val="single" w:sz="8" w:space="0" w:color="000000"/>
              <w:bottom w:val="single" w:sz="8" w:space="0" w:color="000000"/>
              <w:right w:val="single" w:sz="8" w:space="0" w:color="000000"/>
            </w:tcBorders>
          </w:tcPr>
          <w:p w14:paraId="7C1AFB8F" w14:textId="77777777" w:rsidR="00B267A3" w:rsidRPr="000C41A2" w:rsidRDefault="00B267A3" w:rsidP="00B267A3">
            <w:pPr>
              <w:tabs>
                <w:tab w:val="left" w:pos="312"/>
              </w:tabs>
              <w:ind w:firstLine="132"/>
              <w:contextualSpacing/>
              <w:jc w:val="center"/>
              <w:rPr>
                <w:color w:val="000000" w:themeColor="text1"/>
              </w:rPr>
            </w:pPr>
            <w:r w:rsidRPr="000C41A2">
              <w:rPr>
                <w:color w:val="000000" w:themeColor="text1"/>
              </w:rPr>
              <w:t>инспекционный визит;</w:t>
            </w:r>
          </w:p>
          <w:p w14:paraId="32318C72" w14:textId="77777777" w:rsidR="00B267A3" w:rsidRPr="000C41A2" w:rsidRDefault="00B267A3" w:rsidP="00B267A3">
            <w:pPr>
              <w:tabs>
                <w:tab w:val="left" w:pos="312"/>
              </w:tabs>
              <w:ind w:firstLine="132"/>
              <w:contextualSpacing/>
              <w:jc w:val="center"/>
              <w:rPr>
                <w:color w:val="000000" w:themeColor="text1"/>
              </w:rPr>
            </w:pPr>
            <w:r w:rsidRPr="000C41A2">
              <w:rPr>
                <w:color w:val="000000" w:themeColor="text1"/>
              </w:rPr>
              <w:t>документарная проверка;</w:t>
            </w:r>
          </w:p>
          <w:p w14:paraId="31E5AFAE" w14:textId="77777777" w:rsidR="00B267A3" w:rsidRPr="000C41A2" w:rsidRDefault="00B267A3" w:rsidP="00B267A3">
            <w:pPr>
              <w:tabs>
                <w:tab w:val="left" w:pos="312"/>
              </w:tabs>
              <w:ind w:firstLine="132"/>
              <w:contextualSpacing/>
              <w:jc w:val="center"/>
              <w:rPr>
                <w:color w:val="000000" w:themeColor="text1"/>
              </w:rPr>
            </w:pPr>
            <w:r w:rsidRPr="000C41A2">
              <w:rPr>
                <w:color w:val="000000" w:themeColor="text1"/>
              </w:rPr>
              <w:t>выездная проверка</w:t>
            </w:r>
          </w:p>
          <w:p w14:paraId="53917DE0" w14:textId="77777777" w:rsidR="00B267A3" w:rsidRPr="000C41A2" w:rsidRDefault="00B267A3" w:rsidP="00B267A3">
            <w:pPr>
              <w:tabs>
                <w:tab w:val="left" w:pos="312"/>
              </w:tabs>
              <w:ind w:firstLine="132"/>
              <w:contextualSpacing/>
              <w:jc w:val="center"/>
              <w:rPr>
                <w:color w:val="000000" w:themeColor="text1"/>
              </w:rPr>
            </w:pPr>
          </w:p>
        </w:tc>
      </w:tr>
      <w:tr w:rsidR="00742413" w:rsidRPr="000C41A2" w14:paraId="48B3D112" w14:textId="77777777" w:rsidTr="00C12CC0">
        <w:trPr>
          <w:trHeight w:val="4268"/>
        </w:trPr>
        <w:tc>
          <w:tcPr>
            <w:tcW w:w="1485" w:type="dxa"/>
            <w:vMerge/>
            <w:tcBorders>
              <w:left w:val="single" w:sz="8" w:space="0" w:color="000000"/>
              <w:right w:val="single" w:sz="8" w:space="0" w:color="000000"/>
            </w:tcBorders>
          </w:tcPr>
          <w:p w14:paraId="2B54B141" w14:textId="77777777" w:rsidR="00742413" w:rsidRPr="000C41A2" w:rsidRDefault="00742413" w:rsidP="00191AD1">
            <w:pPr>
              <w:spacing w:after="100"/>
              <w:ind w:hanging="10"/>
              <w:contextualSpacing/>
              <w:jc w:val="center"/>
              <w:rPr>
                <w:color w:val="000000" w:themeColor="text1"/>
              </w:rPr>
            </w:pPr>
          </w:p>
        </w:tc>
        <w:tc>
          <w:tcPr>
            <w:tcW w:w="5715" w:type="dxa"/>
            <w:tcBorders>
              <w:top w:val="single" w:sz="4" w:space="0" w:color="auto"/>
              <w:left w:val="single" w:sz="8" w:space="0" w:color="000000"/>
              <w:bottom w:val="single" w:sz="4" w:space="0" w:color="auto"/>
              <w:right w:val="single" w:sz="8" w:space="0" w:color="000000"/>
            </w:tcBorders>
          </w:tcPr>
          <w:p w14:paraId="419E05CA" w14:textId="77777777" w:rsidR="00B267A3" w:rsidRPr="000C41A2" w:rsidRDefault="00B267A3" w:rsidP="00B267A3">
            <w:pPr>
              <w:jc w:val="center"/>
              <w:rPr>
                <w:color w:val="000000" w:themeColor="text1"/>
              </w:rPr>
            </w:pPr>
            <w:r w:rsidRPr="000C41A2">
              <w:rPr>
                <w:color w:val="000000" w:themeColor="text1"/>
              </w:rPr>
              <w:t xml:space="preserve">Детские, игровые, спортивные (физкультурно-оздоровительные) площадки на территориях общего пользования и дворовых территориях городского округа </w:t>
            </w:r>
            <w:r>
              <w:rPr>
                <w:color w:val="000000" w:themeColor="text1"/>
              </w:rPr>
              <w:t>Лыткарино</w:t>
            </w:r>
            <w:r w:rsidRPr="000C41A2">
              <w:rPr>
                <w:color w:val="000000" w:themeColor="text1"/>
                <w:sz w:val="28"/>
                <w:szCs w:val="28"/>
              </w:rPr>
              <w:t xml:space="preserve"> </w:t>
            </w:r>
            <w:r w:rsidRPr="000C41A2">
              <w:rPr>
                <w:color w:val="000000" w:themeColor="text1"/>
              </w:rPr>
              <w:t>Московской области.</w:t>
            </w:r>
          </w:p>
          <w:p w14:paraId="6650E8E0" w14:textId="77777777" w:rsidR="00B267A3" w:rsidRPr="000C41A2" w:rsidRDefault="00B267A3" w:rsidP="00B267A3">
            <w:pPr>
              <w:ind w:firstLine="540"/>
              <w:jc w:val="center"/>
              <w:rPr>
                <w:color w:val="000000" w:themeColor="text1"/>
              </w:rPr>
            </w:pPr>
            <w:r w:rsidRPr="000C41A2">
              <w:rPr>
                <w:color w:val="000000" w:themeColor="text1"/>
              </w:rPr>
              <w:t xml:space="preserve">Результаты деятельности, в том числе работы, услуги, деятельность, действия (бездействия) </w:t>
            </w:r>
            <w:r>
              <w:rPr>
                <w:color w:val="000000" w:themeColor="text1"/>
              </w:rPr>
              <w:t>физических</w:t>
            </w:r>
            <w:r w:rsidRPr="000C41A2">
              <w:rPr>
                <w:color w:val="000000" w:themeColor="text1"/>
              </w:rPr>
              <w:t xml:space="preserve"> лиц</w:t>
            </w:r>
            <w:r>
              <w:rPr>
                <w:color w:val="000000" w:themeColor="text1"/>
              </w:rPr>
              <w:t>,</w:t>
            </w:r>
            <w:r w:rsidRPr="000C41A2">
              <w:rPr>
                <w:color w:val="000000" w:themeColor="text1"/>
              </w:rPr>
              <w:t xml:space="preserve"> </w:t>
            </w:r>
            <w:r w:rsidRPr="009178C7">
              <w:rPr>
                <w:color w:val="000000" w:themeColor="text1"/>
              </w:rPr>
              <w:t>садоводческих, огороднических и дачных некоммерческих объединений граждан и гаражных кооперативов</w:t>
            </w:r>
            <w:r w:rsidRPr="000C41A2">
              <w:rPr>
                <w:color w:val="000000" w:themeColor="text1"/>
              </w:rPr>
              <w:t>, обеспечивающих ввод в эксплуатацию детских, игровых, спортивных (физкультурно-оздоровительных) площадок и их содержание на территории</w:t>
            </w:r>
          </w:p>
          <w:p w14:paraId="375978E7" w14:textId="4902D90D" w:rsidR="00742413" w:rsidRPr="000C41A2" w:rsidRDefault="00B267A3" w:rsidP="00B267A3">
            <w:pPr>
              <w:jc w:val="center"/>
              <w:rPr>
                <w:color w:val="000000" w:themeColor="text1"/>
              </w:rPr>
            </w:pPr>
            <w:r w:rsidRPr="000C41A2">
              <w:rPr>
                <w:color w:val="000000" w:themeColor="text1"/>
              </w:rPr>
              <w:t xml:space="preserve">городского округа </w:t>
            </w:r>
            <w:r>
              <w:rPr>
                <w:color w:val="000000" w:themeColor="text1"/>
              </w:rPr>
              <w:t>Лыткарино</w:t>
            </w:r>
            <w:r w:rsidRPr="000C41A2">
              <w:rPr>
                <w:color w:val="000000" w:themeColor="text1"/>
                <w:sz w:val="28"/>
                <w:szCs w:val="28"/>
              </w:rPr>
              <w:t xml:space="preserve"> </w:t>
            </w:r>
            <w:r w:rsidRPr="000C41A2">
              <w:rPr>
                <w:color w:val="000000" w:themeColor="text1"/>
              </w:rPr>
              <w:t>Московской области.</w:t>
            </w:r>
          </w:p>
        </w:tc>
        <w:tc>
          <w:tcPr>
            <w:tcW w:w="4536" w:type="dxa"/>
            <w:tcBorders>
              <w:top w:val="single" w:sz="4" w:space="0" w:color="auto"/>
              <w:left w:val="single" w:sz="8" w:space="0" w:color="000000"/>
              <w:bottom w:val="single" w:sz="4" w:space="0" w:color="auto"/>
              <w:right w:val="single" w:sz="8" w:space="0" w:color="000000"/>
            </w:tcBorders>
          </w:tcPr>
          <w:p w14:paraId="7E8014C6" w14:textId="77777777" w:rsidR="00742413" w:rsidRPr="000C41A2" w:rsidRDefault="00742413" w:rsidP="00191AD1">
            <w:pPr>
              <w:ind w:firstLine="132"/>
              <w:contextualSpacing/>
              <w:jc w:val="both"/>
              <w:rPr>
                <w:color w:val="000000" w:themeColor="text1"/>
              </w:rPr>
            </w:pPr>
          </w:p>
          <w:p w14:paraId="12A9EE7D" w14:textId="77777777" w:rsidR="00742413" w:rsidRPr="000C41A2" w:rsidRDefault="00742413" w:rsidP="00191AD1">
            <w:pPr>
              <w:ind w:firstLine="132"/>
              <w:contextualSpacing/>
              <w:jc w:val="center"/>
              <w:rPr>
                <w:color w:val="000000" w:themeColor="text1"/>
              </w:rPr>
            </w:pPr>
            <w:r w:rsidRPr="000C41A2">
              <w:rPr>
                <w:color w:val="000000" w:themeColor="text1"/>
              </w:rPr>
              <w:t xml:space="preserve">одно плановое надзорное мероприятие в 2 года </w:t>
            </w:r>
          </w:p>
          <w:p w14:paraId="1C2EDCF2" w14:textId="77777777" w:rsidR="00742413" w:rsidRPr="000C41A2" w:rsidRDefault="00742413" w:rsidP="00191AD1">
            <w:pPr>
              <w:ind w:firstLine="132"/>
              <w:contextualSpacing/>
              <w:jc w:val="both"/>
              <w:rPr>
                <w:color w:val="000000" w:themeColor="text1"/>
              </w:rPr>
            </w:pPr>
          </w:p>
          <w:p w14:paraId="4CDEF7D8" w14:textId="77777777" w:rsidR="00742413" w:rsidRPr="000C41A2" w:rsidRDefault="00742413" w:rsidP="00191AD1">
            <w:pPr>
              <w:ind w:firstLine="132"/>
              <w:contextualSpacing/>
              <w:jc w:val="both"/>
              <w:rPr>
                <w:color w:val="000000" w:themeColor="text1"/>
              </w:rPr>
            </w:pPr>
          </w:p>
          <w:p w14:paraId="20D701B2" w14:textId="77777777" w:rsidR="00742413" w:rsidRPr="000C41A2" w:rsidRDefault="00742413" w:rsidP="00191AD1">
            <w:pPr>
              <w:ind w:firstLine="132"/>
              <w:contextualSpacing/>
              <w:jc w:val="both"/>
              <w:rPr>
                <w:color w:val="000000" w:themeColor="text1"/>
              </w:rPr>
            </w:pPr>
          </w:p>
        </w:tc>
        <w:tc>
          <w:tcPr>
            <w:tcW w:w="2855" w:type="dxa"/>
            <w:tcBorders>
              <w:top w:val="single" w:sz="4" w:space="0" w:color="auto"/>
              <w:left w:val="single" w:sz="8" w:space="0" w:color="000000"/>
              <w:bottom w:val="single" w:sz="4" w:space="0" w:color="auto"/>
              <w:right w:val="single" w:sz="8" w:space="0" w:color="000000"/>
            </w:tcBorders>
          </w:tcPr>
          <w:p w14:paraId="7368D68A" w14:textId="77777777" w:rsidR="00742413" w:rsidRPr="000C41A2" w:rsidRDefault="00742413" w:rsidP="00191AD1">
            <w:pPr>
              <w:tabs>
                <w:tab w:val="left" w:pos="312"/>
              </w:tabs>
              <w:ind w:firstLine="132"/>
              <w:contextualSpacing/>
              <w:jc w:val="center"/>
              <w:rPr>
                <w:color w:val="000000" w:themeColor="text1"/>
              </w:rPr>
            </w:pPr>
            <w:r w:rsidRPr="000C41A2">
              <w:rPr>
                <w:color w:val="000000" w:themeColor="text1"/>
              </w:rPr>
              <w:t>инспекционный визит;</w:t>
            </w:r>
          </w:p>
          <w:p w14:paraId="17FB53E9" w14:textId="77777777" w:rsidR="00742413" w:rsidRPr="000C41A2" w:rsidRDefault="00742413" w:rsidP="00191AD1">
            <w:pPr>
              <w:tabs>
                <w:tab w:val="left" w:pos="312"/>
              </w:tabs>
              <w:ind w:firstLine="132"/>
              <w:contextualSpacing/>
              <w:jc w:val="center"/>
              <w:rPr>
                <w:color w:val="000000" w:themeColor="text1"/>
              </w:rPr>
            </w:pPr>
            <w:r w:rsidRPr="000C41A2">
              <w:rPr>
                <w:color w:val="000000" w:themeColor="text1"/>
              </w:rPr>
              <w:t>документарная проверка;</w:t>
            </w:r>
          </w:p>
          <w:p w14:paraId="1FCEDB27" w14:textId="77777777" w:rsidR="00742413" w:rsidRPr="000C41A2" w:rsidRDefault="00742413" w:rsidP="00191AD1">
            <w:pPr>
              <w:tabs>
                <w:tab w:val="left" w:pos="312"/>
              </w:tabs>
              <w:ind w:firstLine="132"/>
              <w:contextualSpacing/>
              <w:jc w:val="center"/>
              <w:rPr>
                <w:color w:val="000000" w:themeColor="text1"/>
              </w:rPr>
            </w:pPr>
            <w:r w:rsidRPr="000C41A2">
              <w:rPr>
                <w:color w:val="000000" w:themeColor="text1"/>
              </w:rPr>
              <w:t>выездная проверка</w:t>
            </w:r>
          </w:p>
          <w:p w14:paraId="5DBA21E9" w14:textId="77777777" w:rsidR="00742413" w:rsidRPr="000C41A2" w:rsidRDefault="00742413" w:rsidP="00191AD1">
            <w:pPr>
              <w:tabs>
                <w:tab w:val="left" w:pos="312"/>
              </w:tabs>
              <w:ind w:firstLine="132"/>
              <w:contextualSpacing/>
              <w:jc w:val="center"/>
              <w:rPr>
                <w:color w:val="000000" w:themeColor="text1"/>
              </w:rPr>
            </w:pPr>
          </w:p>
        </w:tc>
      </w:tr>
      <w:tr w:rsidR="00B267A3" w:rsidRPr="000C41A2" w14:paraId="65994F9E" w14:textId="77777777" w:rsidTr="00C12CC0">
        <w:trPr>
          <w:trHeight w:val="493"/>
        </w:trPr>
        <w:tc>
          <w:tcPr>
            <w:tcW w:w="1485" w:type="dxa"/>
            <w:vMerge/>
            <w:tcBorders>
              <w:left w:val="single" w:sz="8" w:space="0" w:color="000000"/>
              <w:right w:val="single" w:sz="8" w:space="0" w:color="000000"/>
            </w:tcBorders>
          </w:tcPr>
          <w:p w14:paraId="356868D2" w14:textId="77777777" w:rsidR="00B267A3" w:rsidRPr="000C41A2" w:rsidRDefault="00B267A3" w:rsidP="00B267A3">
            <w:pPr>
              <w:spacing w:after="100"/>
              <w:ind w:hanging="10"/>
              <w:contextualSpacing/>
              <w:jc w:val="center"/>
              <w:rPr>
                <w:color w:val="000000" w:themeColor="text1"/>
              </w:rPr>
            </w:pPr>
          </w:p>
        </w:tc>
        <w:tc>
          <w:tcPr>
            <w:tcW w:w="5715" w:type="dxa"/>
            <w:tcBorders>
              <w:top w:val="single" w:sz="4" w:space="0" w:color="auto"/>
              <w:left w:val="single" w:sz="8" w:space="0" w:color="000000"/>
              <w:bottom w:val="single" w:sz="4" w:space="0" w:color="auto"/>
              <w:right w:val="single" w:sz="8" w:space="0" w:color="000000"/>
            </w:tcBorders>
          </w:tcPr>
          <w:p w14:paraId="415DE610" w14:textId="77777777" w:rsidR="00B267A3" w:rsidRPr="000C41A2" w:rsidRDefault="00B267A3" w:rsidP="00B267A3">
            <w:pPr>
              <w:jc w:val="center"/>
              <w:rPr>
                <w:color w:val="000000" w:themeColor="text1"/>
              </w:rPr>
            </w:pPr>
            <w:r w:rsidRPr="000C41A2">
              <w:rPr>
                <w:color w:val="000000" w:themeColor="text1"/>
              </w:rPr>
              <w:t xml:space="preserve">Системы уличного и дворового освещения на территориях общего пользования и дворовых территориях городского округа </w:t>
            </w:r>
            <w:r>
              <w:rPr>
                <w:color w:val="000000" w:themeColor="text1"/>
              </w:rPr>
              <w:t>Лыткарино</w:t>
            </w:r>
            <w:r w:rsidRPr="000C41A2">
              <w:rPr>
                <w:color w:val="000000" w:themeColor="text1"/>
                <w:sz w:val="28"/>
                <w:szCs w:val="28"/>
              </w:rPr>
              <w:t xml:space="preserve"> </w:t>
            </w:r>
            <w:r w:rsidRPr="000C41A2">
              <w:rPr>
                <w:color w:val="000000" w:themeColor="text1"/>
              </w:rPr>
              <w:t>Московской области.</w:t>
            </w:r>
          </w:p>
          <w:p w14:paraId="280E0D33" w14:textId="4A4FC183" w:rsidR="00B267A3" w:rsidRPr="000C41A2" w:rsidRDefault="00B267A3" w:rsidP="00B267A3">
            <w:pPr>
              <w:ind w:left="43"/>
              <w:jc w:val="center"/>
              <w:rPr>
                <w:color w:val="000000" w:themeColor="text1"/>
              </w:rPr>
            </w:pPr>
            <w:r w:rsidRPr="000C41A2">
              <w:rPr>
                <w:color w:val="000000" w:themeColor="text1"/>
              </w:rPr>
              <w:t xml:space="preserve">Результаты деятельности, в том числе работы, услуги, деятельность, действия (бездействия) </w:t>
            </w:r>
            <w:r>
              <w:rPr>
                <w:color w:val="000000" w:themeColor="text1"/>
              </w:rPr>
              <w:t>физических</w:t>
            </w:r>
            <w:r w:rsidRPr="000C41A2">
              <w:rPr>
                <w:color w:val="000000" w:themeColor="text1"/>
              </w:rPr>
              <w:t xml:space="preserve"> лиц</w:t>
            </w:r>
            <w:r>
              <w:rPr>
                <w:color w:val="000000" w:themeColor="text1"/>
              </w:rPr>
              <w:t>,</w:t>
            </w:r>
            <w:r w:rsidRPr="000C41A2">
              <w:rPr>
                <w:color w:val="000000" w:themeColor="text1"/>
              </w:rPr>
              <w:t xml:space="preserve"> </w:t>
            </w:r>
            <w:r w:rsidRPr="009178C7">
              <w:rPr>
                <w:color w:val="000000" w:themeColor="text1"/>
              </w:rPr>
              <w:t>садоводческих, огороднических и дачных некоммерческих объединений граждан и гаражных кооперативов</w:t>
            </w:r>
            <w:r w:rsidRPr="000C41A2">
              <w:rPr>
                <w:color w:val="000000" w:themeColor="text1"/>
              </w:rPr>
              <w:t xml:space="preserve">, обеспечивающих эксплуатацию и поддержание в исправном состоянии систем уличного и дворового освещения на территориях общего пользования и дворовых территориях городского округа </w:t>
            </w:r>
            <w:r>
              <w:rPr>
                <w:color w:val="000000" w:themeColor="text1"/>
              </w:rPr>
              <w:t>Лыткарино</w:t>
            </w:r>
            <w:r w:rsidRPr="000C41A2">
              <w:rPr>
                <w:color w:val="000000" w:themeColor="text1"/>
                <w:sz w:val="28"/>
                <w:szCs w:val="28"/>
              </w:rPr>
              <w:t xml:space="preserve"> </w:t>
            </w:r>
            <w:r w:rsidRPr="000C41A2">
              <w:rPr>
                <w:color w:val="000000" w:themeColor="text1"/>
              </w:rPr>
              <w:t>Московской области</w:t>
            </w:r>
          </w:p>
        </w:tc>
        <w:tc>
          <w:tcPr>
            <w:tcW w:w="4536" w:type="dxa"/>
            <w:tcBorders>
              <w:top w:val="single" w:sz="4" w:space="0" w:color="auto"/>
              <w:left w:val="single" w:sz="8" w:space="0" w:color="000000"/>
              <w:bottom w:val="single" w:sz="4" w:space="0" w:color="auto"/>
              <w:right w:val="single" w:sz="8" w:space="0" w:color="000000"/>
            </w:tcBorders>
          </w:tcPr>
          <w:p w14:paraId="3E1D25AF" w14:textId="77777777" w:rsidR="00B267A3" w:rsidRPr="000C41A2" w:rsidRDefault="00B267A3" w:rsidP="00B267A3">
            <w:pPr>
              <w:ind w:firstLine="132"/>
              <w:contextualSpacing/>
              <w:jc w:val="both"/>
              <w:rPr>
                <w:color w:val="000000" w:themeColor="text1"/>
              </w:rPr>
            </w:pPr>
          </w:p>
          <w:p w14:paraId="7F3B8CD7" w14:textId="77777777" w:rsidR="00B267A3" w:rsidRPr="000C41A2" w:rsidRDefault="00B267A3" w:rsidP="00B267A3">
            <w:pPr>
              <w:ind w:firstLine="132"/>
              <w:contextualSpacing/>
              <w:jc w:val="center"/>
              <w:rPr>
                <w:color w:val="000000" w:themeColor="text1"/>
              </w:rPr>
            </w:pPr>
            <w:r w:rsidRPr="000C41A2">
              <w:rPr>
                <w:color w:val="000000" w:themeColor="text1"/>
              </w:rPr>
              <w:t xml:space="preserve">одно плановое надзорное мероприятие в 2 года </w:t>
            </w:r>
          </w:p>
          <w:p w14:paraId="2A970998" w14:textId="77777777" w:rsidR="00B267A3" w:rsidRPr="000C41A2" w:rsidRDefault="00B267A3" w:rsidP="00B267A3">
            <w:pPr>
              <w:ind w:firstLine="132"/>
              <w:contextualSpacing/>
              <w:jc w:val="both"/>
              <w:rPr>
                <w:color w:val="000000" w:themeColor="text1"/>
              </w:rPr>
            </w:pPr>
          </w:p>
          <w:p w14:paraId="7F57DEDC" w14:textId="77777777" w:rsidR="00B267A3" w:rsidRPr="000C41A2" w:rsidRDefault="00B267A3" w:rsidP="00B267A3">
            <w:pPr>
              <w:ind w:firstLine="132"/>
              <w:contextualSpacing/>
              <w:jc w:val="both"/>
              <w:rPr>
                <w:color w:val="000000" w:themeColor="text1"/>
              </w:rPr>
            </w:pPr>
          </w:p>
          <w:p w14:paraId="690DAB89" w14:textId="77777777" w:rsidR="00B267A3" w:rsidRPr="000C41A2" w:rsidRDefault="00B267A3" w:rsidP="00B267A3">
            <w:pPr>
              <w:ind w:firstLine="132"/>
              <w:contextualSpacing/>
              <w:jc w:val="both"/>
              <w:rPr>
                <w:color w:val="000000" w:themeColor="text1"/>
              </w:rPr>
            </w:pPr>
          </w:p>
        </w:tc>
        <w:tc>
          <w:tcPr>
            <w:tcW w:w="2855" w:type="dxa"/>
            <w:tcBorders>
              <w:top w:val="single" w:sz="4" w:space="0" w:color="auto"/>
              <w:left w:val="single" w:sz="8" w:space="0" w:color="000000"/>
              <w:bottom w:val="single" w:sz="4" w:space="0" w:color="auto"/>
              <w:right w:val="single" w:sz="8" w:space="0" w:color="000000"/>
            </w:tcBorders>
          </w:tcPr>
          <w:p w14:paraId="4C7A8C4C" w14:textId="77777777" w:rsidR="00B267A3" w:rsidRPr="000C41A2" w:rsidRDefault="00B267A3" w:rsidP="00B267A3">
            <w:pPr>
              <w:tabs>
                <w:tab w:val="left" w:pos="312"/>
              </w:tabs>
              <w:ind w:firstLine="132"/>
              <w:contextualSpacing/>
              <w:jc w:val="center"/>
              <w:rPr>
                <w:color w:val="000000" w:themeColor="text1"/>
              </w:rPr>
            </w:pPr>
            <w:r w:rsidRPr="000C41A2">
              <w:rPr>
                <w:color w:val="000000" w:themeColor="text1"/>
              </w:rPr>
              <w:t>инспекционный визит;</w:t>
            </w:r>
          </w:p>
          <w:p w14:paraId="14651E2C" w14:textId="77777777" w:rsidR="00B267A3" w:rsidRPr="000C41A2" w:rsidRDefault="00B267A3" w:rsidP="00B267A3">
            <w:pPr>
              <w:tabs>
                <w:tab w:val="left" w:pos="312"/>
              </w:tabs>
              <w:ind w:firstLine="132"/>
              <w:contextualSpacing/>
              <w:jc w:val="center"/>
              <w:rPr>
                <w:color w:val="000000" w:themeColor="text1"/>
              </w:rPr>
            </w:pPr>
            <w:r w:rsidRPr="000C41A2">
              <w:rPr>
                <w:color w:val="000000" w:themeColor="text1"/>
              </w:rPr>
              <w:t>документарная проверка;</w:t>
            </w:r>
          </w:p>
          <w:p w14:paraId="06433A4E" w14:textId="77777777" w:rsidR="00B267A3" w:rsidRPr="000C41A2" w:rsidRDefault="00B267A3" w:rsidP="00B267A3">
            <w:pPr>
              <w:tabs>
                <w:tab w:val="left" w:pos="312"/>
              </w:tabs>
              <w:ind w:firstLine="132"/>
              <w:contextualSpacing/>
              <w:jc w:val="center"/>
              <w:rPr>
                <w:color w:val="000000" w:themeColor="text1"/>
              </w:rPr>
            </w:pPr>
            <w:r w:rsidRPr="000C41A2">
              <w:rPr>
                <w:color w:val="000000" w:themeColor="text1"/>
              </w:rPr>
              <w:t>выездная проверка</w:t>
            </w:r>
          </w:p>
          <w:p w14:paraId="5C207E47" w14:textId="77777777" w:rsidR="00B267A3" w:rsidRPr="000C41A2" w:rsidRDefault="00B267A3" w:rsidP="00B267A3">
            <w:pPr>
              <w:tabs>
                <w:tab w:val="left" w:pos="312"/>
              </w:tabs>
              <w:ind w:firstLine="132"/>
              <w:contextualSpacing/>
              <w:jc w:val="center"/>
              <w:rPr>
                <w:color w:val="000000" w:themeColor="text1"/>
              </w:rPr>
            </w:pPr>
          </w:p>
        </w:tc>
      </w:tr>
      <w:tr w:rsidR="00B267A3" w:rsidRPr="000C41A2" w14:paraId="256EE746" w14:textId="77777777" w:rsidTr="00C12CC0">
        <w:tc>
          <w:tcPr>
            <w:tcW w:w="1485" w:type="dxa"/>
            <w:tcBorders>
              <w:top w:val="single" w:sz="8" w:space="0" w:color="000000"/>
              <w:left w:val="single" w:sz="8" w:space="0" w:color="000000"/>
              <w:bottom w:val="single" w:sz="8" w:space="0" w:color="000000"/>
              <w:right w:val="single" w:sz="8" w:space="0" w:color="000000"/>
            </w:tcBorders>
            <w:hideMark/>
          </w:tcPr>
          <w:p w14:paraId="45905AD5" w14:textId="77777777" w:rsidR="00B267A3" w:rsidRPr="000C41A2" w:rsidRDefault="00B267A3" w:rsidP="00B267A3">
            <w:pPr>
              <w:spacing w:after="100"/>
              <w:contextualSpacing/>
              <w:jc w:val="center"/>
              <w:rPr>
                <w:color w:val="000000" w:themeColor="text1"/>
              </w:rPr>
            </w:pPr>
            <w:r w:rsidRPr="000C41A2">
              <w:rPr>
                <w:color w:val="000000" w:themeColor="text1"/>
              </w:rPr>
              <w:t xml:space="preserve">Средний риск </w:t>
            </w:r>
          </w:p>
        </w:tc>
        <w:tc>
          <w:tcPr>
            <w:tcW w:w="5715" w:type="dxa"/>
            <w:tcBorders>
              <w:top w:val="single" w:sz="8" w:space="0" w:color="000000"/>
              <w:left w:val="single" w:sz="8" w:space="0" w:color="000000"/>
              <w:bottom w:val="single" w:sz="8" w:space="0" w:color="000000"/>
              <w:right w:val="single" w:sz="8" w:space="0" w:color="000000"/>
            </w:tcBorders>
            <w:hideMark/>
          </w:tcPr>
          <w:p w14:paraId="104D8344" w14:textId="77777777" w:rsidR="00B267A3" w:rsidRPr="000C41A2" w:rsidRDefault="00B267A3" w:rsidP="00B267A3">
            <w:pPr>
              <w:spacing w:after="100"/>
              <w:ind w:firstLine="132"/>
              <w:contextualSpacing/>
              <w:jc w:val="center"/>
              <w:rPr>
                <w:color w:val="000000" w:themeColor="text1"/>
              </w:rPr>
            </w:pPr>
            <w:r w:rsidRPr="000C41A2">
              <w:rPr>
                <w:color w:val="000000" w:themeColor="text1"/>
              </w:rPr>
              <w:t xml:space="preserve">Территории объектов энергетики, жилищно-коммунального хозяйства, транспорта, обороны, торговли, науки, производства, строительства, </w:t>
            </w:r>
            <w:r w:rsidRPr="000C41A2">
              <w:rPr>
                <w:color w:val="000000" w:themeColor="text1"/>
              </w:rPr>
              <w:lastRenderedPageBreak/>
              <w:t xml:space="preserve">общественного питания, а также прилегающие к ним территории. </w:t>
            </w:r>
          </w:p>
          <w:p w14:paraId="753A3E34" w14:textId="08B171E4" w:rsidR="00B267A3" w:rsidRPr="000C41A2" w:rsidRDefault="00B267A3" w:rsidP="00B267A3">
            <w:pPr>
              <w:spacing w:after="100"/>
              <w:ind w:firstLine="132"/>
              <w:contextualSpacing/>
              <w:jc w:val="center"/>
              <w:rPr>
                <w:color w:val="000000" w:themeColor="text1"/>
              </w:rPr>
            </w:pPr>
            <w:r w:rsidRPr="000C41A2">
              <w:rPr>
                <w:color w:val="000000" w:themeColor="text1"/>
              </w:rPr>
              <w:t>Результаты деятельности, в том числе</w:t>
            </w:r>
            <w:r>
              <w:rPr>
                <w:color w:val="000000" w:themeColor="text1"/>
              </w:rPr>
              <w:t xml:space="preserve"> работы, услуги, </w:t>
            </w:r>
            <w:r w:rsidRPr="000C41A2">
              <w:rPr>
                <w:color w:val="000000" w:themeColor="text1"/>
              </w:rPr>
              <w:t xml:space="preserve">деятельность, действия (бездействия) </w:t>
            </w:r>
            <w:r>
              <w:rPr>
                <w:color w:val="000000" w:themeColor="text1"/>
              </w:rPr>
              <w:t>физических</w:t>
            </w:r>
            <w:r w:rsidRPr="000C41A2">
              <w:rPr>
                <w:color w:val="000000" w:themeColor="text1"/>
              </w:rPr>
              <w:t xml:space="preserve"> лиц</w:t>
            </w:r>
            <w:r>
              <w:rPr>
                <w:color w:val="000000" w:themeColor="text1"/>
              </w:rPr>
              <w:t>,</w:t>
            </w:r>
            <w:r w:rsidRPr="000C41A2">
              <w:rPr>
                <w:color w:val="000000" w:themeColor="text1"/>
              </w:rPr>
              <w:t xml:space="preserve"> </w:t>
            </w:r>
            <w:r w:rsidRPr="009178C7">
              <w:rPr>
                <w:color w:val="000000" w:themeColor="text1"/>
              </w:rPr>
              <w:t>садоводческих, огороднических и дачных некоммерческих объединений граждан и гаражных кооперативов</w:t>
            </w:r>
            <w:r w:rsidRPr="000C41A2">
              <w:rPr>
                <w:color w:val="000000" w:themeColor="text1"/>
              </w:rPr>
              <w:t xml:space="preserve">, эксплуатирующих объекты энергетики, жилищно-коммунального хозяйства, транспорта, обороны, торговли, науки, производства, строительства, общественного питания, а также прилегающие к ним территории  </w:t>
            </w:r>
          </w:p>
        </w:tc>
        <w:tc>
          <w:tcPr>
            <w:tcW w:w="4536" w:type="dxa"/>
            <w:tcBorders>
              <w:top w:val="single" w:sz="8" w:space="0" w:color="000000"/>
              <w:left w:val="single" w:sz="8" w:space="0" w:color="000000"/>
              <w:bottom w:val="single" w:sz="8" w:space="0" w:color="000000"/>
              <w:right w:val="single" w:sz="8" w:space="0" w:color="000000"/>
            </w:tcBorders>
          </w:tcPr>
          <w:p w14:paraId="56714EFE" w14:textId="77777777" w:rsidR="00B267A3" w:rsidRPr="000C41A2" w:rsidRDefault="00B267A3" w:rsidP="00B267A3">
            <w:pPr>
              <w:ind w:firstLine="132"/>
              <w:contextualSpacing/>
              <w:jc w:val="center"/>
              <w:rPr>
                <w:color w:val="000000" w:themeColor="text1"/>
              </w:rPr>
            </w:pPr>
          </w:p>
          <w:p w14:paraId="53F05B16" w14:textId="77777777" w:rsidR="00B267A3" w:rsidRPr="000C41A2" w:rsidRDefault="00B267A3" w:rsidP="00B267A3">
            <w:pPr>
              <w:ind w:firstLine="132"/>
              <w:contextualSpacing/>
              <w:jc w:val="center"/>
              <w:rPr>
                <w:color w:val="000000" w:themeColor="text1"/>
              </w:rPr>
            </w:pPr>
            <w:r w:rsidRPr="000C41A2">
              <w:rPr>
                <w:color w:val="000000" w:themeColor="text1"/>
              </w:rPr>
              <w:t xml:space="preserve">одно плановое надзорное мероприятие в 3 года </w:t>
            </w:r>
          </w:p>
          <w:p w14:paraId="46E33BA6" w14:textId="77777777" w:rsidR="00B267A3" w:rsidRPr="000C41A2" w:rsidRDefault="00B267A3" w:rsidP="00B267A3">
            <w:pPr>
              <w:ind w:firstLine="132"/>
              <w:contextualSpacing/>
              <w:jc w:val="center"/>
              <w:rPr>
                <w:color w:val="000000" w:themeColor="text1"/>
              </w:rPr>
            </w:pPr>
          </w:p>
          <w:p w14:paraId="16743549" w14:textId="77777777" w:rsidR="00B267A3" w:rsidRPr="000C41A2" w:rsidRDefault="00B267A3" w:rsidP="00B267A3">
            <w:pPr>
              <w:ind w:firstLine="132"/>
              <w:contextualSpacing/>
              <w:jc w:val="center"/>
              <w:rPr>
                <w:color w:val="000000" w:themeColor="text1"/>
              </w:rPr>
            </w:pPr>
          </w:p>
        </w:tc>
        <w:tc>
          <w:tcPr>
            <w:tcW w:w="2855" w:type="dxa"/>
            <w:tcBorders>
              <w:top w:val="single" w:sz="8" w:space="0" w:color="000000"/>
              <w:left w:val="single" w:sz="8" w:space="0" w:color="000000"/>
              <w:bottom w:val="single" w:sz="8" w:space="0" w:color="000000"/>
              <w:right w:val="single" w:sz="8" w:space="0" w:color="000000"/>
            </w:tcBorders>
          </w:tcPr>
          <w:p w14:paraId="032CED2B" w14:textId="77777777" w:rsidR="00B267A3" w:rsidRPr="000C41A2" w:rsidRDefault="00B267A3" w:rsidP="00B267A3">
            <w:pPr>
              <w:tabs>
                <w:tab w:val="left" w:pos="312"/>
              </w:tabs>
              <w:ind w:firstLine="132"/>
              <w:contextualSpacing/>
              <w:jc w:val="center"/>
              <w:rPr>
                <w:color w:val="000000" w:themeColor="text1"/>
              </w:rPr>
            </w:pPr>
            <w:r w:rsidRPr="000C41A2">
              <w:rPr>
                <w:color w:val="000000" w:themeColor="text1"/>
              </w:rPr>
              <w:lastRenderedPageBreak/>
              <w:t>инспекционный визит;</w:t>
            </w:r>
          </w:p>
          <w:p w14:paraId="6D932E36" w14:textId="77777777" w:rsidR="00B267A3" w:rsidRPr="000C41A2" w:rsidRDefault="00B267A3" w:rsidP="00B267A3">
            <w:pPr>
              <w:tabs>
                <w:tab w:val="left" w:pos="312"/>
              </w:tabs>
              <w:ind w:firstLine="132"/>
              <w:contextualSpacing/>
              <w:jc w:val="center"/>
              <w:rPr>
                <w:color w:val="000000" w:themeColor="text1"/>
              </w:rPr>
            </w:pPr>
            <w:r w:rsidRPr="000C41A2">
              <w:rPr>
                <w:color w:val="000000" w:themeColor="text1"/>
              </w:rPr>
              <w:t>документарная проверка;</w:t>
            </w:r>
          </w:p>
          <w:p w14:paraId="4260B22C" w14:textId="77777777" w:rsidR="00B267A3" w:rsidRPr="000C41A2" w:rsidRDefault="00B267A3" w:rsidP="00B267A3">
            <w:pPr>
              <w:tabs>
                <w:tab w:val="left" w:pos="312"/>
              </w:tabs>
              <w:ind w:firstLine="132"/>
              <w:contextualSpacing/>
              <w:jc w:val="center"/>
              <w:rPr>
                <w:color w:val="000000" w:themeColor="text1"/>
              </w:rPr>
            </w:pPr>
            <w:r w:rsidRPr="000C41A2">
              <w:rPr>
                <w:color w:val="000000" w:themeColor="text1"/>
              </w:rPr>
              <w:t>выездная проверка</w:t>
            </w:r>
          </w:p>
          <w:p w14:paraId="12A029C3" w14:textId="77777777" w:rsidR="00B267A3" w:rsidRPr="000C41A2" w:rsidRDefault="00B267A3" w:rsidP="00B267A3">
            <w:pPr>
              <w:tabs>
                <w:tab w:val="left" w:pos="312"/>
              </w:tabs>
              <w:ind w:firstLine="132"/>
              <w:contextualSpacing/>
              <w:jc w:val="center"/>
              <w:rPr>
                <w:color w:val="000000" w:themeColor="text1"/>
              </w:rPr>
            </w:pPr>
          </w:p>
        </w:tc>
      </w:tr>
      <w:tr w:rsidR="00B267A3" w:rsidRPr="000C41A2" w14:paraId="5E4330A6" w14:textId="77777777" w:rsidTr="00C12CC0">
        <w:trPr>
          <w:trHeight w:val="1999"/>
        </w:trPr>
        <w:tc>
          <w:tcPr>
            <w:tcW w:w="1485" w:type="dxa"/>
            <w:tcBorders>
              <w:top w:val="single" w:sz="8" w:space="0" w:color="000000"/>
              <w:left w:val="single" w:sz="8" w:space="0" w:color="000000"/>
              <w:bottom w:val="single" w:sz="8" w:space="0" w:color="000000"/>
              <w:right w:val="single" w:sz="8" w:space="0" w:color="000000"/>
            </w:tcBorders>
          </w:tcPr>
          <w:p w14:paraId="2AAB1C35" w14:textId="77777777" w:rsidR="00B267A3" w:rsidRPr="000C41A2" w:rsidRDefault="00B267A3" w:rsidP="00B267A3">
            <w:pPr>
              <w:spacing w:after="100"/>
              <w:ind w:hanging="10"/>
              <w:contextualSpacing/>
              <w:jc w:val="center"/>
              <w:rPr>
                <w:color w:val="000000" w:themeColor="text1"/>
              </w:rPr>
            </w:pPr>
            <w:r w:rsidRPr="000C41A2">
              <w:rPr>
                <w:color w:val="000000" w:themeColor="text1"/>
              </w:rPr>
              <w:lastRenderedPageBreak/>
              <w:t xml:space="preserve">Умеренный риск </w:t>
            </w:r>
            <w:r w:rsidRPr="000C41A2">
              <w:rPr>
                <w:color w:val="000000" w:themeColor="text1"/>
              </w:rPr>
              <w:br/>
            </w:r>
          </w:p>
        </w:tc>
        <w:tc>
          <w:tcPr>
            <w:tcW w:w="5715" w:type="dxa"/>
            <w:tcBorders>
              <w:top w:val="single" w:sz="8" w:space="0" w:color="000000"/>
              <w:left w:val="single" w:sz="8" w:space="0" w:color="000000"/>
              <w:bottom w:val="single" w:sz="8" w:space="0" w:color="000000"/>
              <w:right w:val="single" w:sz="8" w:space="0" w:color="000000"/>
            </w:tcBorders>
          </w:tcPr>
          <w:p w14:paraId="0165E471" w14:textId="3FD3BA5B" w:rsidR="00B267A3" w:rsidRPr="000C41A2" w:rsidRDefault="00B267A3" w:rsidP="00B267A3">
            <w:pPr>
              <w:ind w:firstLine="132"/>
              <w:contextualSpacing/>
              <w:jc w:val="center"/>
              <w:rPr>
                <w:color w:val="000000" w:themeColor="text1"/>
              </w:rPr>
            </w:pPr>
            <w:r w:rsidRPr="000C41A2">
              <w:rPr>
                <w:color w:val="000000" w:themeColor="text1"/>
              </w:rPr>
              <w:t xml:space="preserve">Территории для отдыха (рекреации), Результаты деятельности, в том числе работы, услуги, деятельность, действия (бездействия) </w:t>
            </w:r>
            <w:r>
              <w:rPr>
                <w:color w:val="000000" w:themeColor="text1"/>
              </w:rPr>
              <w:t>физических</w:t>
            </w:r>
            <w:r w:rsidRPr="000C41A2">
              <w:rPr>
                <w:color w:val="000000" w:themeColor="text1"/>
              </w:rPr>
              <w:t xml:space="preserve"> лиц</w:t>
            </w:r>
            <w:r>
              <w:rPr>
                <w:color w:val="000000" w:themeColor="text1"/>
              </w:rPr>
              <w:t>,</w:t>
            </w:r>
            <w:r w:rsidRPr="000C41A2">
              <w:rPr>
                <w:color w:val="000000" w:themeColor="text1"/>
              </w:rPr>
              <w:t xml:space="preserve"> </w:t>
            </w:r>
            <w:r w:rsidRPr="009178C7">
              <w:rPr>
                <w:color w:val="000000" w:themeColor="text1"/>
              </w:rPr>
              <w:t>садоводческих, огороднических и дачных некоммерческих объединений граждан и гаражных кооперативов</w:t>
            </w:r>
            <w:r w:rsidRPr="000C41A2">
              <w:rPr>
                <w:color w:val="000000" w:themeColor="text1"/>
              </w:rPr>
              <w:t xml:space="preserve">, эксплуатирующих рекреационные общественные и озелененные территории  </w:t>
            </w:r>
          </w:p>
        </w:tc>
        <w:tc>
          <w:tcPr>
            <w:tcW w:w="4536" w:type="dxa"/>
            <w:tcBorders>
              <w:top w:val="single" w:sz="8" w:space="0" w:color="000000"/>
              <w:left w:val="single" w:sz="8" w:space="0" w:color="000000"/>
              <w:bottom w:val="single" w:sz="8" w:space="0" w:color="000000"/>
              <w:right w:val="single" w:sz="8" w:space="0" w:color="000000"/>
            </w:tcBorders>
          </w:tcPr>
          <w:p w14:paraId="3CF96598" w14:textId="77777777" w:rsidR="00B267A3" w:rsidRPr="000C41A2" w:rsidRDefault="00B267A3" w:rsidP="00B267A3">
            <w:pPr>
              <w:ind w:firstLine="132"/>
              <w:contextualSpacing/>
              <w:jc w:val="center"/>
              <w:rPr>
                <w:color w:val="000000" w:themeColor="text1"/>
              </w:rPr>
            </w:pPr>
            <w:r w:rsidRPr="000C41A2">
              <w:rPr>
                <w:color w:val="000000" w:themeColor="text1"/>
              </w:rPr>
              <w:t xml:space="preserve">одно плановое надзорное мероприятие в 4 года </w:t>
            </w:r>
          </w:p>
          <w:p w14:paraId="46BB47F2" w14:textId="77777777" w:rsidR="00B267A3" w:rsidRPr="000C41A2" w:rsidRDefault="00B267A3" w:rsidP="00B267A3">
            <w:pPr>
              <w:ind w:firstLine="132"/>
              <w:contextualSpacing/>
              <w:jc w:val="center"/>
              <w:rPr>
                <w:color w:val="000000" w:themeColor="text1"/>
              </w:rPr>
            </w:pPr>
          </w:p>
          <w:p w14:paraId="19C3D80C" w14:textId="77777777" w:rsidR="00B267A3" w:rsidRPr="000C41A2" w:rsidRDefault="00B267A3" w:rsidP="00B267A3">
            <w:pPr>
              <w:ind w:firstLine="132"/>
              <w:contextualSpacing/>
              <w:jc w:val="center"/>
              <w:rPr>
                <w:color w:val="000000" w:themeColor="text1"/>
              </w:rPr>
            </w:pPr>
          </w:p>
          <w:p w14:paraId="094402A1" w14:textId="77777777" w:rsidR="00B267A3" w:rsidRPr="000C41A2" w:rsidRDefault="00B267A3" w:rsidP="00B267A3">
            <w:pPr>
              <w:ind w:firstLine="132"/>
              <w:contextualSpacing/>
              <w:jc w:val="center"/>
              <w:rPr>
                <w:color w:val="000000" w:themeColor="text1"/>
              </w:rPr>
            </w:pPr>
          </w:p>
        </w:tc>
        <w:tc>
          <w:tcPr>
            <w:tcW w:w="2855" w:type="dxa"/>
            <w:tcBorders>
              <w:top w:val="single" w:sz="8" w:space="0" w:color="000000"/>
              <w:left w:val="single" w:sz="8" w:space="0" w:color="000000"/>
              <w:bottom w:val="single" w:sz="8" w:space="0" w:color="000000"/>
              <w:right w:val="single" w:sz="8" w:space="0" w:color="000000"/>
            </w:tcBorders>
          </w:tcPr>
          <w:p w14:paraId="11258BCB" w14:textId="77777777" w:rsidR="00B267A3" w:rsidRPr="000C41A2" w:rsidRDefault="00B267A3" w:rsidP="00B267A3">
            <w:pPr>
              <w:tabs>
                <w:tab w:val="left" w:pos="312"/>
              </w:tabs>
              <w:ind w:firstLine="132"/>
              <w:contextualSpacing/>
              <w:jc w:val="center"/>
              <w:rPr>
                <w:color w:val="000000" w:themeColor="text1"/>
              </w:rPr>
            </w:pPr>
            <w:r w:rsidRPr="000C41A2">
              <w:rPr>
                <w:color w:val="000000" w:themeColor="text1"/>
              </w:rPr>
              <w:t>инспекционный визит;</w:t>
            </w:r>
          </w:p>
          <w:p w14:paraId="6870B227" w14:textId="77777777" w:rsidR="00B267A3" w:rsidRPr="000C41A2" w:rsidRDefault="00B267A3" w:rsidP="00B267A3">
            <w:pPr>
              <w:tabs>
                <w:tab w:val="left" w:pos="312"/>
              </w:tabs>
              <w:ind w:firstLine="132"/>
              <w:contextualSpacing/>
              <w:jc w:val="center"/>
              <w:rPr>
                <w:color w:val="000000" w:themeColor="text1"/>
              </w:rPr>
            </w:pPr>
            <w:r w:rsidRPr="000C41A2">
              <w:rPr>
                <w:color w:val="000000" w:themeColor="text1"/>
              </w:rPr>
              <w:t>документарная проверка;</w:t>
            </w:r>
          </w:p>
          <w:p w14:paraId="466F5FFA" w14:textId="77777777" w:rsidR="00B267A3" w:rsidRPr="000C41A2" w:rsidRDefault="00B267A3" w:rsidP="00B267A3">
            <w:pPr>
              <w:tabs>
                <w:tab w:val="left" w:pos="312"/>
              </w:tabs>
              <w:ind w:firstLine="132"/>
              <w:contextualSpacing/>
              <w:jc w:val="center"/>
              <w:rPr>
                <w:color w:val="000000" w:themeColor="text1"/>
              </w:rPr>
            </w:pPr>
            <w:r w:rsidRPr="000C41A2">
              <w:rPr>
                <w:color w:val="000000" w:themeColor="text1"/>
              </w:rPr>
              <w:t>выездная проверка</w:t>
            </w:r>
          </w:p>
          <w:p w14:paraId="39C1E38B" w14:textId="77777777" w:rsidR="00B267A3" w:rsidRPr="000C41A2" w:rsidRDefault="00B267A3" w:rsidP="00B267A3">
            <w:pPr>
              <w:tabs>
                <w:tab w:val="left" w:pos="312"/>
              </w:tabs>
              <w:ind w:firstLine="132"/>
              <w:contextualSpacing/>
              <w:jc w:val="center"/>
              <w:rPr>
                <w:color w:val="000000" w:themeColor="text1"/>
              </w:rPr>
            </w:pPr>
          </w:p>
        </w:tc>
      </w:tr>
      <w:tr w:rsidR="00B267A3" w:rsidRPr="000C41A2" w14:paraId="63E94EDB" w14:textId="77777777" w:rsidTr="00C12CC0">
        <w:tc>
          <w:tcPr>
            <w:tcW w:w="1485" w:type="dxa"/>
            <w:tcBorders>
              <w:top w:val="single" w:sz="8" w:space="0" w:color="000000"/>
              <w:left w:val="single" w:sz="8" w:space="0" w:color="000000"/>
              <w:bottom w:val="single" w:sz="8" w:space="0" w:color="000000"/>
              <w:right w:val="single" w:sz="8" w:space="0" w:color="000000"/>
            </w:tcBorders>
            <w:hideMark/>
          </w:tcPr>
          <w:p w14:paraId="52AE3263" w14:textId="77777777" w:rsidR="00B267A3" w:rsidRPr="000C41A2" w:rsidRDefault="00B267A3" w:rsidP="00B267A3">
            <w:pPr>
              <w:spacing w:after="100"/>
              <w:ind w:hanging="10"/>
              <w:contextualSpacing/>
              <w:jc w:val="center"/>
              <w:rPr>
                <w:color w:val="000000" w:themeColor="text1"/>
              </w:rPr>
            </w:pPr>
            <w:r w:rsidRPr="000C41A2">
              <w:rPr>
                <w:color w:val="000000" w:themeColor="text1"/>
              </w:rPr>
              <w:t xml:space="preserve">Низкий риск </w:t>
            </w:r>
          </w:p>
        </w:tc>
        <w:tc>
          <w:tcPr>
            <w:tcW w:w="5715" w:type="dxa"/>
            <w:tcBorders>
              <w:top w:val="single" w:sz="8" w:space="0" w:color="000000"/>
              <w:left w:val="single" w:sz="8" w:space="0" w:color="000000"/>
              <w:bottom w:val="single" w:sz="8" w:space="0" w:color="000000"/>
              <w:right w:val="single" w:sz="8" w:space="0" w:color="000000"/>
            </w:tcBorders>
            <w:hideMark/>
          </w:tcPr>
          <w:p w14:paraId="11DA952A" w14:textId="77777777" w:rsidR="00B267A3" w:rsidRPr="000C41A2" w:rsidRDefault="00B267A3" w:rsidP="00B267A3">
            <w:pPr>
              <w:spacing w:after="100"/>
              <w:ind w:firstLine="132"/>
              <w:contextualSpacing/>
              <w:jc w:val="center"/>
              <w:rPr>
                <w:color w:val="000000" w:themeColor="text1"/>
              </w:rPr>
            </w:pPr>
            <w:r w:rsidRPr="000C41A2">
              <w:rPr>
                <w:color w:val="000000" w:themeColor="text1"/>
              </w:rPr>
              <w:t xml:space="preserve">Территории, не относимые к территориям муниципальных образований Московской области для отдыха детей и их оздоровления, энергетики, жилищно-коммунального хозяйства, транспорта, обороны, торговли, науки, производства, строительства, общественного питания, отдыха (рекреации),  систем уличного и дворового освещения на территориях общего пользования и дворовых территориях, игровым, спортивным (физкультурно-оздоровительным) площадкам на территориях общего пользования и дворовых территориях, </w:t>
            </w:r>
          </w:p>
          <w:p w14:paraId="628D74E5" w14:textId="09991699" w:rsidR="00B267A3" w:rsidRPr="000C41A2" w:rsidRDefault="00B267A3" w:rsidP="00B267A3">
            <w:pPr>
              <w:spacing w:after="100"/>
              <w:ind w:firstLine="132"/>
              <w:contextualSpacing/>
              <w:jc w:val="center"/>
              <w:rPr>
                <w:color w:val="000000" w:themeColor="text1"/>
              </w:rPr>
            </w:pPr>
            <w:r w:rsidRPr="000C41A2">
              <w:rPr>
                <w:color w:val="000000" w:themeColor="text1"/>
              </w:rPr>
              <w:t xml:space="preserve">Результаты деятельности, в том числе, </w:t>
            </w:r>
            <w:r>
              <w:rPr>
                <w:color w:val="000000" w:themeColor="text1"/>
              </w:rPr>
              <w:t xml:space="preserve">продукция, (товары), </w:t>
            </w:r>
            <w:r w:rsidRPr="000C41A2">
              <w:rPr>
                <w:color w:val="000000" w:themeColor="text1"/>
              </w:rPr>
              <w:t>работы, услуги, деятельность, действия (бездействия</w:t>
            </w:r>
            <w:r>
              <w:rPr>
                <w:color w:val="000000" w:themeColor="text1"/>
              </w:rPr>
              <w:t>) физических</w:t>
            </w:r>
            <w:r w:rsidRPr="000C41A2">
              <w:rPr>
                <w:color w:val="000000" w:themeColor="text1"/>
              </w:rPr>
              <w:t xml:space="preserve"> лиц</w:t>
            </w:r>
            <w:r>
              <w:rPr>
                <w:color w:val="000000" w:themeColor="text1"/>
              </w:rPr>
              <w:t>,</w:t>
            </w:r>
            <w:r w:rsidRPr="000C41A2">
              <w:rPr>
                <w:color w:val="000000" w:themeColor="text1"/>
              </w:rPr>
              <w:t xml:space="preserve"> </w:t>
            </w:r>
            <w:r w:rsidRPr="009178C7">
              <w:rPr>
                <w:color w:val="000000" w:themeColor="text1"/>
              </w:rPr>
              <w:t>садоводческих, огороднических и дачных некоммерческих объединений граждан и гаражных кооперативов</w:t>
            </w:r>
          </w:p>
        </w:tc>
        <w:tc>
          <w:tcPr>
            <w:tcW w:w="4536" w:type="dxa"/>
            <w:tcBorders>
              <w:top w:val="single" w:sz="8" w:space="0" w:color="000000"/>
              <w:left w:val="single" w:sz="8" w:space="0" w:color="000000"/>
              <w:bottom w:val="single" w:sz="8" w:space="0" w:color="000000"/>
              <w:right w:val="single" w:sz="8" w:space="0" w:color="000000"/>
            </w:tcBorders>
          </w:tcPr>
          <w:p w14:paraId="67CA6CB3" w14:textId="77777777" w:rsidR="00B267A3" w:rsidRPr="000C41A2" w:rsidRDefault="00B267A3" w:rsidP="00B267A3">
            <w:pPr>
              <w:ind w:firstLine="132"/>
              <w:contextualSpacing/>
              <w:jc w:val="center"/>
              <w:rPr>
                <w:color w:val="000000" w:themeColor="text1"/>
              </w:rPr>
            </w:pPr>
            <w:r w:rsidRPr="000C41A2">
              <w:rPr>
                <w:color w:val="000000" w:themeColor="text1"/>
              </w:rPr>
              <w:t>Плановые контрольные (надзорные) мероприятия не проводятся</w:t>
            </w:r>
            <w:r w:rsidRPr="000C41A2">
              <w:rPr>
                <w:color w:val="000000" w:themeColor="text1"/>
              </w:rPr>
              <w:br/>
            </w:r>
          </w:p>
        </w:tc>
        <w:tc>
          <w:tcPr>
            <w:tcW w:w="2855" w:type="dxa"/>
            <w:tcBorders>
              <w:top w:val="single" w:sz="8" w:space="0" w:color="000000"/>
              <w:left w:val="single" w:sz="8" w:space="0" w:color="000000"/>
              <w:bottom w:val="single" w:sz="8" w:space="0" w:color="000000"/>
              <w:right w:val="single" w:sz="8" w:space="0" w:color="000000"/>
            </w:tcBorders>
          </w:tcPr>
          <w:p w14:paraId="5BB9045D" w14:textId="77777777" w:rsidR="00B267A3" w:rsidRPr="000C41A2" w:rsidRDefault="00B267A3" w:rsidP="00B267A3">
            <w:pPr>
              <w:spacing w:after="100"/>
              <w:ind w:firstLine="132"/>
              <w:contextualSpacing/>
              <w:jc w:val="center"/>
              <w:rPr>
                <w:color w:val="000000" w:themeColor="text1"/>
              </w:rPr>
            </w:pPr>
            <w:r w:rsidRPr="000C41A2">
              <w:rPr>
                <w:color w:val="000000" w:themeColor="text1"/>
              </w:rPr>
              <w:t xml:space="preserve">Плановые контрольные (надзорные) мероприятия </w:t>
            </w:r>
            <w:r w:rsidRPr="000C41A2">
              <w:rPr>
                <w:color w:val="000000" w:themeColor="text1"/>
              </w:rPr>
              <w:br/>
              <w:t xml:space="preserve">не проводятся </w:t>
            </w:r>
          </w:p>
        </w:tc>
      </w:tr>
    </w:tbl>
    <w:p w14:paraId="020C7D32" w14:textId="77777777" w:rsidR="00742413" w:rsidRDefault="00742413" w:rsidP="00C12CC0">
      <w:pPr>
        <w:pStyle w:val="ConsPlusNormal"/>
        <w:tabs>
          <w:tab w:val="left" w:pos="1134"/>
          <w:tab w:val="left" w:pos="1276"/>
        </w:tabs>
        <w:spacing w:line="276" w:lineRule="auto"/>
        <w:contextualSpacing/>
        <w:jc w:val="both"/>
        <w:rPr>
          <w:color w:val="000000" w:themeColor="text1"/>
          <w:sz w:val="28"/>
          <w:szCs w:val="28"/>
        </w:rPr>
      </w:pPr>
    </w:p>
    <w:p w14:paraId="342B9E9D" w14:textId="77777777" w:rsidR="00742413" w:rsidRPr="000C41A2" w:rsidRDefault="00742413" w:rsidP="00742413">
      <w:pPr>
        <w:pStyle w:val="ConsPlusNormal"/>
        <w:tabs>
          <w:tab w:val="left" w:pos="1134"/>
          <w:tab w:val="left" w:pos="1276"/>
        </w:tabs>
        <w:spacing w:line="276" w:lineRule="auto"/>
        <w:ind w:right="-31" w:firstLine="709"/>
        <w:contextualSpacing/>
        <w:jc w:val="both"/>
        <w:rPr>
          <w:color w:val="000000" w:themeColor="text1"/>
          <w:sz w:val="28"/>
          <w:szCs w:val="28"/>
        </w:rPr>
      </w:pPr>
      <w:bookmarkStart w:id="7" w:name="_Hlk108616611"/>
      <w:r w:rsidRPr="000C41A2">
        <w:rPr>
          <w:color w:val="000000" w:themeColor="text1"/>
          <w:sz w:val="28"/>
          <w:szCs w:val="28"/>
        </w:rPr>
        <w:t xml:space="preserve">Примечание. </w:t>
      </w:r>
    </w:p>
    <w:p w14:paraId="0870B067" w14:textId="77777777" w:rsidR="00742413" w:rsidRPr="000C41A2" w:rsidRDefault="00742413" w:rsidP="00742413">
      <w:pPr>
        <w:pStyle w:val="ConsPlusNormal"/>
        <w:tabs>
          <w:tab w:val="left" w:pos="1134"/>
          <w:tab w:val="left" w:pos="1276"/>
        </w:tabs>
        <w:spacing w:line="276" w:lineRule="auto"/>
        <w:ind w:right="-31" w:firstLine="709"/>
        <w:contextualSpacing/>
        <w:jc w:val="both"/>
        <w:rPr>
          <w:color w:val="000000" w:themeColor="text1"/>
          <w:sz w:val="28"/>
          <w:szCs w:val="28"/>
        </w:rPr>
      </w:pPr>
      <w:r w:rsidRPr="000C41A2">
        <w:rPr>
          <w:color w:val="000000" w:themeColor="text1"/>
          <w:sz w:val="28"/>
          <w:szCs w:val="28"/>
        </w:rPr>
        <w:t xml:space="preserve">Объекты муниципального контроля, не отнесенные к определенной категории риска, считаются отнесенными </w:t>
      </w:r>
      <w:r w:rsidRPr="000C41A2">
        <w:rPr>
          <w:color w:val="000000" w:themeColor="text1"/>
          <w:sz w:val="28"/>
          <w:szCs w:val="28"/>
        </w:rPr>
        <w:br/>
        <w:t>к категории низкого риска.</w:t>
      </w:r>
    </w:p>
    <w:p w14:paraId="662C0ED8" w14:textId="30835226" w:rsidR="00742413" w:rsidRPr="000C41A2" w:rsidRDefault="00742413" w:rsidP="00742413">
      <w:pPr>
        <w:pStyle w:val="ConsPlusNormal"/>
        <w:tabs>
          <w:tab w:val="left" w:pos="1134"/>
          <w:tab w:val="left" w:pos="1276"/>
        </w:tabs>
        <w:spacing w:line="276" w:lineRule="auto"/>
        <w:ind w:right="-31" w:firstLine="709"/>
        <w:contextualSpacing/>
        <w:jc w:val="both"/>
        <w:rPr>
          <w:color w:val="000000" w:themeColor="text1"/>
          <w:sz w:val="28"/>
          <w:szCs w:val="28"/>
        </w:rPr>
      </w:pPr>
      <w:r w:rsidRPr="000C41A2">
        <w:rPr>
          <w:color w:val="000000" w:themeColor="text1"/>
          <w:sz w:val="28"/>
          <w:szCs w:val="28"/>
        </w:rPr>
        <w:t xml:space="preserve">Контролируемые лица, объекты муниципального контроля которых отнесены к категориям среднего </w:t>
      </w:r>
      <w:r w:rsidRPr="000C41A2">
        <w:rPr>
          <w:color w:val="000000" w:themeColor="text1"/>
          <w:sz w:val="28"/>
          <w:szCs w:val="28"/>
        </w:rPr>
        <w:br/>
        <w:t>или умеренного риска, при наличии у них действующей декларации соблюдения обязательных требований вправе подать в контрольный орган заявление об изменении в сторону уменьшения категории риска осуществляемой ими деятельности либо категории риска принадлежащих им (используемых ими) объектов муниципального контроля.</w:t>
      </w:r>
    </w:p>
    <w:p w14:paraId="434273D9" w14:textId="69DBCE39" w:rsidR="00742413" w:rsidRPr="000C41A2" w:rsidRDefault="00742413" w:rsidP="00742413">
      <w:pPr>
        <w:ind w:right="-31" w:firstLine="709"/>
        <w:contextualSpacing/>
        <w:jc w:val="both"/>
        <w:rPr>
          <w:color w:val="000000" w:themeColor="text1"/>
          <w:sz w:val="28"/>
          <w:szCs w:val="28"/>
        </w:rPr>
        <w:sectPr w:rsidR="00742413" w:rsidRPr="000C41A2" w:rsidSect="003D0FE9">
          <w:pgSz w:w="16838" w:h="11906" w:orient="landscape"/>
          <w:pgMar w:top="567" w:right="1134" w:bottom="1701" w:left="1134" w:header="709" w:footer="709" w:gutter="0"/>
          <w:cols w:space="708"/>
          <w:titlePg/>
          <w:docGrid w:linePitch="360"/>
        </w:sectPr>
      </w:pPr>
      <w:r w:rsidRPr="000C41A2">
        <w:rPr>
          <w:color w:val="000000" w:themeColor="text1"/>
          <w:sz w:val="28"/>
          <w:szCs w:val="28"/>
        </w:rPr>
        <w:t>Изменение категории риска осуществляемой контролируемым лицом деятельности либо категории риска принадлежащих ему (используемых им) иных объектов муниципального контроля изменяется на основе данных калькулятора риска, утверждаемого распоряжением контрольного органа</w:t>
      </w:r>
      <w:r w:rsidR="003D0FE9">
        <w:rPr>
          <w:color w:val="000000" w:themeColor="text1"/>
          <w:sz w:val="28"/>
          <w:szCs w:val="28"/>
        </w:rPr>
        <w:t>.</w:t>
      </w:r>
    </w:p>
    <w:bookmarkEnd w:id="7"/>
    <w:p w14:paraId="6671ED73" w14:textId="77777777" w:rsidR="00FA7CCD" w:rsidRPr="00EB4BCA" w:rsidRDefault="00FA7CCD" w:rsidP="00FA7CCD">
      <w:pPr>
        <w:tabs>
          <w:tab w:val="left" w:pos="9923"/>
        </w:tabs>
        <w:spacing w:line="276" w:lineRule="auto"/>
        <w:contextualSpacing/>
        <w:jc w:val="right"/>
        <w:rPr>
          <w:color w:val="000000" w:themeColor="text1"/>
          <w:sz w:val="28"/>
          <w:szCs w:val="28"/>
        </w:rPr>
      </w:pPr>
      <w:r w:rsidRPr="00EB4BCA">
        <w:rPr>
          <w:color w:val="000000" w:themeColor="text1"/>
          <w:sz w:val="28"/>
          <w:szCs w:val="28"/>
        </w:rPr>
        <w:lastRenderedPageBreak/>
        <w:t xml:space="preserve">Приложение </w:t>
      </w:r>
      <w:r>
        <w:rPr>
          <w:color w:val="000000" w:themeColor="text1"/>
          <w:sz w:val="28"/>
          <w:szCs w:val="28"/>
        </w:rPr>
        <w:t>2</w:t>
      </w:r>
      <w:r w:rsidRPr="00EB4BCA">
        <w:rPr>
          <w:color w:val="000000" w:themeColor="text1"/>
          <w:sz w:val="28"/>
          <w:szCs w:val="28"/>
        </w:rPr>
        <w:t xml:space="preserve"> к Положению </w:t>
      </w:r>
    </w:p>
    <w:p w14:paraId="3BAF4000" w14:textId="77777777" w:rsidR="00FA7CCD" w:rsidRPr="00EB4BCA" w:rsidRDefault="00FA7CCD" w:rsidP="00FA7CCD">
      <w:pPr>
        <w:tabs>
          <w:tab w:val="left" w:pos="9923"/>
        </w:tabs>
        <w:spacing w:line="276" w:lineRule="auto"/>
        <w:contextualSpacing/>
        <w:jc w:val="right"/>
        <w:rPr>
          <w:color w:val="000000" w:themeColor="text1"/>
          <w:sz w:val="28"/>
          <w:szCs w:val="28"/>
        </w:rPr>
      </w:pPr>
      <w:r w:rsidRPr="00EB4BCA">
        <w:rPr>
          <w:color w:val="000000" w:themeColor="text1"/>
          <w:sz w:val="28"/>
          <w:szCs w:val="28"/>
        </w:rPr>
        <w:t xml:space="preserve">о муниципальном контроле в сфере благоустройства </w:t>
      </w:r>
      <w:r w:rsidRPr="00EB4BCA">
        <w:rPr>
          <w:color w:val="000000" w:themeColor="text1"/>
          <w:sz w:val="28"/>
          <w:szCs w:val="28"/>
        </w:rPr>
        <w:br/>
        <w:t>на территории городского округа Лыткарино Московской области</w:t>
      </w:r>
    </w:p>
    <w:p w14:paraId="4D371711" w14:textId="6C1A81EF" w:rsidR="00FA7CCD" w:rsidRDefault="00FA7CCD" w:rsidP="00FA7CCD">
      <w:pPr>
        <w:tabs>
          <w:tab w:val="left" w:pos="9923"/>
        </w:tabs>
        <w:spacing w:line="276" w:lineRule="auto"/>
        <w:contextualSpacing/>
        <w:jc w:val="right"/>
        <w:rPr>
          <w:color w:val="000000" w:themeColor="text1"/>
          <w:sz w:val="28"/>
          <w:szCs w:val="28"/>
        </w:rPr>
      </w:pPr>
      <w:r w:rsidRPr="005E3BDF">
        <w:rPr>
          <w:color w:val="000000" w:themeColor="text1"/>
          <w:sz w:val="28"/>
          <w:szCs w:val="28"/>
        </w:rPr>
        <w:t xml:space="preserve">от </w:t>
      </w:r>
      <w:r w:rsidR="00AB0454">
        <w:rPr>
          <w:color w:val="000000" w:themeColor="text1"/>
          <w:sz w:val="28"/>
          <w:szCs w:val="28"/>
        </w:rPr>
        <w:t>28.07.2022</w:t>
      </w:r>
      <w:r w:rsidRPr="005E3BDF">
        <w:rPr>
          <w:color w:val="000000" w:themeColor="text1"/>
          <w:sz w:val="28"/>
          <w:szCs w:val="28"/>
        </w:rPr>
        <w:t xml:space="preserve"> № </w:t>
      </w:r>
      <w:r w:rsidR="00AB0454">
        <w:rPr>
          <w:color w:val="000000" w:themeColor="text1"/>
          <w:sz w:val="28"/>
          <w:szCs w:val="28"/>
        </w:rPr>
        <w:t>239/30</w:t>
      </w:r>
    </w:p>
    <w:p w14:paraId="557CC390" w14:textId="77777777" w:rsidR="00FA7CCD" w:rsidRPr="000C41A2" w:rsidRDefault="00FA7CCD" w:rsidP="00FA7CCD">
      <w:pPr>
        <w:tabs>
          <w:tab w:val="left" w:pos="9923"/>
        </w:tabs>
        <w:spacing w:line="276" w:lineRule="auto"/>
        <w:ind w:left="5387"/>
        <w:contextualSpacing/>
        <w:rPr>
          <w:color w:val="000000" w:themeColor="text1"/>
          <w:sz w:val="28"/>
          <w:szCs w:val="28"/>
        </w:rPr>
      </w:pPr>
    </w:p>
    <w:p w14:paraId="2E6743BB" w14:textId="77777777" w:rsidR="00FA7CCD" w:rsidRPr="000C41A2" w:rsidRDefault="00FA7CCD" w:rsidP="00FA7CCD">
      <w:pPr>
        <w:spacing w:line="276" w:lineRule="auto"/>
        <w:ind w:firstLine="709"/>
        <w:contextualSpacing/>
        <w:rPr>
          <w:color w:val="000000" w:themeColor="text1"/>
          <w:sz w:val="28"/>
          <w:szCs w:val="28"/>
        </w:rPr>
      </w:pPr>
    </w:p>
    <w:p w14:paraId="4A9E1D4C" w14:textId="77777777" w:rsidR="00FA7CCD" w:rsidRPr="000C41A2" w:rsidRDefault="00FA7CCD" w:rsidP="00FA7CCD">
      <w:pPr>
        <w:pStyle w:val="ConsPlusTitle"/>
        <w:spacing w:line="276" w:lineRule="auto"/>
        <w:ind w:firstLine="709"/>
        <w:contextualSpacing/>
        <w:jc w:val="center"/>
        <w:outlineLvl w:val="1"/>
        <w:rPr>
          <w:rFonts w:ascii="Times New Roman" w:hAnsi="Times New Roman" w:cs="Times New Roman"/>
          <w:b w:val="0"/>
          <w:color w:val="000000" w:themeColor="text1"/>
          <w:sz w:val="28"/>
          <w:szCs w:val="28"/>
        </w:rPr>
      </w:pPr>
      <w:r w:rsidRPr="000C41A2">
        <w:rPr>
          <w:rFonts w:ascii="Times New Roman" w:hAnsi="Times New Roman" w:cs="Times New Roman"/>
          <w:b w:val="0"/>
          <w:color w:val="000000" w:themeColor="text1"/>
          <w:sz w:val="28"/>
          <w:szCs w:val="28"/>
        </w:rPr>
        <w:t xml:space="preserve">Ключевые показатели </w:t>
      </w:r>
    </w:p>
    <w:p w14:paraId="2ED6C793" w14:textId="77777777" w:rsidR="00FA7CCD" w:rsidRPr="000C41A2" w:rsidRDefault="00FA7CCD" w:rsidP="00FA7CCD">
      <w:pPr>
        <w:pStyle w:val="ConsPlusTitle"/>
        <w:spacing w:line="276" w:lineRule="auto"/>
        <w:ind w:firstLine="709"/>
        <w:contextualSpacing/>
        <w:jc w:val="center"/>
        <w:outlineLvl w:val="1"/>
        <w:rPr>
          <w:rFonts w:ascii="Times New Roman" w:hAnsi="Times New Roman" w:cs="Times New Roman"/>
          <w:b w:val="0"/>
          <w:color w:val="000000" w:themeColor="text1"/>
          <w:sz w:val="28"/>
          <w:szCs w:val="28"/>
        </w:rPr>
      </w:pPr>
      <w:r w:rsidRPr="000C41A2">
        <w:rPr>
          <w:rFonts w:ascii="Times New Roman" w:hAnsi="Times New Roman" w:cs="Times New Roman"/>
          <w:b w:val="0"/>
          <w:color w:val="000000" w:themeColor="text1"/>
          <w:sz w:val="28"/>
          <w:szCs w:val="28"/>
        </w:rPr>
        <w:t xml:space="preserve">муниципального контроля в сфере благоустройства на территории городского округа </w:t>
      </w:r>
      <w:r>
        <w:rPr>
          <w:rFonts w:ascii="Times New Roman" w:hAnsi="Times New Roman" w:cs="Times New Roman"/>
          <w:b w:val="0"/>
          <w:color w:val="000000" w:themeColor="text1"/>
          <w:sz w:val="28"/>
          <w:szCs w:val="28"/>
        </w:rPr>
        <w:t>Лыткарино</w:t>
      </w:r>
      <w:r w:rsidRPr="000C41A2">
        <w:rPr>
          <w:rFonts w:ascii="Times New Roman" w:hAnsi="Times New Roman" w:cs="Times New Roman"/>
          <w:b w:val="0"/>
          <w:color w:val="000000" w:themeColor="text1"/>
          <w:sz w:val="28"/>
          <w:szCs w:val="28"/>
        </w:rPr>
        <w:t xml:space="preserve"> Московской области, их целевые значения, а также индикативные показатели</w:t>
      </w:r>
    </w:p>
    <w:p w14:paraId="00B31983" w14:textId="77777777" w:rsidR="00FA7CCD" w:rsidRPr="000C41A2" w:rsidRDefault="00FA7CCD" w:rsidP="00FA7CCD">
      <w:pPr>
        <w:pStyle w:val="ConsPlusTitle"/>
        <w:spacing w:line="276" w:lineRule="auto"/>
        <w:ind w:firstLine="709"/>
        <w:contextualSpacing/>
        <w:jc w:val="center"/>
        <w:outlineLvl w:val="1"/>
        <w:rPr>
          <w:rFonts w:ascii="Times New Roman" w:hAnsi="Times New Roman" w:cs="Times New Roman"/>
          <w:b w:val="0"/>
          <w:color w:val="000000" w:themeColor="text1"/>
          <w:sz w:val="28"/>
          <w:szCs w:val="28"/>
        </w:rPr>
      </w:pPr>
    </w:p>
    <w:p w14:paraId="71E67886" w14:textId="77777777" w:rsidR="00FA7CCD" w:rsidRPr="000C41A2" w:rsidRDefault="00FA7CCD" w:rsidP="00FA7CCD">
      <w:pPr>
        <w:pStyle w:val="a9"/>
        <w:spacing w:line="276" w:lineRule="auto"/>
        <w:ind w:firstLine="709"/>
        <w:contextualSpacing/>
        <w:jc w:val="both"/>
        <w:rPr>
          <w:color w:val="000000" w:themeColor="text1"/>
          <w:sz w:val="28"/>
          <w:szCs w:val="28"/>
        </w:rPr>
      </w:pPr>
      <w:r w:rsidRPr="000C41A2">
        <w:rPr>
          <w:color w:val="000000" w:themeColor="text1"/>
          <w:sz w:val="28"/>
          <w:szCs w:val="28"/>
        </w:rPr>
        <w:t xml:space="preserve">Ключевые показатели муниципального контроля в сфере благоустройства на территории городского округа </w:t>
      </w:r>
      <w:r>
        <w:rPr>
          <w:color w:val="000000" w:themeColor="text1"/>
          <w:sz w:val="28"/>
          <w:szCs w:val="28"/>
        </w:rPr>
        <w:t>Лыткарино</w:t>
      </w:r>
      <w:r w:rsidRPr="000C41A2">
        <w:rPr>
          <w:color w:val="000000" w:themeColor="text1"/>
          <w:sz w:val="28"/>
          <w:szCs w:val="28"/>
        </w:rPr>
        <w:t xml:space="preserve"> Московской области выражаются в минимизации причинения вреда (ущерба) охраняемым законом ценностям.</w:t>
      </w:r>
    </w:p>
    <w:p w14:paraId="5596F15F" w14:textId="07FA7CC8" w:rsidR="00FC0EFD" w:rsidRDefault="00FC0EFD" w:rsidP="00361093">
      <w:pPr>
        <w:jc w:val="both"/>
        <w:rPr>
          <w:sz w:val="28"/>
          <w:szCs w:val="28"/>
        </w:rPr>
      </w:pPr>
    </w:p>
    <w:tbl>
      <w:tblPr>
        <w:tblStyle w:val="a7"/>
        <w:tblW w:w="9628" w:type="dxa"/>
        <w:tblLook w:val="04A0" w:firstRow="1" w:lastRow="0" w:firstColumn="1" w:lastColumn="0" w:noHBand="0" w:noVBand="1"/>
      </w:tblPr>
      <w:tblGrid>
        <w:gridCol w:w="4814"/>
        <w:gridCol w:w="4814"/>
      </w:tblGrid>
      <w:tr w:rsidR="008C27AB" w14:paraId="0EC43749" w14:textId="77777777" w:rsidTr="008C27AB">
        <w:tc>
          <w:tcPr>
            <w:tcW w:w="4814" w:type="dxa"/>
          </w:tcPr>
          <w:p w14:paraId="314E5F7E" w14:textId="2D7FA1DA" w:rsidR="008C27AB" w:rsidRDefault="008C27AB" w:rsidP="00361093">
            <w:pPr>
              <w:spacing w:line="276" w:lineRule="auto"/>
              <w:jc w:val="both"/>
              <w:rPr>
                <w:sz w:val="28"/>
                <w:szCs w:val="28"/>
              </w:rPr>
            </w:pPr>
            <w:r>
              <w:rPr>
                <w:bCs/>
                <w:color w:val="000000"/>
                <w:sz w:val="26"/>
                <w:szCs w:val="26"/>
              </w:rPr>
              <w:t>Ключевые показатели</w:t>
            </w:r>
          </w:p>
        </w:tc>
        <w:tc>
          <w:tcPr>
            <w:tcW w:w="4814" w:type="dxa"/>
          </w:tcPr>
          <w:p w14:paraId="0F2BBA48" w14:textId="129706BA" w:rsidR="008C27AB" w:rsidRDefault="008C27AB" w:rsidP="00497336">
            <w:pPr>
              <w:jc w:val="both"/>
              <w:rPr>
                <w:sz w:val="28"/>
                <w:szCs w:val="28"/>
              </w:rPr>
            </w:pPr>
            <w:r>
              <w:rPr>
                <w:bCs/>
                <w:color w:val="000000"/>
                <w:sz w:val="26"/>
                <w:szCs w:val="26"/>
              </w:rPr>
              <w:t>Целевые значения</w:t>
            </w:r>
          </w:p>
        </w:tc>
      </w:tr>
      <w:tr w:rsidR="008C27AB" w14:paraId="0841F656" w14:textId="77777777" w:rsidTr="008C27AB">
        <w:tc>
          <w:tcPr>
            <w:tcW w:w="4814" w:type="dxa"/>
          </w:tcPr>
          <w:p w14:paraId="1F32BD8C" w14:textId="1470E6FD" w:rsidR="008C27AB" w:rsidRDefault="008C27AB" w:rsidP="00361093">
            <w:pPr>
              <w:spacing w:line="276" w:lineRule="auto"/>
              <w:jc w:val="both"/>
              <w:rPr>
                <w:sz w:val="28"/>
                <w:szCs w:val="28"/>
              </w:rPr>
            </w:pPr>
            <w:r>
              <w:rPr>
                <w:bCs/>
                <w:color w:val="000000"/>
                <w:sz w:val="26"/>
                <w:szCs w:val="26"/>
              </w:rPr>
              <w:t>1. Процент устранения нарушений из числа выявленных нарушений законодательства в данной сфере</w:t>
            </w:r>
          </w:p>
        </w:tc>
        <w:tc>
          <w:tcPr>
            <w:tcW w:w="4814" w:type="dxa"/>
          </w:tcPr>
          <w:p w14:paraId="69FBE7D4" w14:textId="46E9B73B" w:rsidR="008C27AB" w:rsidRDefault="008C27AB" w:rsidP="00497336">
            <w:pPr>
              <w:jc w:val="both"/>
              <w:rPr>
                <w:sz w:val="28"/>
                <w:szCs w:val="28"/>
              </w:rPr>
            </w:pPr>
            <w:r>
              <w:rPr>
                <w:bCs/>
                <w:color w:val="000000"/>
                <w:sz w:val="26"/>
                <w:szCs w:val="26"/>
              </w:rPr>
              <w:t>70%</w:t>
            </w:r>
          </w:p>
        </w:tc>
      </w:tr>
      <w:tr w:rsidR="008C27AB" w14:paraId="3D576D76" w14:textId="77777777" w:rsidTr="008C27AB">
        <w:tc>
          <w:tcPr>
            <w:tcW w:w="4814" w:type="dxa"/>
          </w:tcPr>
          <w:p w14:paraId="6DA8EE7D" w14:textId="4A5A33A1" w:rsidR="008C27AB" w:rsidRDefault="008C27AB" w:rsidP="00361093">
            <w:pPr>
              <w:spacing w:line="276" w:lineRule="auto"/>
              <w:jc w:val="both"/>
              <w:rPr>
                <w:sz w:val="28"/>
                <w:szCs w:val="28"/>
              </w:rPr>
            </w:pPr>
            <w:r>
              <w:rPr>
                <w:bCs/>
                <w:color w:val="000000"/>
                <w:sz w:val="26"/>
                <w:szCs w:val="26"/>
              </w:rPr>
              <w:t>2. Процент  обоснованных жалоб на действия (бездействия) органа муниципального контроля и (или) его должностного лица при проведении контрольных (надзорных) мероприятий</w:t>
            </w:r>
          </w:p>
        </w:tc>
        <w:tc>
          <w:tcPr>
            <w:tcW w:w="4814" w:type="dxa"/>
          </w:tcPr>
          <w:p w14:paraId="251E91BB" w14:textId="0F272BFA" w:rsidR="008C27AB" w:rsidRDefault="008C27AB" w:rsidP="00497336">
            <w:pPr>
              <w:jc w:val="both"/>
              <w:rPr>
                <w:sz w:val="28"/>
                <w:szCs w:val="28"/>
              </w:rPr>
            </w:pPr>
            <w:r>
              <w:rPr>
                <w:bCs/>
                <w:color w:val="000000"/>
                <w:sz w:val="26"/>
                <w:szCs w:val="26"/>
              </w:rPr>
              <w:t>0%</w:t>
            </w:r>
          </w:p>
        </w:tc>
      </w:tr>
      <w:tr w:rsidR="008C27AB" w14:paraId="00E2F675" w14:textId="77777777" w:rsidTr="008C27AB">
        <w:tc>
          <w:tcPr>
            <w:tcW w:w="4814" w:type="dxa"/>
          </w:tcPr>
          <w:p w14:paraId="0DAC7276" w14:textId="017B786A" w:rsidR="008C27AB" w:rsidRDefault="008C27AB" w:rsidP="00361093">
            <w:pPr>
              <w:spacing w:line="276" w:lineRule="auto"/>
              <w:jc w:val="both"/>
              <w:rPr>
                <w:sz w:val="28"/>
                <w:szCs w:val="28"/>
              </w:rPr>
            </w:pPr>
            <w:r>
              <w:rPr>
                <w:bCs/>
                <w:color w:val="000000"/>
                <w:sz w:val="26"/>
                <w:szCs w:val="26"/>
              </w:rPr>
              <w:t>3. Процент отмененных результатов контрольных (надзорных) мероприятий</w:t>
            </w:r>
          </w:p>
        </w:tc>
        <w:tc>
          <w:tcPr>
            <w:tcW w:w="4814" w:type="dxa"/>
          </w:tcPr>
          <w:p w14:paraId="6B1F8828" w14:textId="6CCECB9E" w:rsidR="008C27AB" w:rsidRDefault="008C27AB" w:rsidP="00497336">
            <w:pPr>
              <w:jc w:val="both"/>
              <w:rPr>
                <w:sz w:val="28"/>
                <w:szCs w:val="28"/>
              </w:rPr>
            </w:pPr>
            <w:r>
              <w:rPr>
                <w:bCs/>
                <w:color w:val="000000"/>
                <w:sz w:val="26"/>
                <w:szCs w:val="26"/>
              </w:rPr>
              <w:t xml:space="preserve">0% </w:t>
            </w:r>
          </w:p>
        </w:tc>
      </w:tr>
      <w:tr w:rsidR="008C27AB" w14:paraId="482C0FC0" w14:textId="77777777" w:rsidTr="008C27AB">
        <w:tc>
          <w:tcPr>
            <w:tcW w:w="4814" w:type="dxa"/>
          </w:tcPr>
          <w:p w14:paraId="108191B0" w14:textId="78C73493" w:rsidR="008C27AB" w:rsidRDefault="008C27AB" w:rsidP="00361093">
            <w:pPr>
              <w:spacing w:line="276" w:lineRule="auto"/>
              <w:jc w:val="both"/>
              <w:rPr>
                <w:sz w:val="28"/>
                <w:szCs w:val="28"/>
              </w:rPr>
            </w:pPr>
            <w:r>
              <w:rPr>
                <w:bCs/>
                <w:color w:val="000000"/>
                <w:sz w:val="26"/>
                <w:szCs w:val="26"/>
              </w:rPr>
              <w:t>4. Процент результативных контрольных (надзорных) мероприятий, по которым не были приняты соответствующие меры административного воздействия</w:t>
            </w:r>
          </w:p>
        </w:tc>
        <w:tc>
          <w:tcPr>
            <w:tcW w:w="4814" w:type="dxa"/>
          </w:tcPr>
          <w:p w14:paraId="1BF8E28D" w14:textId="54665645" w:rsidR="008C27AB" w:rsidRDefault="008C27AB" w:rsidP="00497336">
            <w:pPr>
              <w:jc w:val="both"/>
              <w:rPr>
                <w:sz w:val="28"/>
                <w:szCs w:val="28"/>
              </w:rPr>
            </w:pPr>
            <w:r>
              <w:rPr>
                <w:bCs/>
                <w:color w:val="000000"/>
                <w:sz w:val="26"/>
                <w:szCs w:val="26"/>
              </w:rPr>
              <w:t>5%</w:t>
            </w:r>
          </w:p>
        </w:tc>
      </w:tr>
      <w:tr w:rsidR="008C27AB" w14:paraId="3DE6AF8B" w14:textId="77777777" w:rsidTr="008C27AB">
        <w:tc>
          <w:tcPr>
            <w:tcW w:w="4814" w:type="dxa"/>
          </w:tcPr>
          <w:p w14:paraId="159469E5" w14:textId="0D38E2D8" w:rsidR="008C27AB" w:rsidRDefault="008C27AB" w:rsidP="00361093">
            <w:pPr>
              <w:spacing w:line="276" w:lineRule="auto"/>
              <w:jc w:val="both"/>
              <w:rPr>
                <w:sz w:val="28"/>
                <w:szCs w:val="28"/>
              </w:rPr>
            </w:pPr>
            <w:r>
              <w:rPr>
                <w:bCs/>
                <w:color w:val="000000"/>
                <w:sz w:val="26"/>
                <w:szCs w:val="26"/>
              </w:rPr>
              <w:t>5. Процент вынесенных судебных решений о назначении административного наказания по материалам органа муниципального контроля</w:t>
            </w:r>
          </w:p>
        </w:tc>
        <w:tc>
          <w:tcPr>
            <w:tcW w:w="4814" w:type="dxa"/>
          </w:tcPr>
          <w:p w14:paraId="4E6103E1" w14:textId="7508883A" w:rsidR="008C27AB" w:rsidRDefault="008C27AB" w:rsidP="00497336">
            <w:pPr>
              <w:jc w:val="both"/>
              <w:rPr>
                <w:sz w:val="28"/>
                <w:szCs w:val="28"/>
              </w:rPr>
            </w:pPr>
            <w:r>
              <w:rPr>
                <w:bCs/>
                <w:color w:val="000000"/>
                <w:sz w:val="26"/>
                <w:szCs w:val="26"/>
              </w:rPr>
              <w:t>95%</w:t>
            </w:r>
          </w:p>
        </w:tc>
      </w:tr>
      <w:tr w:rsidR="008C27AB" w14:paraId="586185E7" w14:textId="77777777" w:rsidTr="008C27AB">
        <w:tc>
          <w:tcPr>
            <w:tcW w:w="4814" w:type="dxa"/>
          </w:tcPr>
          <w:p w14:paraId="4F123FF9" w14:textId="5A6325A6" w:rsidR="008C27AB" w:rsidRDefault="008C27AB" w:rsidP="00361093">
            <w:pPr>
              <w:spacing w:line="276" w:lineRule="auto"/>
              <w:jc w:val="both"/>
              <w:rPr>
                <w:sz w:val="28"/>
                <w:szCs w:val="28"/>
              </w:rPr>
            </w:pPr>
            <w:r>
              <w:rPr>
                <w:bCs/>
                <w:color w:val="000000"/>
                <w:sz w:val="26"/>
                <w:szCs w:val="26"/>
              </w:rPr>
              <w:t xml:space="preserve">6. 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 </w:t>
            </w:r>
          </w:p>
        </w:tc>
        <w:tc>
          <w:tcPr>
            <w:tcW w:w="4814" w:type="dxa"/>
          </w:tcPr>
          <w:p w14:paraId="4E7F7EB3" w14:textId="635F203D" w:rsidR="008C27AB" w:rsidRDefault="008C27AB" w:rsidP="00497336">
            <w:pPr>
              <w:jc w:val="both"/>
              <w:rPr>
                <w:sz w:val="28"/>
                <w:szCs w:val="28"/>
              </w:rPr>
            </w:pPr>
            <w:r>
              <w:rPr>
                <w:bCs/>
                <w:color w:val="000000"/>
                <w:sz w:val="26"/>
                <w:szCs w:val="26"/>
              </w:rPr>
              <w:t>0%</w:t>
            </w:r>
          </w:p>
        </w:tc>
      </w:tr>
    </w:tbl>
    <w:p w14:paraId="2EDE0BC6" w14:textId="2533F1F8" w:rsidR="00763377" w:rsidRPr="00763377" w:rsidRDefault="00763377" w:rsidP="00361093">
      <w:pPr>
        <w:spacing w:line="276" w:lineRule="auto"/>
        <w:jc w:val="center"/>
        <w:rPr>
          <w:sz w:val="28"/>
          <w:szCs w:val="28"/>
        </w:rPr>
      </w:pPr>
      <w:r w:rsidRPr="00763377">
        <w:rPr>
          <w:sz w:val="28"/>
          <w:szCs w:val="28"/>
        </w:rPr>
        <w:lastRenderedPageBreak/>
        <w:t>Индикативные показатели</w:t>
      </w:r>
    </w:p>
    <w:p w14:paraId="1776648D" w14:textId="77777777" w:rsidR="00763377" w:rsidRPr="00763377" w:rsidRDefault="00763377" w:rsidP="00763377">
      <w:pPr>
        <w:spacing w:line="276" w:lineRule="auto"/>
        <w:jc w:val="both"/>
        <w:rPr>
          <w:sz w:val="28"/>
          <w:szCs w:val="28"/>
        </w:rPr>
      </w:pPr>
    </w:p>
    <w:p w14:paraId="33FC42D9" w14:textId="415058A1" w:rsidR="00763377" w:rsidRPr="00763377" w:rsidRDefault="00763377" w:rsidP="00763377">
      <w:pPr>
        <w:spacing w:line="276" w:lineRule="auto"/>
        <w:jc w:val="both"/>
        <w:rPr>
          <w:sz w:val="28"/>
          <w:szCs w:val="28"/>
        </w:rPr>
      </w:pPr>
      <w:r w:rsidRPr="00763377">
        <w:rPr>
          <w:sz w:val="28"/>
          <w:szCs w:val="28"/>
        </w:rPr>
        <w:t xml:space="preserve">1) количество плановых контрольных мероприятий, проведенных за отчетный период; </w:t>
      </w:r>
    </w:p>
    <w:p w14:paraId="6F9D5F90" w14:textId="4264FF84" w:rsidR="00763377" w:rsidRPr="00763377" w:rsidRDefault="00763377" w:rsidP="00763377">
      <w:pPr>
        <w:spacing w:line="276" w:lineRule="auto"/>
        <w:jc w:val="both"/>
        <w:rPr>
          <w:sz w:val="28"/>
          <w:szCs w:val="28"/>
        </w:rPr>
      </w:pPr>
      <w:r w:rsidRPr="00763377">
        <w:rPr>
          <w:sz w:val="28"/>
          <w:szCs w:val="28"/>
        </w:rPr>
        <w:t xml:space="preserve">2) количество внеплановых контрольных мероприятий, проведенных за отчетный период; </w:t>
      </w:r>
    </w:p>
    <w:p w14:paraId="03680443" w14:textId="5C5B1563" w:rsidR="00763377" w:rsidRPr="00763377" w:rsidRDefault="00763377" w:rsidP="00763377">
      <w:pPr>
        <w:spacing w:line="276" w:lineRule="auto"/>
        <w:jc w:val="both"/>
        <w:rPr>
          <w:sz w:val="28"/>
          <w:szCs w:val="28"/>
        </w:rPr>
      </w:pPr>
      <w:r w:rsidRPr="00763377">
        <w:rPr>
          <w:sz w:val="28"/>
          <w:szCs w:val="28"/>
        </w:rPr>
        <w:t>3)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w:t>
      </w:r>
      <w:r w:rsidR="00E257CD">
        <w:rPr>
          <w:sz w:val="28"/>
          <w:szCs w:val="28"/>
        </w:rPr>
        <w:t>я от таких параметров, за отчетный период</w:t>
      </w:r>
      <w:r w:rsidRPr="00763377">
        <w:rPr>
          <w:sz w:val="28"/>
          <w:szCs w:val="28"/>
        </w:rPr>
        <w:t xml:space="preserve">; </w:t>
      </w:r>
    </w:p>
    <w:p w14:paraId="48783603" w14:textId="4A0515D1" w:rsidR="00763377" w:rsidRPr="00763377" w:rsidRDefault="00763377" w:rsidP="00763377">
      <w:pPr>
        <w:spacing w:line="276" w:lineRule="auto"/>
        <w:jc w:val="both"/>
        <w:rPr>
          <w:sz w:val="28"/>
          <w:szCs w:val="28"/>
        </w:rPr>
      </w:pPr>
      <w:r w:rsidRPr="00763377">
        <w:rPr>
          <w:sz w:val="28"/>
          <w:szCs w:val="28"/>
        </w:rPr>
        <w:t>4) общее</w:t>
      </w:r>
      <w:r w:rsidR="00E257CD">
        <w:rPr>
          <w:sz w:val="28"/>
          <w:szCs w:val="28"/>
        </w:rPr>
        <w:t xml:space="preserve"> количество контрольных мероприятий с взаимодействием, проведенных за отчетный период</w:t>
      </w:r>
      <w:r w:rsidRPr="00763377">
        <w:rPr>
          <w:sz w:val="28"/>
          <w:szCs w:val="28"/>
        </w:rPr>
        <w:t xml:space="preserve">; </w:t>
      </w:r>
    </w:p>
    <w:p w14:paraId="46BCE95B" w14:textId="6C9D8A3C" w:rsidR="00763377" w:rsidRPr="00763377" w:rsidRDefault="00763377" w:rsidP="00763377">
      <w:pPr>
        <w:spacing w:line="276" w:lineRule="auto"/>
        <w:jc w:val="both"/>
        <w:rPr>
          <w:sz w:val="28"/>
          <w:szCs w:val="28"/>
        </w:rPr>
      </w:pPr>
      <w:r w:rsidRPr="00763377">
        <w:rPr>
          <w:sz w:val="28"/>
          <w:szCs w:val="28"/>
        </w:rPr>
        <w:t>5) к</w:t>
      </w:r>
      <w:r w:rsidR="00E257CD">
        <w:rPr>
          <w:sz w:val="28"/>
          <w:szCs w:val="28"/>
        </w:rPr>
        <w:t>оличество контрольных мероприятий, проведенных с использованием средств дистанционного взаимодействия, за отчетный период</w:t>
      </w:r>
      <w:r w:rsidRPr="00763377">
        <w:rPr>
          <w:sz w:val="28"/>
          <w:szCs w:val="28"/>
        </w:rPr>
        <w:t xml:space="preserve">; </w:t>
      </w:r>
    </w:p>
    <w:p w14:paraId="585120D9" w14:textId="77777777" w:rsidR="00763377" w:rsidRPr="00763377" w:rsidRDefault="00763377" w:rsidP="00763377">
      <w:pPr>
        <w:spacing w:line="276" w:lineRule="auto"/>
        <w:jc w:val="both"/>
        <w:rPr>
          <w:sz w:val="28"/>
          <w:szCs w:val="28"/>
        </w:rPr>
      </w:pPr>
      <w:r w:rsidRPr="00763377">
        <w:rPr>
          <w:sz w:val="28"/>
          <w:szCs w:val="28"/>
        </w:rPr>
        <w:t xml:space="preserve">6) количество профилактических визитов, проведенных за отчетный период; </w:t>
      </w:r>
    </w:p>
    <w:p w14:paraId="3B66080A" w14:textId="77777777" w:rsidR="00763377" w:rsidRPr="00763377" w:rsidRDefault="00763377" w:rsidP="00763377">
      <w:pPr>
        <w:spacing w:line="276" w:lineRule="auto"/>
        <w:jc w:val="both"/>
        <w:rPr>
          <w:sz w:val="28"/>
          <w:szCs w:val="28"/>
        </w:rPr>
      </w:pPr>
      <w:r w:rsidRPr="00763377">
        <w:rPr>
          <w:sz w:val="28"/>
          <w:szCs w:val="28"/>
        </w:rPr>
        <w:t xml:space="preserve">7) количество предостережений о недопустимости нарушения обязательных требований, объявленных за отчетный период; </w:t>
      </w:r>
    </w:p>
    <w:p w14:paraId="544F2DFD" w14:textId="462BFC61" w:rsidR="00763377" w:rsidRPr="00763377" w:rsidRDefault="00763377" w:rsidP="00763377">
      <w:pPr>
        <w:spacing w:line="276" w:lineRule="auto"/>
        <w:jc w:val="both"/>
        <w:rPr>
          <w:sz w:val="28"/>
          <w:szCs w:val="28"/>
        </w:rPr>
      </w:pPr>
      <w:r w:rsidRPr="00763377">
        <w:rPr>
          <w:sz w:val="28"/>
          <w:szCs w:val="28"/>
        </w:rPr>
        <w:t xml:space="preserve">8) количество контрольных мероприятий, по результатам которых выявлены нарушения обязательных требований, за отчетный период; </w:t>
      </w:r>
    </w:p>
    <w:p w14:paraId="7CA43240" w14:textId="069C6601" w:rsidR="00763377" w:rsidRPr="00763377" w:rsidRDefault="00763377" w:rsidP="00763377">
      <w:pPr>
        <w:spacing w:line="276" w:lineRule="auto"/>
        <w:jc w:val="both"/>
        <w:rPr>
          <w:sz w:val="28"/>
          <w:szCs w:val="28"/>
        </w:rPr>
      </w:pPr>
      <w:r w:rsidRPr="00763377">
        <w:rPr>
          <w:sz w:val="28"/>
          <w:szCs w:val="28"/>
        </w:rPr>
        <w:t>9) количество контрольных мероприятий, по итогам которых возбуждены дела об</w:t>
      </w:r>
      <w:r w:rsidR="00361093">
        <w:rPr>
          <w:sz w:val="28"/>
          <w:szCs w:val="28"/>
        </w:rPr>
        <w:t xml:space="preserve"> административных правонарушениях за отчетный период</w:t>
      </w:r>
      <w:r w:rsidRPr="00763377">
        <w:rPr>
          <w:sz w:val="28"/>
          <w:szCs w:val="28"/>
        </w:rPr>
        <w:t xml:space="preserve">; </w:t>
      </w:r>
    </w:p>
    <w:p w14:paraId="4228BE4E" w14:textId="16989244" w:rsidR="00763377" w:rsidRPr="00763377" w:rsidRDefault="00763377" w:rsidP="00763377">
      <w:pPr>
        <w:spacing w:line="276" w:lineRule="auto"/>
        <w:jc w:val="both"/>
        <w:rPr>
          <w:sz w:val="28"/>
          <w:szCs w:val="28"/>
        </w:rPr>
      </w:pPr>
      <w:r w:rsidRPr="00763377">
        <w:rPr>
          <w:sz w:val="28"/>
          <w:szCs w:val="28"/>
        </w:rPr>
        <w:t xml:space="preserve">10) сумма административных штрафов, наложенных по результатам контрольных мероприятий, за отчетный период; </w:t>
      </w:r>
    </w:p>
    <w:p w14:paraId="30199652" w14:textId="2F486D9F" w:rsidR="00763377" w:rsidRPr="00763377" w:rsidRDefault="00763377" w:rsidP="00763377">
      <w:pPr>
        <w:spacing w:line="276" w:lineRule="auto"/>
        <w:jc w:val="both"/>
        <w:rPr>
          <w:sz w:val="28"/>
          <w:szCs w:val="28"/>
        </w:rPr>
      </w:pPr>
      <w:r w:rsidRPr="00763377">
        <w:rPr>
          <w:sz w:val="28"/>
          <w:szCs w:val="28"/>
        </w:rPr>
        <w:t xml:space="preserve">11) количество направленных в органы прокуратуры заявлений </w:t>
      </w:r>
      <w:r w:rsidRPr="00763377">
        <w:rPr>
          <w:sz w:val="28"/>
          <w:szCs w:val="28"/>
        </w:rPr>
        <w:br/>
        <w:t>о</w:t>
      </w:r>
      <w:r w:rsidR="00361093">
        <w:rPr>
          <w:sz w:val="28"/>
          <w:szCs w:val="28"/>
        </w:rPr>
        <w:t xml:space="preserve"> согласовании проведения контрольных мероприятий, за отчетный период</w:t>
      </w:r>
      <w:r w:rsidRPr="00763377">
        <w:rPr>
          <w:sz w:val="28"/>
          <w:szCs w:val="28"/>
        </w:rPr>
        <w:t xml:space="preserve">; </w:t>
      </w:r>
    </w:p>
    <w:p w14:paraId="60A8956A" w14:textId="2DC158AB" w:rsidR="00763377" w:rsidRPr="00763377" w:rsidRDefault="00763377" w:rsidP="00763377">
      <w:pPr>
        <w:spacing w:line="276" w:lineRule="auto"/>
        <w:jc w:val="both"/>
        <w:rPr>
          <w:sz w:val="28"/>
          <w:szCs w:val="28"/>
        </w:rPr>
      </w:pPr>
      <w:r w:rsidRPr="00763377">
        <w:rPr>
          <w:sz w:val="28"/>
          <w:szCs w:val="28"/>
        </w:rPr>
        <w:t xml:space="preserve">12) количество направленных в органы прокуратуры заявлений </w:t>
      </w:r>
      <w:r w:rsidRPr="00763377">
        <w:rPr>
          <w:sz w:val="28"/>
          <w:szCs w:val="28"/>
        </w:rPr>
        <w:br/>
        <w:t>о</w:t>
      </w:r>
      <w:r w:rsidR="00E257CD">
        <w:rPr>
          <w:sz w:val="28"/>
          <w:szCs w:val="28"/>
        </w:rPr>
        <w:t xml:space="preserve"> согласовании проведения контрольных мероприятий, по которым органами прокуратуры отказано в согласовании, за отчетный период</w:t>
      </w:r>
      <w:r w:rsidRPr="00763377">
        <w:rPr>
          <w:sz w:val="28"/>
          <w:szCs w:val="28"/>
        </w:rPr>
        <w:t xml:space="preserve">; </w:t>
      </w:r>
    </w:p>
    <w:p w14:paraId="3E78E43E" w14:textId="77777777" w:rsidR="00763377" w:rsidRPr="00763377" w:rsidRDefault="00763377" w:rsidP="00763377">
      <w:pPr>
        <w:spacing w:line="276" w:lineRule="auto"/>
        <w:jc w:val="both"/>
        <w:rPr>
          <w:sz w:val="28"/>
          <w:szCs w:val="28"/>
        </w:rPr>
      </w:pPr>
      <w:r w:rsidRPr="00763377">
        <w:rPr>
          <w:sz w:val="28"/>
          <w:szCs w:val="28"/>
        </w:rPr>
        <w:t xml:space="preserve">13) общее количество учтенных объектов контроля на конец отчетного периода; </w:t>
      </w:r>
    </w:p>
    <w:p w14:paraId="3ED8E51B" w14:textId="77777777" w:rsidR="00763377" w:rsidRPr="00763377" w:rsidRDefault="00763377" w:rsidP="00763377">
      <w:pPr>
        <w:spacing w:line="276" w:lineRule="auto"/>
        <w:jc w:val="both"/>
        <w:rPr>
          <w:sz w:val="28"/>
          <w:szCs w:val="28"/>
        </w:rPr>
      </w:pPr>
      <w:r w:rsidRPr="00763377">
        <w:rPr>
          <w:sz w:val="28"/>
          <w:szCs w:val="28"/>
        </w:rPr>
        <w:t xml:space="preserve">14) количество учтенных объектов контроля, отнесенных </w:t>
      </w:r>
      <w:r w:rsidRPr="00763377">
        <w:rPr>
          <w:sz w:val="28"/>
          <w:szCs w:val="28"/>
        </w:rPr>
        <w:br/>
        <w:t xml:space="preserve">к категориям риска, по каждой из категорий риска, на конец отчетного периода; </w:t>
      </w:r>
    </w:p>
    <w:p w14:paraId="21DA1AB2" w14:textId="77777777" w:rsidR="00763377" w:rsidRPr="00763377" w:rsidRDefault="00763377" w:rsidP="00763377">
      <w:pPr>
        <w:spacing w:line="276" w:lineRule="auto"/>
        <w:jc w:val="both"/>
        <w:rPr>
          <w:sz w:val="28"/>
          <w:szCs w:val="28"/>
        </w:rPr>
      </w:pPr>
      <w:r w:rsidRPr="00763377">
        <w:rPr>
          <w:sz w:val="28"/>
          <w:szCs w:val="28"/>
        </w:rPr>
        <w:t xml:space="preserve">15) количество учтенных контролируемых лиц на конец отчетного периода; </w:t>
      </w:r>
    </w:p>
    <w:p w14:paraId="473EE8FE" w14:textId="77777777" w:rsidR="00763377" w:rsidRPr="00763377" w:rsidRDefault="00763377" w:rsidP="00763377">
      <w:pPr>
        <w:spacing w:line="276" w:lineRule="auto"/>
        <w:jc w:val="both"/>
        <w:rPr>
          <w:sz w:val="28"/>
          <w:szCs w:val="28"/>
        </w:rPr>
      </w:pPr>
      <w:r w:rsidRPr="00763377">
        <w:rPr>
          <w:sz w:val="28"/>
          <w:szCs w:val="28"/>
        </w:rPr>
        <w:t xml:space="preserve">16) количество учтенных контролируемых лиц, в отношении которых проведены контрольные (надзорные) мероприятия, за отчетный период; </w:t>
      </w:r>
    </w:p>
    <w:p w14:paraId="537D394E" w14:textId="77777777" w:rsidR="00763377" w:rsidRPr="00763377" w:rsidRDefault="00763377" w:rsidP="00763377">
      <w:pPr>
        <w:spacing w:line="276" w:lineRule="auto"/>
        <w:jc w:val="both"/>
        <w:rPr>
          <w:sz w:val="28"/>
          <w:szCs w:val="28"/>
        </w:rPr>
      </w:pPr>
      <w:r w:rsidRPr="00763377">
        <w:rPr>
          <w:sz w:val="28"/>
          <w:szCs w:val="28"/>
        </w:rPr>
        <w:t xml:space="preserve">17) общее количество жалоб, поданных контролируемыми лицами </w:t>
      </w:r>
      <w:r w:rsidRPr="00763377">
        <w:rPr>
          <w:sz w:val="28"/>
          <w:szCs w:val="28"/>
        </w:rPr>
        <w:br/>
        <w:t xml:space="preserve">в досудебном порядке за отчетный период; </w:t>
      </w:r>
    </w:p>
    <w:p w14:paraId="060C47CC" w14:textId="215DBC6F" w:rsidR="00763377" w:rsidRPr="00763377" w:rsidRDefault="00763377" w:rsidP="00763377">
      <w:pPr>
        <w:spacing w:line="276" w:lineRule="auto"/>
        <w:jc w:val="both"/>
        <w:rPr>
          <w:sz w:val="28"/>
          <w:szCs w:val="28"/>
        </w:rPr>
      </w:pPr>
      <w:r w:rsidRPr="00763377">
        <w:rPr>
          <w:sz w:val="28"/>
          <w:szCs w:val="28"/>
        </w:rPr>
        <w:t xml:space="preserve">18) количество жалоб, в отношении которых контрольным органом был нарушен срок рассмотрения, за отчетный период; </w:t>
      </w:r>
    </w:p>
    <w:p w14:paraId="202B0426" w14:textId="77777777" w:rsidR="00763377" w:rsidRPr="00763377" w:rsidRDefault="00763377" w:rsidP="00763377">
      <w:pPr>
        <w:spacing w:line="276" w:lineRule="auto"/>
        <w:jc w:val="both"/>
        <w:rPr>
          <w:sz w:val="28"/>
          <w:szCs w:val="28"/>
        </w:rPr>
      </w:pPr>
      <w:r w:rsidRPr="00763377">
        <w:rPr>
          <w:sz w:val="28"/>
          <w:szCs w:val="28"/>
        </w:rPr>
        <w:lastRenderedPageBreak/>
        <w:t xml:space="preserve">19) количество жалоб, поданных контролируемыми лицами </w:t>
      </w:r>
      <w:r w:rsidRPr="00763377">
        <w:rPr>
          <w:sz w:val="28"/>
          <w:szCs w:val="28"/>
        </w:rPr>
        <w:br/>
        <w:t xml:space="preserve">в досудебном порядке, по итогам рассмотрения которых принято решение </w:t>
      </w:r>
      <w:r w:rsidRPr="00763377">
        <w:rPr>
          <w:sz w:val="28"/>
          <w:szCs w:val="28"/>
        </w:rPr>
        <w:br/>
        <w:t xml:space="preserve">о полной либо частичной отмене решения контрольного (надзорного) органа либо о признании действий (бездействий) должностных лиц контрольного (надзорного) органа недействительными, за отчетный период; </w:t>
      </w:r>
    </w:p>
    <w:p w14:paraId="2D4AF1A2" w14:textId="77777777" w:rsidR="00763377" w:rsidRPr="00763377" w:rsidRDefault="00763377" w:rsidP="00763377">
      <w:pPr>
        <w:spacing w:line="276" w:lineRule="auto"/>
        <w:jc w:val="both"/>
        <w:rPr>
          <w:sz w:val="28"/>
          <w:szCs w:val="28"/>
        </w:rPr>
      </w:pPr>
      <w:r w:rsidRPr="00763377">
        <w:rPr>
          <w:sz w:val="28"/>
          <w:szCs w:val="28"/>
        </w:rPr>
        <w:t xml:space="preserve">20) количество исковых заявлений об оспаривании решений, действий (бездействий) должностных лиц контрольного (надзорного) органа, направленных контролируемыми лицами в судебном порядке, за отчетный период; </w:t>
      </w:r>
    </w:p>
    <w:p w14:paraId="2F24A6CC" w14:textId="77777777" w:rsidR="00763377" w:rsidRPr="00763377" w:rsidRDefault="00763377" w:rsidP="00763377">
      <w:pPr>
        <w:spacing w:line="276" w:lineRule="auto"/>
        <w:jc w:val="both"/>
        <w:rPr>
          <w:sz w:val="28"/>
          <w:szCs w:val="28"/>
        </w:rPr>
      </w:pPr>
      <w:r w:rsidRPr="00763377">
        <w:rPr>
          <w:sz w:val="28"/>
          <w:szCs w:val="28"/>
        </w:rPr>
        <w:t xml:space="preserve">21) количество исковых заявлений об оспаривании решений, действий (бездействий) должностных лиц контрольного (надзорного)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 </w:t>
      </w:r>
    </w:p>
    <w:p w14:paraId="2C1FBCDF" w14:textId="77777777" w:rsidR="00763377" w:rsidRPr="00763377" w:rsidRDefault="00763377" w:rsidP="00763377">
      <w:pPr>
        <w:spacing w:line="276" w:lineRule="auto"/>
        <w:jc w:val="both"/>
        <w:rPr>
          <w:sz w:val="28"/>
          <w:szCs w:val="28"/>
        </w:rPr>
      </w:pPr>
      <w:r w:rsidRPr="00763377">
        <w:rPr>
          <w:sz w:val="28"/>
          <w:szCs w:val="28"/>
        </w:rPr>
        <w:t xml:space="preserve">22) количество контрольных (надзорных) мероприятий, проведенных с грубым нарушением требований к организации и осуществлению контроля (надзора), и результаты которых были признаны недействительными </w:t>
      </w:r>
      <w:r w:rsidRPr="00763377">
        <w:rPr>
          <w:sz w:val="28"/>
          <w:szCs w:val="28"/>
        </w:rPr>
        <w:br/>
        <w:t>и (или) отменены, за отчетный период.</w:t>
      </w:r>
    </w:p>
    <w:p w14:paraId="2F91C219" w14:textId="7AE5E815" w:rsidR="00361093" w:rsidRDefault="00361093" w:rsidP="00763377">
      <w:pPr>
        <w:spacing w:line="276" w:lineRule="auto"/>
        <w:jc w:val="both"/>
        <w:rPr>
          <w:sz w:val="28"/>
          <w:szCs w:val="28"/>
        </w:rPr>
      </w:pPr>
      <w:r>
        <w:rPr>
          <w:sz w:val="28"/>
          <w:szCs w:val="28"/>
        </w:rPr>
        <w:br w:type="page"/>
      </w:r>
    </w:p>
    <w:p w14:paraId="1EE8A08E" w14:textId="77777777" w:rsidR="00361093" w:rsidRPr="000C41A2" w:rsidRDefault="00361093" w:rsidP="00361093">
      <w:pPr>
        <w:pStyle w:val="ConsPlusNormal"/>
        <w:spacing w:line="276" w:lineRule="auto"/>
        <w:ind w:right="423"/>
        <w:jc w:val="center"/>
        <w:rPr>
          <w:color w:val="000000" w:themeColor="text1"/>
          <w:sz w:val="28"/>
          <w:szCs w:val="28"/>
        </w:rPr>
      </w:pPr>
    </w:p>
    <w:p w14:paraId="5D6429F9" w14:textId="77777777" w:rsidR="00361093" w:rsidRPr="000C41A2" w:rsidRDefault="00361093" w:rsidP="00A852BE">
      <w:pPr>
        <w:pStyle w:val="ConsPlusNormal"/>
        <w:spacing w:line="276" w:lineRule="auto"/>
        <w:ind w:right="-1"/>
        <w:jc w:val="center"/>
        <w:rPr>
          <w:color w:val="000000" w:themeColor="text1"/>
          <w:sz w:val="28"/>
          <w:szCs w:val="28"/>
        </w:rPr>
      </w:pPr>
      <w:r w:rsidRPr="000C41A2">
        <w:rPr>
          <w:color w:val="000000" w:themeColor="text1"/>
          <w:sz w:val="28"/>
          <w:szCs w:val="28"/>
        </w:rPr>
        <w:t>ПЕРЕЧЕНЬ</w:t>
      </w:r>
    </w:p>
    <w:p w14:paraId="66AB0CBF" w14:textId="76016E1F" w:rsidR="00361093" w:rsidRPr="000C41A2" w:rsidRDefault="00361093" w:rsidP="00A852BE">
      <w:pPr>
        <w:pStyle w:val="ConsPlusNormal"/>
        <w:spacing w:line="276" w:lineRule="auto"/>
        <w:ind w:right="-1"/>
        <w:jc w:val="center"/>
        <w:rPr>
          <w:color w:val="000000" w:themeColor="text1"/>
          <w:sz w:val="28"/>
          <w:szCs w:val="28"/>
        </w:rPr>
      </w:pPr>
      <w:r w:rsidRPr="000C41A2">
        <w:rPr>
          <w:color w:val="000000" w:themeColor="text1"/>
          <w:sz w:val="28"/>
          <w:szCs w:val="28"/>
        </w:rPr>
        <w:t xml:space="preserve">должностных лиц __________________, осуществляющих </w:t>
      </w:r>
      <w:r w:rsidRPr="000C41A2">
        <w:rPr>
          <w:bCs/>
          <w:color w:val="000000" w:themeColor="text1"/>
          <w:sz w:val="28"/>
          <w:szCs w:val="28"/>
        </w:rPr>
        <w:t xml:space="preserve">муниципальный контроль в сфере благоустройства </w:t>
      </w:r>
      <w:r w:rsidRPr="000C41A2">
        <w:rPr>
          <w:color w:val="000000" w:themeColor="text1"/>
          <w:sz w:val="28"/>
          <w:szCs w:val="28"/>
        </w:rPr>
        <w:t xml:space="preserve">на территории городского округа </w:t>
      </w:r>
      <w:r w:rsidR="00A852BE">
        <w:rPr>
          <w:color w:val="000000" w:themeColor="text1"/>
          <w:sz w:val="28"/>
          <w:szCs w:val="28"/>
        </w:rPr>
        <w:t>Лыткарино</w:t>
      </w:r>
      <w:r w:rsidRPr="000C41A2">
        <w:rPr>
          <w:color w:val="000000" w:themeColor="text1"/>
          <w:sz w:val="28"/>
          <w:szCs w:val="28"/>
        </w:rPr>
        <w:t xml:space="preserve"> Московской области</w:t>
      </w:r>
    </w:p>
    <w:p w14:paraId="4B14ECAE" w14:textId="77777777" w:rsidR="00361093" w:rsidRPr="000C41A2" w:rsidRDefault="00361093" w:rsidP="00A852BE">
      <w:pPr>
        <w:pStyle w:val="ConsPlusNormal"/>
        <w:spacing w:line="276" w:lineRule="auto"/>
        <w:ind w:right="-1"/>
        <w:jc w:val="center"/>
        <w:rPr>
          <w:color w:val="000000" w:themeColor="text1"/>
          <w:sz w:val="28"/>
          <w:szCs w:val="28"/>
        </w:rPr>
      </w:pPr>
    </w:p>
    <w:p w14:paraId="7CC89B43" w14:textId="77777777" w:rsidR="00361093" w:rsidRPr="000C41A2" w:rsidRDefault="00361093" w:rsidP="00A852BE">
      <w:pPr>
        <w:pStyle w:val="ConsPlusNormal"/>
        <w:spacing w:line="276" w:lineRule="auto"/>
        <w:ind w:right="-1"/>
        <w:jc w:val="center"/>
        <w:rPr>
          <w:color w:val="000000" w:themeColor="text1"/>
          <w:sz w:val="28"/>
          <w:szCs w:val="28"/>
        </w:rPr>
      </w:pPr>
    </w:p>
    <w:p w14:paraId="36F94131" w14:textId="79814720" w:rsidR="00361093" w:rsidRPr="000C41A2" w:rsidRDefault="00361093" w:rsidP="00A852BE">
      <w:pPr>
        <w:pStyle w:val="ConsPlusNormal"/>
        <w:spacing w:line="276" w:lineRule="auto"/>
        <w:ind w:right="-1" w:firstLine="709"/>
        <w:jc w:val="both"/>
        <w:rPr>
          <w:color w:val="000000" w:themeColor="text1"/>
          <w:sz w:val="28"/>
          <w:szCs w:val="28"/>
        </w:rPr>
      </w:pPr>
      <w:r w:rsidRPr="000C41A2">
        <w:rPr>
          <w:color w:val="000000" w:themeColor="text1"/>
          <w:sz w:val="28"/>
          <w:szCs w:val="28"/>
        </w:rPr>
        <w:t xml:space="preserve">Муниципальный контроль в сфере благоустройства </w:t>
      </w:r>
      <w:r w:rsidRPr="000C41A2">
        <w:rPr>
          <w:bCs/>
          <w:color w:val="000000" w:themeColor="text1"/>
          <w:sz w:val="28"/>
          <w:szCs w:val="28"/>
        </w:rPr>
        <w:t xml:space="preserve">на территории городского округа </w:t>
      </w:r>
      <w:r w:rsidR="00A852BE">
        <w:rPr>
          <w:bCs/>
          <w:color w:val="000000" w:themeColor="text1"/>
          <w:sz w:val="28"/>
          <w:szCs w:val="28"/>
        </w:rPr>
        <w:t>Лыткарино</w:t>
      </w:r>
      <w:r w:rsidRPr="000C41A2">
        <w:rPr>
          <w:bCs/>
          <w:color w:val="000000" w:themeColor="text1"/>
          <w:sz w:val="28"/>
          <w:szCs w:val="28"/>
        </w:rPr>
        <w:t xml:space="preserve"> Московской области </w:t>
      </w:r>
      <w:r w:rsidRPr="000C41A2">
        <w:rPr>
          <w:bCs/>
          <w:color w:val="000000" w:themeColor="text1"/>
          <w:sz w:val="28"/>
          <w:szCs w:val="28"/>
        </w:rPr>
        <w:br/>
      </w:r>
      <w:r w:rsidRPr="000C41A2">
        <w:rPr>
          <w:color w:val="000000" w:themeColor="text1"/>
          <w:sz w:val="28"/>
          <w:szCs w:val="28"/>
        </w:rPr>
        <w:t>(далее - муниципальный контроль) вправе осуществлять следующие должностные лица ________________________:</w:t>
      </w:r>
    </w:p>
    <w:p w14:paraId="1346C55A" w14:textId="77777777" w:rsidR="00361093" w:rsidRPr="000C41A2" w:rsidRDefault="00361093" w:rsidP="00A852BE">
      <w:pPr>
        <w:pStyle w:val="ConsPlusNormal"/>
        <w:tabs>
          <w:tab w:val="left" w:pos="993"/>
        </w:tabs>
        <w:spacing w:line="276" w:lineRule="auto"/>
        <w:ind w:right="-1" w:firstLine="709"/>
        <w:jc w:val="both"/>
        <w:rPr>
          <w:color w:val="000000" w:themeColor="text1"/>
          <w:sz w:val="28"/>
          <w:szCs w:val="28"/>
        </w:rPr>
      </w:pPr>
      <w:r w:rsidRPr="000C41A2">
        <w:rPr>
          <w:color w:val="000000" w:themeColor="text1"/>
          <w:sz w:val="28"/>
          <w:szCs w:val="28"/>
        </w:rPr>
        <w:t>1)   ______________________________;</w:t>
      </w:r>
    </w:p>
    <w:p w14:paraId="1D0DCB4A" w14:textId="77777777" w:rsidR="00361093" w:rsidRPr="000C41A2" w:rsidRDefault="00361093" w:rsidP="00A852BE">
      <w:pPr>
        <w:pStyle w:val="ConsPlusNormal"/>
        <w:tabs>
          <w:tab w:val="left" w:pos="993"/>
        </w:tabs>
        <w:spacing w:line="276" w:lineRule="auto"/>
        <w:ind w:right="-1" w:firstLine="709"/>
        <w:jc w:val="both"/>
        <w:rPr>
          <w:color w:val="000000" w:themeColor="text1"/>
          <w:sz w:val="28"/>
          <w:szCs w:val="28"/>
        </w:rPr>
      </w:pPr>
      <w:r w:rsidRPr="000C41A2">
        <w:rPr>
          <w:color w:val="000000" w:themeColor="text1"/>
          <w:sz w:val="28"/>
          <w:szCs w:val="28"/>
        </w:rPr>
        <w:t>2) _______________________________;</w:t>
      </w:r>
    </w:p>
    <w:p w14:paraId="353C9533" w14:textId="77777777" w:rsidR="00361093" w:rsidRPr="000C41A2" w:rsidRDefault="00361093" w:rsidP="00A852BE">
      <w:pPr>
        <w:pStyle w:val="ConsPlusNormal"/>
        <w:tabs>
          <w:tab w:val="left" w:pos="993"/>
        </w:tabs>
        <w:spacing w:line="276" w:lineRule="auto"/>
        <w:ind w:right="-1" w:firstLine="709"/>
        <w:jc w:val="both"/>
        <w:rPr>
          <w:color w:val="000000" w:themeColor="text1"/>
          <w:sz w:val="28"/>
          <w:szCs w:val="28"/>
        </w:rPr>
      </w:pPr>
      <w:r w:rsidRPr="000C41A2">
        <w:rPr>
          <w:color w:val="000000" w:themeColor="text1"/>
          <w:sz w:val="28"/>
          <w:szCs w:val="28"/>
        </w:rPr>
        <w:t>3) _______________________________;</w:t>
      </w:r>
    </w:p>
    <w:p w14:paraId="70348BA8" w14:textId="77777777" w:rsidR="00361093" w:rsidRPr="000C41A2" w:rsidRDefault="00361093" w:rsidP="00A852BE">
      <w:pPr>
        <w:pStyle w:val="ConsPlusNormal"/>
        <w:spacing w:line="276" w:lineRule="auto"/>
        <w:ind w:right="-1" w:firstLine="709"/>
        <w:jc w:val="both"/>
        <w:rPr>
          <w:color w:val="000000" w:themeColor="text1"/>
          <w:sz w:val="28"/>
          <w:szCs w:val="28"/>
        </w:rPr>
      </w:pPr>
      <w:r w:rsidRPr="000C41A2">
        <w:rPr>
          <w:color w:val="000000" w:themeColor="text1"/>
          <w:sz w:val="28"/>
          <w:szCs w:val="28"/>
        </w:rPr>
        <w:t>4) _______________________________;</w:t>
      </w:r>
    </w:p>
    <w:p w14:paraId="2ADEACD6" w14:textId="77777777" w:rsidR="00361093" w:rsidRPr="000C41A2" w:rsidRDefault="00361093" w:rsidP="00A852BE">
      <w:pPr>
        <w:pStyle w:val="ConsPlusNormal"/>
        <w:spacing w:line="276" w:lineRule="auto"/>
        <w:ind w:right="-1" w:firstLine="709"/>
        <w:jc w:val="both"/>
        <w:rPr>
          <w:color w:val="000000" w:themeColor="text1"/>
          <w:sz w:val="28"/>
          <w:szCs w:val="28"/>
        </w:rPr>
      </w:pPr>
      <w:r w:rsidRPr="000C41A2">
        <w:rPr>
          <w:color w:val="000000" w:themeColor="text1"/>
          <w:sz w:val="28"/>
          <w:szCs w:val="28"/>
        </w:rPr>
        <w:t>5) _______________________________.</w:t>
      </w:r>
    </w:p>
    <w:p w14:paraId="61056E21" w14:textId="77777777" w:rsidR="008C27AB" w:rsidRPr="0001144A" w:rsidRDefault="008C27AB" w:rsidP="00361093">
      <w:pPr>
        <w:spacing w:line="276" w:lineRule="auto"/>
        <w:jc w:val="center"/>
        <w:rPr>
          <w:sz w:val="28"/>
          <w:szCs w:val="28"/>
        </w:rPr>
      </w:pPr>
    </w:p>
    <w:sectPr w:rsidR="008C27AB" w:rsidRPr="0001144A" w:rsidSect="00FA7CCD">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91213" w14:textId="77777777" w:rsidR="00EC0F74" w:rsidRDefault="00EC0F74" w:rsidP="00361093">
      <w:r>
        <w:separator/>
      </w:r>
    </w:p>
  </w:endnote>
  <w:endnote w:type="continuationSeparator" w:id="0">
    <w:p w14:paraId="44978BB8" w14:textId="77777777" w:rsidR="00EC0F74" w:rsidRDefault="00EC0F74" w:rsidP="00361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1B546" w14:textId="77777777" w:rsidR="00EC0F74" w:rsidRDefault="00EC0F74" w:rsidP="00361093">
      <w:r>
        <w:separator/>
      </w:r>
    </w:p>
  </w:footnote>
  <w:footnote w:type="continuationSeparator" w:id="0">
    <w:p w14:paraId="24221055" w14:textId="77777777" w:rsidR="00EC0F74" w:rsidRDefault="00EC0F74" w:rsidP="003610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42CC5"/>
    <w:multiLevelType w:val="multilevel"/>
    <w:tmpl w:val="3850A764"/>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7DB05B4"/>
    <w:multiLevelType w:val="hybridMultilevel"/>
    <w:tmpl w:val="65C4A718"/>
    <w:lvl w:ilvl="0" w:tplc="D1D8C8F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nsid w:val="09ED030B"/>
    <w:multiLevelType w:val="hybridMultilevel"/>
    <w:tmpl w:val="3872C7FA"/>
    <w:lvl w:ilvl="0" w:tplc="08E0C0FA">
      <w:start w:val="91"/>
      <w:numFmt w:val="decimal"/>
      <w:lvlText w:val="%1."/>
      <w:lvlJc w:val="left"/>
      <w:pPr>
        <w:ind w:left="1150" w:hanging="375"/>
      </w:pPr>
      <w:rPr>
        <w:rFonts w:hint="default"/>
      </w:rPr>
    </w:lvl>
    <w:lvl w:ilvl="1" w:tplc="04190019" w:tentative="1">
      <w:start w:val="1"/>
      <w:numFmt w:val="lowerLetter"/>
      <w:lvlText w:val="%2."/>
      <w:lvlJc w:val="left"/>
      <w:pPr>
        <w:ind w:left="1855" w:hanging="360"/>
      </w:pPr>
    </w:lvl>
    <w:lvl w:ilvl="2" w:tplc="0419001B" w:tentative="1">
      <w:start w:val="1"/>
      <w:numFmt w:val="lowerRoman"/>
      <w:lvlText w:val="%3."/>
      <w:lvlJc w:val="right"/>
      <w:pPr>
        <w:ind w:left="2575" w:hanging="180"/>
      </w:pPr>
    </w:lvl>
    <w:lvl w:ilvl="3" w:tplc="0419000F" w:tentative="1">
      <w:start w:val="1"/>
      <w:numFmt w:val="decimal"/>
      <w:lvlText w:val="%4."/>
      <w:lvlJc w:val="left"/>
      <w:pPr>
        <w:ind w:left="3295" w:hanging="360"/>
      </w:pPr>
    </w:lvl>
    <w:lvl w:ilvl="4" w:tplc="04190019" w:tentative="1">
      <w:start w:val="1"/>
      <w:numFmt w:val="lowerLetter"/>
      <w:lvlText w:val="%5."/>
      <w:lvlJc w:val="left"/>
      <w:pPr>
        <w:ind w:left="4015" w:hanging="360"/>
      </w:pPr>
    </w:lvl>
    <w:lvl w:ilvl="5" w:tplc="0419001B" w:tentative="1">
      <w:start w:val="1"/>
      <w:numFmt w:val="lowerRoman"/>
      <w:lvlText w:val="%6."/>
      <w:lvlJc w:val="right"/>
      <w:pPr>
        <w:ind w:left="4735" w:hanging="180"/>
      </w:pPr>
    </w:lvl>
    <w:lvl w:ilvl="6" w:tplc="0419000F" w:tentative="1">
      <w:start w:val="1"/>
      <w:numFmt w:val="decimal"/>
      <w:lvlText w:val="%7."/>
      <w:lvlJc w:val="left"/>
      <w:pPr>
        <w:ind w:left="5455" w:hanging="360"/>
      </w:pPr>
    </w:lvl>
    <w:lvl w:ilvl="7" w:tplc="04190019" w:tentative="1">
      <w:start w:val="1"/>
      <w:numFmt w:val="lowerLetter"/>
      <w:lvlText w:val="%8."/>
      <w:lvlJc w:val="left"/>
      <w:pPr>
        <w:ind w:left="6175" w:hanging="360"/>
      </w:pPr>
    </w:lvl>
    <w:lvl w:ilvl="8" w:tplc="0419001B" w:tentative="1">
      <w:start w:val="1"/>
      <w:numFmt w:val="lowerRoman"/>
      <w:lvlText w:val="%9."/>
      <w:lvlJc w:val="right"/>
      <w:pPr>
        <w:ind w:left="6895" w:hanging="180"/>
      </w:pPr>
    </w:lvl>
  </w:abstractNum>
  <w:abstractNum w:abstractNumId="3">
    <w:nsid w:val="155055B9"/>
    <w:multiLevelType w:val="multilevel"/>
    <w:tmpl w:val="E9BEA586"/>
    <w:lvl w:ilvl="0">
      <w:start w:val="4"/>
      <w:numFmt w:val="decimal"/>
      <w:lvlText w:val="%1."/>
      <w:lvlJc w:val="left"/>
      <w:pPr>
        <w:ind w:left="600" w:hanging="600"/>
      </w:pPr>
      <w:rPr>
        <w:rFonts w:hint="default"/>
      </w:rPr>
    </w:lvl>
    <w:lvl w:ilvl="1">
      <w:start w:val="2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5D41657"/>
    <w:multiLevelType w:val="multilevel"/>
    <w:tmpl w:val="6BAC3B3A"/>
    <w:lvl w:ilvl="0">
      <w:start w:val="1"/>
      <w:numFmt w:val="decimal"/>
      <w:lvlText w:val="%1."/>
      <w:lvlJc w:val="left"/>
      <w:pPr>
        <w:ind w:left="502" w:hanging="360"/>
      </w:pPr>
      <w:rPr>
        <w:rFonts w:ascii="Times New Roman" w:eastAsia="Times New Roman" w:hAnsi="Times New Roman" w:cs="Times New Roman"/>
      </w:rPr>
    </w:lvl>
    <w:lvl w:ilvl="1">
      <w:start w:val="1"/>
      <w:numFmt w:val="decimal"/>
      <w:isLgl/>
      <w:lvlText w:val="%1.%2."/>
      <w:lvlJc w:val="left"/>
      <w:pPr>
        <w:ind w:left="1080" w:hanging="720"/>
      </w:pPr>
      <w:rPr>
        <w:rFonts w:hint="default"/>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162719BF"/>
    <w:multiLevelType w:val="hybridMultilevel"/>
    <w:tmpl w:val="52388822"/>
    <w:lvl w:ilvl="0" w:tplc="B0DA0B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081A57"/>
    <w:multiLevelType w:val="hybridMultilevel"/>
    <w:tmpl w:val="423C4BE4"/>
    <w:lvl w:ilvl="0" w:tplc="BB589860">
      <w:start w:val="67"/>
      <w:numFmt w:val="decimal"/>
      <w:lvlText w:val="%1."/>
      <w:lvlJc w:val="left"/>
      <w:pPr>
        <w:ind w:left="9858"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88530E"/>
    <w:multiLevelType w:val="hybridMultilevel"/>
    <w:tmpl w:val="28385D1E"/>
    <w:lvl w:ilvl="0" w:tplc="E9F2922C">
      <w:start w:val="4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D03141"/>
    <w:multiLevelType w:val="hybridMultilevel"/>
    <w:tmpl w:val="30A47D82"/>
    <w:lvl w:ilvl="0" w:tplc="0CD231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54E59B3"/>
    <w:multiLevelType w:val="hybridMultilevel"/>
    <w:tmpl w:val="90884FD4"/>
    <w:lvl w:ilvl="0" w:tplc="7CFC5A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DA5188"/>
    <w:multiLevelType w:val="hybridMultilevel"/>
    <w:tmpl w:val="481021E6"/>
    <w:lvl w:ilvl="0" w:tplc="7FF099B6">
      <w:start w:val="66"/>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C7D356E"/>
    <w:multiLevelType w:val="hybridMultilevel"/>
    <w:tmpl w:val="DE481A66"/>
    <w:lvl w:ilvl="0" w:tplc="04190011">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2">
    <w:nsid w:val="3E312E24"/>
    <w:multiLevelType w:val="hybridMultilevel"/>
    <w:tmpl w:val="A02414C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ED82CC7"/>
    <w:multiLevelType w:val="hybridMultilevel"/>
    <w:tmpl w:val="37D435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66D02E9"/>
    <w:multiLevelType w:val="multilevel"/>
    <w:tmpl w:val="9A9E0C08"/>
    <w:lvl w:ilvl="0">
      <w:start w:val="4"/>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87024B6"/>
    <w:multiLevelType w:val="multilevel"/>
    <w:tmpl w:val="3EBC42A0"/>
    <w:lvl w:ilvl="0">
      <w:start w:val="2"/>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4E862CE7"/>
    <w:multiLevelType w:val="hybridMultilevel"/>
    <w:tmpl w:val="B18E0B92"/>
    <w:lvl w:ilvl="0" w:tplc="04190011">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7">
    <w:nsid w:val="4ED504D3"/>
    <w:multiLevelType w:val="hybridMultilevel"/>
    <w:tmpl w:val="DD4C2752"/>
    <w:lvl w:ilvl="0" w:tplc="2EE8C846">
      <w:start w:val="112"/>
      <w:numFmt w:val="decimal"/>
      <w:lvlText w:val="%1."/>
      <w:lvlJc w:val="left"/>
      <w:pPr>
        <w:ind w:left="1235" w:hanging="52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nsid w:val="52FA03C2"/>
    <w:multiLevelType w:val="multilevel"/>
    <w:tmpl w:val="D088A4EC"/>
    <w:lvl w:ilvl="0">
      <w:start w:val="1"/>
      <w:numFmt w:val="decimal"/>
      <w:lvlText w:val="%1."/>
      <w:lvlJc w:val="left"/>
      <w:pPr>
        <w:ind w:left="1495"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935" w:hanging="180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3295" w:hanging="2160"/>
      </w:pPr>
      <w:rPr>
        <w:rFonts w:hint="default"/>
      </w:rPr>
    </w:lvl>
  </w:abstractNum>
  <w:abstractNum w:abstractNumId="19">
    <w:nsid w:val="54F159B8"/>
    <w:multiLevelType w:val="hybridMultilevel"/>
    <w:tmpl w:val="74F08E26"/>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0">
    <w:nsid w:val="565D74C4"/>
    <w:multiLevelType w:val="hybridMultilevel"/>
    <w:tmpl w:val="9F90CDF2"/>
    <w:lvl w:ilvl="0" w:tplc="04190011">
      <w:start w:val="1"/>
      <w:numFmt w:val="decimal"/>
      <w:lvlText w:val="%1)"/>
      <w:lvlJc w:val="left"/>
      <w:pPr>
        <w:ind w:left="360" w:hanging="360"/>
      </w:pPr>
      <w:rPr>
        <w:rFonts w:cs="Times New Roman"/>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94F6B92"/>
    <w:multiLevelType w:val="hybridMultilevel"/>
    <w:tmpl w:val="9D7AF156"/>
    <w:lvl w:ilvl="0" w:tplc="86FA8D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AE01C32"/>
    <w:multiLevelType w:val="hybridMultilevel"/>
    <w:tmpl w:val="F57C2502"/>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5B087F97"/>
    <w:multiLevelType w:val="hybridMultilevel"/>
    <w:tmpl w:val="5D10B0EE"/>
    <w:lvl w:ilvl="0" w:tplc="28FA69D0">
      <w:start w:val="1"/>
      <w:numFmt w:val="decimal"/>
      <w:lvlText w:val="%1)"/>
      <w:lvlJc w:val="left"/>
      <w:pPr>
        <w:ind w:left="927" w:hanging="360"/>
      </w:pPr>
      <w:rPr>
        <w:rFonts w:ascii="Times New Roman" w:eastAsiaTheme="minorHAns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5C2B28C6"/>
    <w:multiLevelType w:val="hybridMultilevel"/>
    <w:tmpl w:val="D58E3B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CC3797D"/>
    <w:multiLevelType w:val="hybridMultilevel"/>
    <w:tmpl w:val="F624661A"/>
    <w:lvl w:ilvl="0" w:tplc="04190011">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6">
    <w:nsid w:val="62C03D43"/>
    <w:multiLevelType w:val="hybridMultilevel"/>
    <w:tmpl w:val="E9A04C20"/>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7">
    <w:nsid w:val="63271D8B"/>
    <w:multiLevelType w:val="hybridMultilevel"/>
    <w:tmpl w:val="391A01B0"/>
    <w:lvl w:ilvl="0" w:tplc="04190011">
      <w:start w:val="1"/>
      <w:numFmt w:val="decimal"/>
      <w:lvlText w:val="%1)"/>
      <w:lvlJc w:val="left"/>
      <w:pPr>
        <w:ind w:left="360" w:hanging="360"/>
      </w:pPr>
      <w:rPr>
        <w:rFonts w:cs="Times New Roman"/>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72A27E11"/>
    <w:multiLevelType w:val="hybridMultilevel"/>
    <w:tmpl w:val="07CC90C4"/>
    <w:lvl w:ilvl="0" w:tplc="5596EE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6B72B3C"/>
    <w:multiLevelType w:val="multilevel"/>
    <w:tmpl w:val="3EBC42A0"/>
    <w:lvl w:ilvl="0">
      <w:start w:val="2"/>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nsid w:val="79114D85"/>
    <w:multiLevelType w:val="multilevel"/>
    <w:tmpl w:val="3850A764"/>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8"/>
  </w:num>
  <w:num w:numId="2">
    <w:abstractNumId w:val="12"/>
  </w:num>
  <w:num w:numId="3">
    <w:abstractNumId w:val="4"/>
  </w:num>
  <w:num w:numId="4">
    <w:abstractNumId w:val="24"/>
  </w:num>
  <w:num w:numId="5">
    <w:abstractNumId w:val="22"/>
  </w:num>
  <w:num w:numId="6">
    <w:abstractNumId w:val="13"/>
  </w:num>
  <w:num w:numId="7">
    <w:abstractNumId w:val="25"/>
  </w:num>
  <w:num w:numId="8">
    <w:abstractNumId w:val="16"/>
  </w:num>
  <w:num w:numId="9">
    <w:abstractNumId w:val="26"/>
  </w:num>
  <w:num w:numId="10">
    <w:abstractNumId w:val="11"/>
  </w:num>
  <w:num w:numId="11">
    <w:abstractNumId w:val="9"/>
  </w:num>
  <w:num w:numId="12">
    <w:abstractNumId w:val="21"/>
  </w:num>
  <w:num w:numId="13">
    <w:abstractNumId w:val="8"/>
  </w:num>
  <w:num w:numId="14">
    <w:abstractNumId w:val="5"/>
  </w:num>
  <w:num w:numId="15">
    <w:abstractNumId w:val="28"/>
  </w:num>
  <w:num w:numId="16">
    <w:abstractNumId w:val="27"/>
  </w:num>
  <w:num w:numId="17">
    <w:abstractNumId w:val="20"/>
  </w:num>
  <w:num w:numId="18">
    <w:abstractNumId w:val="19"/>
  </w:num>
  <w:num w:numId="19">
    <w:abstractNumId w:val="6"/>
  </w:num>
  <w:num w:numId="20">
    <w:abstractNumId w:val="2"/>
  </w:num>
  <w:num w:numId="21">
    <w:abstractNumId w:val="17"/>
  </w:num>
  <w:num w:numId="22">
    <w:abstractNumId w:val="7"/>
  </w:num>
  <w:num w:numId="23">
    <w:abstractNumId w:val="10"/>
  </w:num>
  <w:num w:numId="24">
    <w:abstractNumId w:val="15"/>
  </w:num>
  <w:num w:numId="25">
    <w:abstractNumId w:val="29"/>
  </w:num>
  <w:num w:numId="26">
    <w:abstractNumId w:val="30"/>
  </w:num>
  <w:num w:numId="27">
    <w:abstractNumId w:val="0"/>
  </w:num>
  <w:num w:numId="28">
    <w:abstractNumId w:val="14"/>
  </w:num>
  <w:num w:numId="29">
    <w:abstractNumId w:val="3"/>
  </w:num>
  <w:num w:numId="30">
    <w:abstractNumId w:val="23"/>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F87"/>
    <w:rsid w:val="000006D7"/>
    <w:rsid w:val="000071A6"/>
    <w:rsid w:val="0001144A"/>
    <w:rsid w:val="0001695E"/>
    <w:rsid w:val="0002004D"/>
    <w:rsid w:val="00031041"/>
    <w:rsid w:val="00035CEC"/>
    <w:rsid w:val="00041BC6"/>
    <w:rsid w:val="000511F7"/>
    <w:rsid w:val="00055418"/>
    <w:rsid w:val="00076449"/>
    <w:rsid w:val="0008793C"/>
    <w:rsid w:val="00091EA4"/>
    <w:rsid w:val="000A268F"/>
    <w:rsid w:val="000B1DCC"/>
    <w:rsid w:val="000B1E2B"/>
    <w:rsid w:val="000E12F4"/>
    <w:rsid w:val="000F23C9"/>
    <w:rsid w:val="000F61D8"/>
    <w:rsid w:val="000F7AC5"/>
    <w:rsid w:val="001034B4"/>
    <w:rsid w:val="001116E9"/>
    <w:rsid w:val="00114D86"/>
    <w:rsid w:val="00121A3F"/>
    <w:rsid w:val="001259F9"/>
    <w:rsid w:val="0012656D"/>
    <w:rsid w:val="00131E7D"/>
    <w:rsid w:val="00143A73"/>
    <w:rsid w:val="00152647"/>
    <w:rsid w:val="001540CC"/>
    <w:rsid w:val="00160603"/>
    <w:rsid w:val="00191286"/>
    <w:rsid w:val="0019617F"/>
    <w:rsid w:val="001A230E"/>
    <w:rsid w:val="001A339B"/>
    <w:rsid w:val="001A522F"/>
    <w:rsid w:val="001B01FA"/>
    <w:rsid w:val="001B08F4"/>
    <w:rsid w:val="001B361A"/>
    <w:rsid w:val="001B64C1"/>
    <w:rsid w:val="001D797F"/>
    <w:rsid w:val="001E29BE"/>
    <w:rsid w:val="001F220A"/>
    <w:rsid w:val="001F4EED"/>
    <w:rsid w:val="002049BF"/>
    <w:rsid w:val="00212D34"/>
    <w:rsid w:val="00222BAA"/>
    <w:rsid w:val="00223447"/>
    <w:rsid w:val="00235785"/>
    <w:rsid w:val="00237D6F"/>
    <w:rsid w:val="00263589"/>
    <w:rsid w:val="0026415A"/>
    <w:rsid w:val="00271A2F"/>
    <w:rsid w:val="002B2379"/>
    <w:rsid w:val="002B5675"/>
    <w:rsid w:val="002C59B3"/>
    <w:rsid w:val="002D6C9B"/>
    <w:rsid w:val="002D7287"/>
    <w:rsid w:val="002E75C9"/>
    <w:rsid w:val="003006A7"/>
    <w:rsid w:val="00303C23"/>
    <w:rsid w:val="00305729"/>
    <w:rsid w:val="00305BA9"/>
    <w:rsid w:val="00312844"/>
    <w:rsid w:val="00316E4F"/>
    <w:rsid w:val="0032248D"/>
    <w:rsid w:val="0032739F"/>
    <w:rsid w:val="00337BE6"/>
    <w:rsid w:val="003450A0"/>
    <w:rsid w:val="003462CB"/>
    <w:rsid w:val="00347966"/>
    <w:rsid w:val="00356A5F"/>
    <w:rsid w:val="00361093"/>
    <w:rsid w:val="003725BF"/>
    <w:rsid w:val="00385205"/>
    <w:rsid w:val="003C10D5"/>
    <w:rsid w:val="003C3E78"/>
    <w:rsid w:val="003C5CF2"/>
    <w:rsid w:val="003C6C3A"/>
    <w:rsid w:val="003D06A1"/>
    <w:rsid w:val="003D0FE9"/>
    <w:rsid w:val="003D23CD"/>
    <w:rsid w:val="003D6874"/>
    <w:rsid w:val="003E3643"/>
    <w:rsid w:val="003E447B"/>
    <w:rsid w:val="003E6946"/>
    <w:rsid w:val="003E7960"/>
    <w:rsid w:val="00417421"/>
    <w:rsid w:val="0041746E"/>
    <w:rsid w:val="00420C31"/>
    <w:rsid w:val="004210C4"/>
    <w:rsid w:val="0042649E"/>
    <w:rsid w:val="00435E15"/>
    <w:rsid w:val="004362E8"/>
    <w:rsid w:val="004504FB"/>
    <w:rsid w:val="004507C2"/>
    <w:rsid w:val="00452ADF"/>
    <w:rsid w:val="004630FE"/>
    <w:rsid w:val="00464D9E"/>
    <w:rsid w:val="00470B17"/>
    <w:rsid w:val="00491023"/>
    <w:rsid w:val="00497336"/>
    <w:rsid w:val="004A2A4F"/>
    <w:rsid w:val="004E2732"/>
    <w:rsid w:val="004E41F1"/>
    <w:rsid w:val="004F3599"/>
    <w:rsid w:val="004F4A61"/>
    <w:rsid w:val="0050447D"/>
    <w:rsid w:val="00506C99"/>
    <w:rsid w:val="0052327D"/>
    <w:rsid w:val="00530E15"/>
    <w:rsid w:val="005315FF"/>
    <w:rsid w:val="00544539"/>
    <w:rsid w:val="00544DFE"/>
    <w:rsid w:val="00567FCE"/>
    <w:rsid w:val="005737F5"/>
    <w:rsid w:val="005742FE"/>
    <w:rsid w:val="00586D11"/>
    <w:rsid w:val="00597670"/>
    <w:rsid w:val="005A22CD"/>
    <w:rsid w:val="005B73BF"/>
    <w:rsid w:val="005B766D"/>
    <w:rsid w:val="005C5712"/>
    <w:rsid w:val="005D57E0"/>
    <w:rsid w:val="005D596A"/>
    <w:rsid w:val="005F515E"/>
    <w:rsid w:val="005F7E7F"/>
    <w:rsid w:val="00612361"/>
    <w:rsid w:val="00616527"/>
    <w:rsid w:val="00620714"/>
    <w:rsid w:val="0062781E"/>
    <w:rsid w:val="00633743"/>
    <w:rsid w:val="00633FE1"/>
    <w:rsid w:val="0063524D"/>
    <w:rsid w:val="00637341"/>
    <w:rsid w:val="00644E6F"/>
    <w:rsid w:val="00645DE9"/>
    <w:rsid w:val="006518A9"/>
    <w:rsid w:val="00656773"/>
    <w:rsid w:val="006570D5"/>
    <w:rsid w:val="00662FCF"/>
    <w:rsid w:val="006757EB"/>
    <w:rsid w:val="00682562"/>
    <w:rsid w:val="0068639A"/>
    <w:rsid w:val="006866C4"/>
    <w:rsid w:val="00694135"/>
    <w:rsid w:val="006947D8"/>
    <w:rsid w:val="006A3F87"/>
    <w:rsid w:val="006A47DB"/>
    <w:rsid w:val="006B16C3"/>
    <w:rsid w:val="006B4E9F"/>
    <w:rsid w:val="006E6930"/>
    <w:rsid w:val="006E6ABA"/>
    <w:rsid w:val="006F1F31"/>
    <w:rsid w:val="0070460B"/>
    <w:rsid w:val="0071060A"/>
    <w:rsid w:val="0071213B"/>
    <w:rsid w:val="0073671F"/>
    <w:rsid w:val="0074116D"/>
    <w:rsid w:val="00742413"/>
    <w:rsid w:val="00745507"/>
    <w:rsid w:val="00756AC8"/>
    <w:rsid w:val="00756B92"/>
    <w:rsid w:val="00762BAA"/>
    <w:rsid w:val="00763377"/>
    <w:rsid w:val="00775C13"/>
    <w:rsid w:val="00782B1C"/>
    <w:rsid w:val="007C60AD"/>
    <w:rsid w:val="007D6593"/>
    <w:rsid w:val="007E2EDE"/>
    <w:rsid w:val="007E37A2"/>
    <w:rsid w:val="007F0898"/>
    <w:rsid w:val="007F1F7A"/>
    <w:rsid w:val="008177A4"/>
    <w:rsid w:val="0082530F"/>
    <w:rsid w:val="0083616D"/>
    <w:rsid w:val="00840B69"/>
    <w:rsid w:val="008416CA"/>
    <w:rsid w:val="00847280"/>
    <w:rsid w:val="0085138B"/>
    <w:rsid w:val="0085181B"/>
    <w:rsid w:val="00854D0E"/>
    <w:rsid w:val="00865A6D"/>
    <w:rsid w:val="00886DAE"/>
    <w:rsid w:val="008934D7"/>
    <w:rsid w:val="008C27AB"/>
    <w:rsid w:val="008D6E75"/>
    <w:rsid w:val="008E2EF4"/>
    <w:rsid w:val="008F7DB0"/>
    <w:rsid w:val="009242AD"/>
    <w:rsid w:val="00934307"/>
    <w:rsid w:val="00940BF9"/>
    <w:rsid w:val="00947E1B"/>
    <w:rsid w:val="0095279D"/>
    <w:rsid w:val="00953528"/>
    <w:rsid w:val="009657CB"/>
    <w:rsid w:val="00971403"/>
    <w:rsid w:val="009724D9"/>
    <w:rsid w:val="00974A1B"/>
    <w:rsid w:val="00993E8F"/>
    <w:rsid w:val="00995967"/>
    <w:rsid w:val="009A0F97"/>
    <w:rsid w:val="009B0701"/>
    <w:rsid w:val="009B53B4"/>
    <w:rsid w:val="009D42DA"/>
    <w:rsid w:val="009E1C75"/>
    <w:rsid w:val="009F1165"/>
    <w:rsid w:val="009F2251"/>
    <w:rsid w:val="00A03B44"/>
    <w:rsid w:val="00A07134"/>
    <w:rsid w:val="00A07631"/>
    <w:rsid w:val="00A10F0A"/>
    <w:rsid w:val="00A4760B"/>
    <w:rsid w:val="00A5462B"/>
    <w:rsid w:val="00A65E23"/>
    <w:rsid w:val="00A754B2"/>
    <w:rsid w:val="00A77DE4"/>
    <w:rsid w:val="00A80DE3"/>
    <w:rsid w:val="00A81566"/>
    <w:rsid w:val="00A852BE"/>
    <w:rsid w:val="00A86999"/>
    <w:rsid w:val="00A948B2"/>
    <w:rsid w:val="00AA0313"/>
    <w:rsid w:val="00AB0454"/>
    <w:rsid w:val="00AB2125"/>
    <w:rsid w:val="00AC0F1B"/>
    <w:rsid w:val="00AD53AB"/>
    <w:rsid w:val="00AE181E"/>
    <w:rsid w:val="00AE79FF"/>
    <w:rsid w:val="00AF7111"/>
    <w:rsid w:val="00B03877"/>
    <w:rsid w:val="00B14403"/>
    <w:rsid w:val="00B247F1"/>
    <w:rsid w:val="00B267A3"/>
    <w:rsid w:val="00B47BE6"/>
    <w:rsid w:val="00B47DD1"/>
    <w:rsid w:val="00B63594"/>
    <w:rsid w:val="00B72E9C"/>
    <w:rsid w:val="00B74CDF"/>
    <w:rsid w:val="00B81125"/>
    <w:rsid w:val="00B8148D"/>
    <w:rsid w:val="00B97156"/>
    <w:rsid w:val="00BA520B"/>
    <w:rsid w:val="00BC354B"/>
    <w:rsid w:val="00C04520"/>
    <w:rsid w:val="00C12CC0"/>
    <w:rsid w:val="00C168E1"/>
    <w:rsid w:val="00C20B40"/>
    <w:rsid w:val="00C24E56"/>
    <w:rsid w:val="00C4508D"/>
    <w:rsid w:val="00C45B4C"/>
    <w:rsid w:val="00C54D82"/>
    <w:rsid w:val="00C6052C"/>
    <w:rsid w:val="00C62A6E"/>
    <w:rsid w:val="00C7174F"/>
    <w:rsid w:val="00C72106"/>
    <w:rsid w:val="00C9000B"/>
    <w:rsid w:val="00CA00A5"/>
    <w:rsid w:val="00CA1478"/>
    <w:rsid w:val="00CB5FFC"/>
    <w:rsid w:val="00CC5E00"/>
    <w:rsid w:val="00CC7807"/>
    <w:rsid w:val="00CD708F"/>
    <w:rsid w:val="00CD75C3"/>
    <w:rsid w:val="00CE20BE"/>
    <w:rsid w:val="00CE4B6F"/>
    <w:rsid w:val="00CF0C08"/>
    <w:rsid w:val="00CF28C4"/>
    <w:rsid w:val="00CF75FB"/>
    <w:rsid w:val="00CF7B77"/>
    <w:rsid w:val="00D011D0"/>
    <w:rsid w:val="00D06591"/>
    <w:rsid w:val="00D21173"/>
    <w:rsid w:val="00D24BD2"/>
    <w:rsid w:val="00D2710E"/>
    <w:rsid w:val="00D37B94"/>
    <w:rsid w:val="00D422FB"/>
    <w:rsid w:val="00D53142"/>
    <w:rsid w:val="00D600FF"/>
    <w:rsid w:val="00D64CA1"/>
    <w:rsid w:val="00D67CAD"/>
    <w:rsid w:val="00D8310B"/>
    <w:rsid w:val="00D953AD"/>
    <w:rsid w:val="00DB15B4"/>
    <w:rsid w:val="00DB2A6F"/>
    <w:rsid w:val="00DB54C6"/>
    <w:rsid w:val="00DC125E"/>
    <w:rsid w:val="00DC4D49"/>
    <w:rsid w:val="00DE0C07"/>
    <w:rsid w:val="00DE5835"/>
    <w:rsid w:val="00DE5E9E"/>
    <w:rsid w:val="00E00445"/>
    <w:rsid w:val="00E257CD"/>
    <w:rsid w:val="00E41A36"/>
    <w:rsid w:val="00E43CBE"/>
    <w:rsid w:val="00E62196"/>
    <w:rsid w:val="00E67BF5"/>
    <w:rsid w:val="00E74808"/>
    <w:rsid w:val="00E87132"/>
    <w:rsid w:val="00E9400F"/>
    <w:rsid w:val="00EA3370"/>
    <w:rsid w:val="00EB11A9"/>
    <w:rsid w:val="00EB59E5"/>
    <w:rsid w:val="00EC0F74"/>
    <w:rsid w:val="00EF579C"/>
    <w:rsid w:val="00F06405"/>
    <w:rsid w:val="00F06767"/>
    <w:rsid w:val="00F154EE"/>
    <w:rsid w:val="00F17705"/>
    <w:rsid w:val="00F42C8D"/>
    <w:rsid w:val="00F46A5C"/>
    <w:rsid w:val="00F70943"/>
    <w:rsid w:val="00F75B7B"/>
    <w:rsid w:val="00F77007"/>
    <w:rsid w:val="00F809C2"/>
    <w:rsid w:val="00F85EA3"/>
    <w:rsid w:val="00F94AAB"/>
    <w:rsid w:val="00FA7CCD"/>
    <w:rsid w:val="00FC0EFD"/>
    <w:rsid w:val="00FD0565"/>
    <w:rsid w:val="00FD6740"/>
    <w:rsid w:val="00FE3BEF"/>
    <w:rsid w:val="00FE5C9B"/>
    <w:rsid w:val="00FF7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BC73A"/>
  <w15:docId w15:val="{09FE82E5-6CC2-474B-A75C-9324AAF1E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3F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3F87"/>
    <w:rPr>
      <w:rFonts w:ascii="Tahoma" w:hAnsi="Tahoma" w:cs="Tahoma"/>
      <w:sz w:val="16"/>
      <w:szCs w:val="16"/>
    </w:rPr>
  </w:style>
  <w:style w:type="character" w:customStyle="1" w:styleId="a4">
    <w:name w:val="Текст выноски Знак"/>
    <w:basedOn w:val="a0"/>
    <w:link w:val="a3"/>
    <w:uiPriority w:val="99"/>
    <w:semiHidden/>
    <w:rsid w:val="006A3F87"/>
    <w:rPr>
      <w:rFonts w:ascii="Tahoma" w:eastAsia="Times New Roman" w:hAnsi="Tahoma" w:cs="Tahoma"/>
      <w:sz w:val="16"/>
      <w:szCs w:val="16"/>
      <w:lang w:eastAsia="ru-RU"/>
    </w:rPr>
  </w:style>
  <w:style w:type="paragraph" w:styleId="a5">
    <w:name w:val="List Paragraph"/>
    <w:aliases w:val="Абзац списка нумерованный"/>
    <w:basedOn w:val="a"/>
    <w:link w:val="a6"/>
    <w:uiPriority w:val="34"/>
    <w:qFormat/>
    <w:rsid w:val="00EA3370"/>
    <w:pPr>
      <w:ind w:left="720"/>
      <w:contextualSpacing/>
    </w:pPr>
  </w:style>
  <w:style w:type="table" w:styleId="a7">
    <w:name w:val="Table Grid"/>
    <w:basedOn w:val="a1"/>
    <w:uiPriority w:val="59"/>
    <w:unhideWhenUsed/>
    <w:rsid w:val="000554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4210C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4210C4"/>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customStyle="1" w:styleId="a6">
    <w:name w:val="Абзац списка Знак"/>
    <w:aliases w:val="Абзац списка нумерованный Знак"/>
    <w:link w:val="a5"/>
    <w:uiPriority w:val="34"/>
    <w:locked/>
    <w:rsid w:val="004210C4"/>
    <w:rPr>
      <w:rFonts w:ascii="Times New Roman" w:eastAsia="Times New Roman" w:hAnsi="Times New Roman" w:cs="Times New Roman"/>
      <w:sz w:val="24"/>
      <w:szCs w:val="24"/>
      <w:lang w:eastAsia="ru-RU"/>
    </w:rPr>
  </w:style>
  <w:style w:type="character" w:styleId="a8">
    <w:name w:val="annotation reference"/>
    <w:basedOn w:val="a0"/>
    <w:uiPriority w:val="99"/>
    <w:semiHidden/>
    <w:unhideWhenUsed/>
    <w:rsid w:val="002E75C9"/>
    <w:rPr>
      <w:sz w:val="16"/>
      <w:szCs w:val="16"/>
    </w:rPr>
  </w:style>
  <w:style w:type="paragraph" w:styleId="a9">
    <w:name w:val="annotation text"/>
    <w:basedOn w:val="a"/>
    <w:link w:val="aa"/>
    <w:uiPriority w:val="99"/>
    <w:unhideWhenUsed/>
    <w:rsid w:val="002E75C9"/>
    <w:rPr>
      <w:sz w:val="20"/>
      <w:szCs w:val="20"/>
    </w:rPr>
  </w:style>
  <w:style w:type="character" w:customStyle="1" w:styleId="aa">
    <w:name w:val="Текст примечания Знак"/>
    <w:basedOn w:val="a0"/>
    <w:link w:val="a9"/>
    <w:uiPriority w:val="99"/>
    <w:rsid w:val="002E75C9"/>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2E75C9"/>
    <w:rPr>
      <w:b/>
      <w:bCs/>
    </w:rPr>
  </w:style>
  <w:style w:type="character" w:customStyle="1" w:styleId="ac">
    <w:name w:val="Тема примечания Знак"/>
    <w:basedOn w:val="aa"/>
    <w:link w:val="ab"/>
    <w:uiPriority w:val="99"/>
    <w:semiHidden/>
    <w:rsid w:val="002E75C9"/>
    <w:rPr>
      <w:rFonts w:ascii="Times New Roman" w:eastAsia="Times New Roman" w:hAnsi="Times New Roman" w:cs="Times New Roman"/>
      <w:b/>
      <w:bCs/>
      <w:sz w:val="20"/>
      <w:szCs w:val="20"/>
      <w:lang w:eastAsia="ru-RU"/>
    </w:rPr>
  </w:style>
  <w:style w:type="paragraph" w:styleId="ad">
    <w:name w:val="header"/>
    <w:basedOn w:val="a"/>
    <w:link w:val="ae"/>
    <w:uiPriority w:val="99"/>
    <w:unhideWhenUsed/>
    <w:rsid w:val="00361093"/>
    <w:pPr>
      <w:tabs>
        <w:tab w:val="center" w:pos="4677"/>
        <w:tab w:val="right" w:pos="9355"/>
      </w:tabs>
    </w:pPr>
  </w:style>
  <w:style w:type="character" w:customStyle="1" w:styleId="ae">
    <w:name w:val="Верхний колонтитул Знак"/>
    <w:basedOn w:val="a0"/>
    <w:link w:val="ad"/>
    <w:uiPriority w:val="99"/>
    <w:rsid w:val="00361093"/>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361093"/>
    <w:pPr>
      <w:tabs>
        <w:tab w:val="center" w:pos="4677"/>
        <w:tab w:val="right" w:pos="9355"/>
      </w:tabs>
    </w:pPr>
  </w:style>
  <w:style w:type="character" w:customStyle="1" w:styleId="af0">
    <w:name w:val="Нижний колонтитул Знак"/>
    <w:basedOn w:val="a0"/>
    <w:link w:val="af"/>
    <w:uiPriority w:val="99"/>
    <w:rsid w:val="0036109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13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57C5D6C6D4593A7282F07C8BB786220EDA379B513B63C674445B6DAF56BAC6AAD5C6CB3134634FDFDFF56x7wAI" TargetMode="External"/><Relationship Id="rId18" Type="http://schemas.openxmlformats.org/officeDocument/2006/relationships/hyperlink" Target="consultantplus://offline/ref=7267C2536E627B306682E5EC4650A4098FA9170E2177ADB0D83A35D9CB8E163D677139F257C38E4C3888A427FD781BEFA86EBC91C4E8B9D8D3JEI" TargetMode="External"/><Relationship Id="rId26" Type="http://schemas.openxmlformats.org/officeDocument/2006/relationships/hyperlink" Target="consultantplus://offline/ref=7267C2536E627B306682E5EC4650A4098FA8180B2675ADB0D83A35D9CB8E163D677139F257C387443188A427FD781BEFA86EBC91C4E8B9D8D3JEI" TargetMode="External"/><Relationship Id="rId39" Type="http://schemas.openxmlformats.org/officeDocument/2006/relationships/hyperlink" Target="consultantplus://offline/ref=87E43E81984BC81FB90B3DDBAEEC8464CFB73896424BC3C933949E2D929841F4E1A1E278AAB814CE7F4525EF96B4B80E1A4F1D0791F4E53EgEu4L" TargetMode="External"/><Relationship Id="rId21" Type="http://schemas.openxmlformats.org/officeDocument/2006/relationships/hyperlink" Target="consultantplus://offline/ref=1C3A595B7F060AF64980D17C610A31B19B999B65702CC8D8782E5C8AE9E6827E8BEBEE9B92FC6AAAE969E135F319506868B8362F1783CCD3hFw9J" TargetMode="External"/><Relationship Id="rId34" Type="http://schemas.openxmlformats.org/officeDocument/2006/relationships/hyperlink" Target="consultantplus://offline/ref=87E43E81984BC81FB90B3DDBAEEC8464CFB73896424BC3C933949E2D929841F4E1A1E278AAB81ACE774525EF96B4B80E1A4F1D0791F4E53EgEu4L" TargetMode="External"/><Relationship Id="rId42" Type="http://schemas.openxmlformats.org/officeDocument/2006/relationships/hyperlink" Target="consultantplus://offline/ref=9077602DBF6F8D4822A21FF3AC2CC2CAA52595EE1AE005675379CA3143052BE8CADBCCECDF3D03C3EBAEF0ED399AFE32FF241082D2FAB512g6CEM"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FDC2E66728E5705DCC2D03A6D86B16B2F12A9AA11409F2E0959C23727CAAA629FBCAB325B99EE16911193C747At2C1O" TargetMode="External"/><Relationship Id="rId29" Type="http://schemas.openxmlformats.org/officeDocument/2006/relationships/hyperlink" Target="consultantplus://offline/ref=7267C2536E627B306682E5EC4650A40988A1170B2074ADB0D83A35D9CB8E163D677139F257C38E4C3D88A427FD781BEFA86EBC91C4E8B9D8D3JE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B4A972102B0FCE9413414762B56EC5DF78C13C8905D9C1D88D7F111247D7B0803063450D429722E29BD982557F1ACI" TargetMode="External"/><Relationship Id="rId24" Type="http://schemas.openxmlformats.org/officeDocument/2006/relationships/hyperlink" Target="consultantplus://offline/ref=1C3A595B7F060AF64980D17C610A31B19B999B65702CC8D8782E5C8AE9E6827E8BEBEE9B92FC6AADE169E135F319506868B8362F1783CCD3hFw9J" TargetMode="External"/><Relationship Id="rId32" Type="http://schemas.openxmlformats.org/officeDocument/2006/relationships/hyperlink" Target="consultantplus://offline/ref=87E43E81984BC81FB90B3DDBAEEC8464CFB73896424BC3C933949E2D929841F4E1A1E278AAB814C87E4525EF96B4B80E1A4F1D0791F4E53EgEu4L" TargetMode="External"/><Relationship Id="rId37" Type="http://schemas.openxmlformats.org/officeDocument/2006/relationships/hyperlink" Target="consultantplus://offline/ref=87E43E81984BC81FB90B3DDBAEEC8464CFB73896424BC3C933949E2D929841F4E1A1E278AAB814C87E4525EF96B4B80E1A4F1D0791F4E53EgEu4L" TargetMode="External"/><Relationship Id="rId40" Type="http://schemas.openxmlformats.org/officeDocument/2006/relationships/hyperlink" Target="consultantplus://offline/ref=87E43E81984BC81FB90B3DDBAEEC8464CFB73896424BC3C933949E2D929841F4E1A1E278AAB81BC27F4525EF96B4B80E1A4F1D0791F4E53EgEu4L" TargetMode="External"/><Relationship Id="rId45" Type="http://schemas.openxmlformats.org/officeDocument/2006/relationships/hyperlink" Target="consultantplus://offline/ref=CE7A531E8F5C73809BDFDB70AC6756042DF1C984041EC316E706A39782525B78621EAF8779CC747176037D6D5B5489BF61472DC7EC0E185A376EJ" TargetMode="External"/><Relationship Id="rId5" Type="http://schemas.openxmlformats.org/officeDocument/2006/relationships/webSettings" Target="webSettings.xml"/><Relationship Id="rId15" Type="http://schemas.openxmlformats.org/officeDocument/2006/relationships/hyperlink" Target="consultantplus://offline/ref=9D32612F06487355ECA45E718F57E9DAD854E90EBFAC831209E436145CC67C5EDDEFD56DCC32932AA311A118B2B82090F22B1C4CFFD4D7BBM0O0N" TargetMode="External"/><Relationship Id="rId23" Type="http://schemas.openxmlformats.org/officeDocument/2006/relationships/hyperlink" Target="consultantplus://offline/ref=1C3A595B7F060AF64980D17C610A31B19B999B65702CC8D8782E5C8AE9E6827E8BEBEE9B92FC6AADEF69E135F319506868B8362F1783CCD3hFw9J" TargetMode="External"/><Relationship Id="rId28" Type="http://schemas.openxmlformats.org/officeDocument/2006/relationships/hyperlink" Target="consultantplus://offline/ref=28A43756A7BF061A35493549669703B21A05D0B64D93C02BF33C44FCF582184C88A82A831A8814D15FBE7C3FF6mAy3J" TargetMode="External"/><Relationship Id="rId36" Type="http://schemas.openxmlformats.org/officeDocument/2006/relationships/hyperlink" Target="consultantplus://offline/ref=87E43E81984BC81FB90B3DDBAEEC8464CFB73896424BC3C933949E2D929841F4E1A1E278AAB814C8704525EF96B4B80E1A4F1D0791F4E53EgEu4L" TargetMode="External"/><Relationship Id="rId10" Type="http://schemas.openxmlformats.org/officeDocument/2006/relationships/hyperlink" Target="consultantplus://offline/ref=FB4A972102B0FCE9413414762B56EC5DF78D12C797579C1D88D7F111247D7B0803063450D429722E29BD982557F1ACI" TargetMode="External"/><Relationship Id="rId19" Type="http://schemas.openxmlformats.org/officeDocument/2006/relationships/hyperlink" Target="consultantplus://offline/ref=1C3A595B7F060AF64980D17C610A31B19B999B65702CC8D8782E5C8AE9E6827E8BEBEE9B92FC6AADED69E135F319506868B8362F1783CCD3hFw9J" TargetMode="External"/><Relationship Id="rId31" Type="http://schemas.openxmlformats.org/officeDocument/2006/relationships/hyperlink" Target="consultantplus://offline/ref=87E43E81984BC81FB90B3DDBAEEC8464CFB73896424BC3C933949E2D929841F4E1A1E278AAB814C8704525EF96B4B80E1A4F1D0791F4E53EgEu4L" TargetMode="External"/><Relationship Id="rId44" Type="http://schemas.openxmlformats.org/officeDocument/2006/relationships/hyperlink" Target="consultantplus://offline/ref=9077602DBF6F8D4822A21FF3AC2CC2CAA52595EE1AE005675379CA3143052BE8CADBCCECDF3C0BCFEFAEF0ED399AFE32FF241082D2FAB512g6CEM" TargetMode="External"/><Relationship Id="rId4" Type="http://schemas.openxmlformats.org/officeDocument/2006/relationships/settings" Target="settings.xml"/><Relationship Id="rId9" Type="http://schemas.openxmlformats.org/officeDocument/2006/relationships/hyperlink" Target="consultantplus://offline/ref=E9359B43E3265BB11DCE705D4CFC76394DB704106B6782427DBC5EEA83C636703E9E1AC38B57ACB70136EE76FDz5B3I" TargetMode="External"/><Relationship Id="rId14" Type="http://schemas.openxmlformats.org/officeDocument/2006/relationships/hyperlink" Target="consultantplus://offline/ref=544B32BE33C109FD064C144269984588D2E937D898E4AAD7983356028136284C44D8078CEF8E7DE06B5208A4EC1F2156588D6F1F8E49D90BTCFDN" TargetMode="External"/><Relationship Id="rId22" Type="http://schemas.openxmlformats.org/officeDocument/2006/relationships/hyperlink" Target="consultantplus://offline/ref=1C3A595B7F060AF64980D17C610A31B19B999B65702CC8D8782E5C8AE9E6827E8BEBEE9B92FC6AADED69E135F319506868B8362F1783CCD3hFw9J" TargetMode="External"/><Relationship Id="rId27" Type="http://schemas.openxmlformats.org/officeDocument/2006/relationships/hyperlink" Target="consultantplus://offline/ref=28A43756A7BF061A35493549669703B21A05D0B64D93C02BF33C44FCF582184C9AA8728F188B0CD95BAB2A6EB0F479227572B1F88FC7739DmAy7J" TargetMode="External"/><Relationship Id="rId30" Type="http://schemas.openxmlformats.org/officeDocument/2006/relationships/hyperlink" Target="consultantplus://offline/ref=87E43E81984BC81FB90B3DDBAEEC8464CFB73896424BC3C933949E2D929841F4E1A1E278AAB81ACA754525EF96B4B80E1A4F1D0791F4E53EgEu4L" TargetMode="External"/><Relationship Id="rId35" Type="http://schemas.openxmlformats.org/officeDocument/2006/relationships/hyperlink" Target="consultantplus://offline/ref=87E43E81984BC81FB90B3DDBAEEC8464CFB73896424BC3C933949E2D929841F4E1A1E278AAB81ACD724525EF96B4B80E1A4F1D0791F4E53EgEu4L" TargetMode="External"/><Relationship Id="rId43" Type="http://schemas.openxmlformats.org/officeDocument/2006/relationships/hyperlink" Target="consultantplus://offline/ref=9077602DBF6F8D4822A21FF3AC2CC2CAA52595EE1AE005675379CA3143052BE8D8DB94E0DD3914CBEABBA6BC7FgCCDM"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consultantplus://offline/ref=2D7EF39754EABFE25CFCA72EA8152FCB2B7B09063ECACECF0EDCE2317422E805A3F23D7CDE010DF8CB4A024E97F4A653588BB71508A814F1wDEDI" TargetMode="External"/><Relationship Id="rId17" Type="http://schemas.openxmlformats.org/officeDocument/2006/relationships/hyperlink" Target="consultantplus://offline/ref=B38F5D6977EA0EA18DAA4D55EE6442DCD2E505598237DABDCD75B392545DB85DCD472A0249644D9439AAF3A7EDe4m5O" TargetMode="External"/><Relationship Id="rId25" Type="http://schemas.openxmlformats.org/officeDocument/2006/relationships/hyperlink" Target="consultantplus://offline/ref=7267C2536E627B306682E5EC4650A4098FA8180B2675ADB0D83A35D9CB8E163D757161FE55C0904D3F9DF276BBD2JFI" TargetMode="External"/><Relationship Id="rId33" Type="http://schemas.openxmlformats.org/officeDocument/2006/relationships/hyperlink" Target="consultantplus://offline/ref=87E43E81984BC81FB90B3DDBAEEC8464CFB73896424BC3C933949E2D929841F4E1A1E278AAB913C3714525EF96B4B80E1A4F1D0791F4E53EgEu4L" TargetMode="External"/><Relationship Id="rId38" Type="http://schemas.openxmlformats.org/officeDocument/2006/relationships/hyperlink" Target="consultantplus://offline/ref=87E43E81984BC81FB90B3DDBAEEC8464CFB73896424BC3C933949E2D929841F4E1A1E278AAB913C3714525EF96B4B80E1A4F1D0791F4E53EgEu4L" TargetMode="External"/><Relationship Id="rId46" Type="http://schemas.openxmlformats.org/officeDocument/2006/relationships/fontTable" Target="fontTable.xml"/><Relationship Id="rId20" Type="http://schemas.openxmlformats.org/officeDocument/2006/relationships/hyperlink" Target="consultantplus://offline/ref=1C3A595B7F060AF64980D17C610A31B19B999B65702CC8D8782E5C8AE9E6827E8BEBEE9B92FC6AADE169E135F319506868B8362F1783CCD3hFw9J" TargetMode="External"/><Relationship Id="rId41" Type="http://schemas.openxmlformats.org/officeDocument/2006/relationships/hyperlink" Target="consultantplus://offline/ref=9077602DBF6F8D4822A21FF3AC2CC2CAA52595EE1AE005675379CA3143052BE8CADBCCECDF3D03C2E4AEF0ED399AFE32FF241082D2FAB512g6C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DF97A-B352-4E9E-8B3D-3C59CA742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8644</Words>
  <Characters>49276</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PC1</cp:lastModifiedBy>
  <cp:revision>7</cp:revision>
  <cp:lastPrinted>2022-07-29T11:52:00Z</cp:lastPrinted>
  <dcterms:created xsi:type="dcterms:W3CDTF">2022-07-26T13:58:00Z</dcterms:created>
  <dcterms:modified xsi:type="dcterms:W3CDTF">2022-07-29T11:52:00Z</dcterms:modified>
</cp:coreProperties>
</file>