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FB768" w14:textId="77777777" w:rsidR="001E4BEC" w:rsidRPr="001E4BEC" w:rsidRDefault="001E4BEC" w:rsidP="001E4BEC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B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966BF4" wp14:editId="7BB84787">
            <wp:extent cx="5143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BD857" w14:textId="77777777" w:rsidR="001E4BEC" w:rsidRPr="001E4BEC" w:rsidRDefault="001E4BEC" w:rsidP="001E4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E4B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СОВЕТ ДЕПУТАТОВ</w:t>
      </w:r>
    </w:p>
    <w:p w14:paraId="57A746FD" w14:textId="77777777" w:rsidR="001E4BEC" w:rsidRPr="001E4BEC" w:rsidRDefault="001E4BEC" w:rsidP="001E4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E4B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ГОРОДСКОГО ОКРУГА ЛЫТКАРИНО</w:t>
      </w:r>
    </w:p>
    <w:p w14:paraId="475B3964" w14:textId="77777777" w:rsidR="001E4BEC" w:rsidRPr="001E4BEC" w:rsidRDefault="001E4BEC" w:rsidP="001E4BEC">
      <w:pPr>
        <w:tabs>
          <w:tab w:val="left" w:pos="8789"/>
        </w:tabs>
        <w:spacing w:after="0" w:line="240" w:lineRule="auto"/>
        <w:ind w:right="-114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</w:p>
    <w:p w14:paraId="11B5973C" w14:textId="77777777" w:rsidR="001E4BEC" w:rsidRPr="001E4BEC" w:rsidRDefault="001E4BEC" w:rsidP="001E4BEC">
      <w:pPr>
        <w:spacing w:after="0" w:line="240" w:lineRule="auto"/>
        <w:ind w:right="-114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1E4BEC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>РЕШЕНИЕ</w:t>
      </w:r>
    </w:p>
    <w:p w14:paraId="7E778D78" w14:textId="77777777" w:rsidR="001E4BEC" w:rsidRPr="001E4BEC" w:rsidRDefault="001E4BEC" w:rsidP="001E4BEC">
      <w:pP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u w:val="single"/>
          <w:lang w:eastAsia="ru-RU"/>
        </w:rPr>
      </w:pPr>
    </w:p>
    <w:p w14:paraId="4B7B2908" w14:textId="156A95D9" w:rsidR="001E4BEC" w:rsidRPr="001E4BEC" w:rsidRDefault="001E4BEC" w:rsidP="001E4BEC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</w:pPr>
      <w:r w:rsidRPr="001E4BEC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 xml:space="preserve">26.10.2023 № 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410</w:t>
      </w:r>
      <w:r w:rsidRPr="001E4BEC">
        <w:rPr>
          <w:rFonts w:ascii="Times New Roman" w:eastAsia="Times New Roman" w:hAnsi="Times New Roman" w:cs="Times New Roman"/>
          <w:sz w:val="28"/>
          <w:szCs w:val="20"/>
          <w:u w:val="single"/>
          <w:lang w:eastAsia="zh-CN"/>
        </w:rPr>
        <w:t>/47</w:t>
      </w:r>
    </w:p>
    <w:p w14:paraId="4EE1FC3C" w14:textId="77777777" w:rsidR="001E4BEC" w:rsidRPr="001E4BEC" w:rsidRDefault="001E4BEC" w:rsidP="001E4B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E4BEC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1E4BEC">
        <w:rPr>
          <w:rFonts w:ascii="Times New Roman" w:eastAsia="Times New Roman" w:hAnsi="Times New Roman" w:cs="Times New Roman"/>
          <w:sz w:val="24"/>
          <w:szCs w:val="24"/>
          <w:lang w:eastAsia="ru-RU"/>
        </w:rPr>
        <w:t>. Лыткарино</w:t>
      </w:r>
    </w:p>
    <w:p w14:paraId="38EC0729" w14:textId="77777777" w:rsidR="00C9683F" w:rsidRDefault="00C9683F">
      <w:pPr>
        <w:pStyle w:val="ConsPlusNormal"/>
        <w:spacing w:line="192" w:lineRule="auto"/>
        <w:ind w:firstLine="540"/>
        <w:jc w:val="right"/>
      </w:pPr>
    </w:p>
    <w:p w14:paraId="6E680128" w14:textId="77777777" w:rsidR="00C9683F" w:rsidRDefault="00C9683F">
      <w:pPr>
        <w:pStyle w:val="ConsPlusNormal"/>
        <w:spacing w:line="192" w:lineRule="auto"/>
        <w:ind w:firstLine="540"/>
        <w:jc w:val="right"/>
      </w:pPr>
    </w:p>
    <w:p w14:paraId="066FD30D" w14:textId="77777777" w:rsidR="00F41D09" w:rsidRDefault="00F41D09">
      <w:pPr>
        <w:pStyle w:val="ConsPlusNormal"/>
        <w:spacing w:line="192" w:lineRule="auto"/>
        <w:ind w:firstLine="540"/>
        <w:jc w:val="right"/>
      </w:pPr>
    </w:p>
    <w:p w14:paraId="0B0055BE" w14:textId="77777777" w:rsidR="00F41D09" w:rsidRDefault="000D00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</w:t>
      </w:r>
    </w:p>
    <w:p w14:paraId="26E62075" w14:textId="77777777" w:rsidR="00F41D09" w:rsidRDefault="00900D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  <w:r w:rsidR="000D00C2">
        <w:rPr>
          <w:rFonts w:ascii="Times New Roman" w:hAnsi="Times New Roman" w:cs="Times New Roman"/>
          <w:sz w:val="28"/>
          <w:szCs w:val="28"/>
        </w:rPr>
        <w:t xml:space="preserve"> Совета депутатов городского округа Лыткарино</w:t>
      </w:r>
    </w:p>
    <w:p w14:paraId="6577F873" w14:textId="77777777" w:rsidR="00F41D09" w:rsidRDefault="000D00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Устав городского округа</w:t>
      </w:r>
    </w:p>
    <w:p w14:paraId="46834CB6" w14:textId="77777777" w:rsidR="00F41D09" w:rsidRDefault="000D00C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Лыткарино Московской области»</w:t>
      </w:r>
    </w:p>
    <w:p w14:paraId="3622C267" w14:textId="77777777" w:rsidR="00F41D09" w:rsidRDefault="00F41D09">
      <w:pPr>
        <w:spacing w:after="0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6E88AC8D" w14:textId="62FE41F3" w:rsidR="00F41D09" w:rsidRDefault="000D00C2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</w:t>
      </w:r>
      <w:r w:rsidR="001F510A">
        <w:rPr>
          <w:rFonts w:ascii="Times New Roman" w:hAnsi="Times New Roman" w:cs="Times New Roman"/>
          <w:sz w:val="28"/>
          <w:szCs w:val="28"/>
        </w:rPr>
        <w:t xml:space="preserve">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статьями 21, 39 Устава городского округа Лыткарино Московской области, Положением о публичных слушаниях (народных обсуждениях) в муниципальном образовании  «Городской округ Лыткарино»,  утвержденным решением Совета депутатов  города Лыткарино от 09.08.2006 №191/19, Положением о порядке участия граждан в обсуждении проекта Устава муниципального образовани</w:t>
      </w:r>
      <w:r w:rsidR="001F510A">
        <w:rPr>
          <w:rFonts w:ascii="Times New Roman" w:hAnsi="Times New Roman" w:cs="Times New Roman"/>
          <w:sz w:val="28"/>
          <w:szCs w:val="28"/>
        </w:rPr>
        <w:t xml:space="preserve">я «Городской округ Лыткарино», проектов </w:t>
      </w:r>
      <w:r>
        <w:rPr>
          <w:rFonts w:ascii="Times New Roman" w:hAnsi="Times New Roman" w:cs="Times New Roman"/>
          <w:sz w:val="28"/>
          <w:szCs w:val="28"/>
        </w:rPr>
        <w:t>правовых актов о внесении изменений и дополнений в Устав муниципального образования «Городской округ Лыткарино»  и порядке учета предложений по указанным правовым актам, утвержденным решением Совета депутатов  города Лыткарино от 18.07.2007 №381/40, в целях приведения Устава городского округа Лыткарино Московской области в соответствие с федеральными законами и законами Московской области, Совет депутатов городского округа Лыткарино</w:t>
      </w:r>
    </w:p>
    <w:p w14:paraId="0C5093D6" w14:textId="77777777" w:rsidR="00F41D09" w:rsidRDefault="000D00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14:paraId="0A4440E7" w14:textId="363227F1" w:rsidR="00F41D09" w:rsidRDefault="000D00C2">
      <w:pPr>
        <w:spacing w:after="2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публичные слушания по проекту решения «О внесении изменений в Устав городского округа Лыткарино Московской области» </w:t>
      </w:r>
      <w:r w:rsidR="000130F8">
        <w:rPr>
          <w:rFonts w:ascii="Times New Roman" w:hAnsi="Times New Roman" w:cs="Times New Roman"/>
          <w:sz w:val="28"/>
          <w:szCs w:val="28"/>
        </w:rPr>
        <w:t>2</w:t>
      </w:r>
      <w:r w:rsidR="00481C66">
        <w:rPr>
          <w:rFonts w:ascii="Times New Roman" w:hAnsi="Times New Roman" w:cs="Times New Roman"/>
          <w:sz w:val="28"/>
          <w:szCs w:val="28"/>
        </w:rPr>
        <w:t>0</w:t>
      </w:r>
      <w:r w:rsidR="00862B5A">
        <w:rPr>
          <w:rFonts w:ascii="Times New Roman" w:hAnsi="Times New Roman" w:cs="Times New Roman"/>
          <w:sz w:val="28"/>
          <w:szCs w:val="28"/>
        </w:rPr>
        <w:t>.</w:t>
      </w:r>
      <w:r w:rsidR="00481C66">
        <w:rPr>
          <w:rFonts w:ascii="Times New Roman" w:hAnsi="Times New Roman" w:cs="Times New Roman"/>
          <w:sz w:val="28"/>
          <w:szCs w:val="28"/>
        </w:rPr>
        <w:t>11</w:t>
      </w:r>
      <w:r w:rsidR="00862B5A">
        <w:rPr>
          <w:rFonts w:ascii="Times New Roman" w:hAnsi="Times New Roman" w:cs="Times New Roman"/>
          <w:sz w:val="28"/>
          <w:szCs w:val="28"/>
        </w:rPr>
        <w:t>.202</w:t>
      </w:r>
      <w:r w:rsidR="00B174C1">
        <w:rPr>
          <w:rFonts w:ascii="Times New Roman" w:hAnsi="Times New Roman" w:cs="Times New Roman"/>
          <w:sz w:val="28"/>
          <w:szCs w:val="28"/>
        </w:rPr>
        <w:t>3</w:t>
      </w:r>
      <w:r w:rsidRPr="000D00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16-00 часов в МОУ ДОД «Детская музыкальная школа» по адресу: г.</w:t>
      </w:r>
      <w:r w:rsidR="001F5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Лыткарино, ул. Сафонова, д.2а.</w:t>
      </w:r>
    </w:p>
    <w:p w14:paraId="777A8E52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</w:t>
      </w:r>
      <w:r w:rsidR="001F510A">
        <w:rPr>
          <w:rFonts w:ascii="Times New Roman" w:hAnsi="Times New Roman" w:cs="Times New Roman"/>
          <w:sz w:val="28"/>
          <w:szCs w:val="28"/>
        </w:rPr>
        <w:t xml:space="preserve">ковать в установленном порядке </w:t>
      </w:r>
      <w:r>
        <w:rPr>
          <w:rFonts w:ascii="Times New Roman" w:hAnsi="Times New Roman" w:cs="Times New Roman"/>
          <w:sz w:val="28"/>
          <w:szCs w:val="28"/>
        </w:rPr>
        <w:t>настоящее решение и проект решения «О внесении изменений в Устав городского округа Лыткарино Московской области» (приложение 1) в средствах массовой информации и разместить на официальном сайте городского округа Лыткарино в сети Интернет.</w:t>
      </w:r>
    </w:p>
    <w:p w14:paraId="33B2C6AB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Утвердить состав Организационного комитета по проведению публичных слушаний по проекту изменений в Устав городского округа Лыткарино Московской области (приложение №2).</w:t>
      </w:r>
    </w:p>
    <w:p w14:paraId="6C7C50BB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Установить срок и время подачи в Организационный комитет по проведению публичных слушаний предложений по проекту решения «О внесении изменений в Устав городского округа Лыткарино Московской области» в течение 14 дней со дня опубликования настоящего решения с 16.00 до 18.00 по адресу: г.</w:t>
      </w:r>
      <w:r w:rsidR="001F5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Лыткарино, ул. Спортивная, д.5/1, помещение Совета депутатов городского округа Лыткарино.</w:t>
      </w:r>
    </w:p>
    <w:p w14:paraId="78320220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Организационному комитету по проведению публичных слушаний по проекту изменений в Устав городского округа Лыткарино Московской области:</w:t>
      </w:r>
    </w:p>
    <w:p w14:paraId="318890EB" w14:textId="3BDB5BA0" w:rsidR="00F41D09" w:rsidRDefault="001F510A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8E4F03">
        <w:rPr>
          <w:rFonts w:ascii="Times New Roman" w:hAnsi="Times New Roman" w:cs="Times New Roman"/>
          <w:sz w:val="28"/>
          <w:szCs w:val="28"/>
        </w:rPr>
        <w:t xml:space="preserve"> </w:t>
      </w:r>
      <w:r w:rsidR="000D00C2">
        <w:rPr>
          <w:rFonts w:ascii="Times New Roman" w:hAnsi="Times New Roman" w:cs="Times New Roman"/>
          <w:sz w:val="28"/>
          <w:szCs w:val="28"/>
        </w:rPr>
        <w:t>организовать ведение учета и обо</w:t>
      </w:r>
      <w:r>
        <w:rPr>
          <w:rFonts w:ascii="Times New Roman" w:hAnsi="Times New Roman" w:cs="Times New Roman"/>
          <w:sz w:val="28"/>
          <w:szCs w:val="28"/>
        </w:rPr>
        <w:t xml:space="preserve">бщение поступающих предложений </w:t>
      </w:r>
      <w:r w:rsidR="000D00C2">
        <w:rPr>
          <w:rFonts w:ascii="Times New Roman" w:hAnsi="Times New Roman" w:cs="Times New Roman"/>
          <w:sz w:val="28"/>
          <w:szCs w:val="28"/>
        </w:rPr>
        <w:t>по проекту решения «О внесении изменений в Устав городского округа Лыткарино Московской области» для рассмотрения их на публичных слушаниях;</w:t>
      </w:r>
    </w:p>
    <w:p w14:paraId="5F2C549F" w14:textId="6956EF8D" w:rsidR="00F41D09" w:rsidRDefault="001F510A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8E4F03">
        <w:rPr>
          <w:rFonts w:ascii="Times New Roman" w:hAnsi="Times New Roman" w:cs="Times New Roman"/>
          <w:sz w:val="28"/>
          <w:szCs w:val="28"/>
        </w:rPr>
        <w:t xml:space="preserve"> </w:t>
      </w:r>
      <w:r w:rsidR="000D00C2">
        <w:rPr>
          <w:rFonts w:ascii="Times New Roman" w:hAnsi="Times New Roman" w:cs="Times New Roman"/>
          <w:sz w:val="28"/>
          <w:szCs w:val="28"/>
        </w:rPr>
        <w:t>обеспечить не позднее 7 рабочих дней после окончания публичных слушаний опубликование заключения по результатам слушаний;</w:t>
      </w:r>
    </w:p>
    <w:p w14:paraId="42B73C04" w14:textId="4730D9AD" w:rsidR="00F41D09" w:rsidRDefault="00900D27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8E4F03">
        <w:rPr>
          <w:rFonts w:ascii="Times New Roman" w:hAnsi="Times New Roman" w:cs="Times New Roman"/>
          <w:sz w:val="28"/>
          <w:szCs w:val="28"/>
        </w:rPr>
        <w:t xml:space="preserve"> </w:t>
      </w:r>
      <w:r w:rsidR="000D00C2">
        <w:rPr>
          <w:rFonts w:ascii="Times New Roman" w:hAnsi="Times New Roman" w:cs="Times New Roman"/>
          <w:sz w:val="28"/>
          <w:szCs w:val="28"/>
        </w:rPr>
        <w:t xml:space="preserve">не позднее 7 рабочих дней после окончания публичных слушаний представить Совету депутатов городского округа Лыткарино протокол слушаний, заключение по результатам слушаний. </w:t>
      </w:r>
    </w:p>
    <w:p w14:paraId="0A8640A5" w14:textId="77777777" w:rsidR="00F41D09" w:rsidRDefault="000D00C2">
      <w:pPr>
        <w:spacing w:after="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Контроль за исполнением настоящего решения возложить на Председателя Совета депутатов городского округа Лыткарино Е.В. Серёгина. </w:t>
      </w:r>
    </w:p>
    <w:p w14:paraId="5B6AAF97" w14:textId="77777777" w:rsidR="00F41D09" w:rsidRDefault="00F41D09">
      <w:pPr>
        <w:spacing w:after="2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DF0FCB" w14:textId="77777777" w:rsidR="00F41D09" w:rsidRDefault="00F41D09">
      <w:pPr>
        <w:spacing w:after="2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6DB3B7" w14:textId="77777777" w:rsidR="00F41D09" w:rsidRDefault="000D00C2">
      <w:pPr>
        <w:spacing w:after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</w:p>
    <w:p w14:paraId="49944C92" w14:textId="77777777" w:rsidR="00F41D09" w:rsidRDefault="000D00C2">
      <w:pPr>
        <w:spacing w:after="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Лыткарино                                                               Е.В. Серёгин</w:t>
      </w:r>
    </w:p>
    <w:p w14:paraId="594A55C1" w14:textId="77777777" w:rsidR="00F41D09" w:rsidRDefault="00F41D09"/>
    <w:p w14:paraId="13C8A95A" w14:textId="77777777" w:rsidR="00F41D09" w:rsidRDefault="00F41D09">
      <w:pPr>
        <w:pStyle w:val="ConsPlusNormal"/>
        <w:ind w:firstLine="540"/>
        <w:jc w:val="right"/>
      </w:pPr>
    </w:p>
    <w:p w14:paraId="1415AC2D" w14:textId="77777777" w:rsidR="00F41D09" w:rsidRDefault="00F41D09">
      <w:pPr>
        <w:pStyle w:val="ConsPlusNormal"/>
        <w:ind w:firstLine="540"/>
        <w:jc w:val="right"/>
      </w:pPr>
    </w:p>
    <w:p w14:paraId="1E7B02F5" w14:textId="77777777" w:rsidR="00F41D09" w:rsidRDefault="00F41D09">
      <w:pPr>
        <w:pStyle w:val="ConsPlusNormal"/>
        <w:ind w:firstLine="540"/>
        <w:jc w:val="right"/>
      </w:pPr>
    </w:p>
    <w:p w14:paraId="702D24DA" w14:textId="77777777" w:rsidR="00F41D09" w:rsidRDefault="00F41D09">
      <w:pPr>
        <w:pStyle w:val="ConsPlusNormal"/>
        <w:ind w:firstLine="540"/>
        <w:jc w:val="right"/>
      </w:pPr>
    </w:p>
    <w:p w14:paraId="0EEBB3B6" w14:textId="77777777" w:rsidR="00F41D09" w:rsidRDefault="00F41D09">
      <w:pPr>
        <w:pStyle w:val="ConsPlusNormal"/>
        <w:ind w:firstLine="540"/>
        <w:jc w:val="right"/>
      </w:pPr>
    </w:p>
    <w:p w14:paraId="035A11FB" w14:textId="77777777" w:rsidR="00F41D09" w:rsidRDefault="00F41D09">
      <w:pPr>
        <w:pStyle w:val="ConsPlusNormal"/>
        <w:ind w:firstLine="540"/>
        <w:jc w:val="right"/>
      </w:pPr>
    </w:p>
    <w:p w14:paraId="31707AE3" w14:textId="77777777" w:rsidR="00F41D09" w:rsidRDefault="00F41D09">
      <w:pPr>
        <w:pStyle w:val="ConsPlusNormal"/>
        <w:ind w:firstLine="540"/>
        <w:jc w:val="right"/>
      </w:pPr>
    </w:p>
    <w:p w14:paraId="432732DA" w14:textId="77777777" w:rsidR="00F41D09" w:rsidRDefault="00F41D09">
      <w:pPr>
        <w:pStyle w:val="ConsPlusNormal"/>
        <w:ind w:firstLine="540"/>
        <w:jc w:val="right"/>
      </w:pPr>
    </w:p>
    <w:p w14:paraId="51D6AD9C" w14:textId="77777777" w:rsidR="00F41D09" w:rsidRDefault="00F41D09">
      <w:pPr>
        <w:pStyle w:val="ConsPlusNormal"/>
        <w:ind w:firstLine="540"/>
        <w:jc w:val="right"/>
      </w:pPr>
    </w:p>
    <w:p w14:paraId="33CF2066" w14:textId="77777777" w:rsidR="00F41D09" w:rsidRDefault="00F41D09">
      <w:pPr>
        <w:pStyle w:val="ConsPlusNormal"/>
        <w:ind w:firstLine="540"/>
        <w:jc w:val="right"/>
      </w:pPr>
    </w:p>
    <w:p w14:paraId="2C1AC405" w14:textId="77777777" w:rsidR="00F41D09" w:rsidRDefault="00F41D09">
      <w:pPr>
        <w:pStyle w:val="ConsPlusNormal"/>
        <w:ind w:firstLine="540"/>
        <w:jc w:val="right"/>
      </w:pPr>
    </w:p>
    <w:p w14:paraId="19DEBAED" w14:textId="77777777" w:rsidR="00F41D09" w:rsidRDefault="00F41D09">
      <w:pPr>
        <w:pStyle w:val="ConsPlusNormal"/>
        <w:ind w:firstLine="540"/>
        <w:jc w:val="right"/>
      </w:pPr>
    </w:p>
    <w:p w14:paraId="10B5D80A" w14:textId="77777777" w:rsidR="00F41D09" w:rsidRDefault="00F41D09">
      <w:pPr>
        <w:pStyle w:val="ConsPlusNormal"/>
        <w:ind w:firstLine="540"/>
        <w:jc w:val="right"/>
      </w:pPr>
    </w:p>
    <w:p w14:paraId="2B2DA51E" w14:textId="77777777" w:rsidR="0023207E" w:rsidRDefault="0023207E">
      <w:pPr>
        <w:pStyle w:val="ConsPlusNormal"/>
        <w:ind w:firstLine="540"/>
        <w:jc w:val="right"/>
      </w:pPr>
    </w:p>
    <w:p w14:paraId="67142510" w14:textId="77777777" w:rsidR="0078006C" w:rsidRDefault="0078006C">
      <w:pPr>
        <w:pStyle w:val="ConsPlusNormal"/>
        <w:ind w:firstLine="540"/>
        <w:jc w:val="right"/>
      </w:pPr>
    </w:p>
    <w:p w14:paraId="1F8461CE" w14:textId="77777777" w:rsidR="0078006C" w:rsidRDefault="0078006C">
      <w:pPr>
        <w:pStyle w:val="ConsPlusNormal"/>
        <w:ind w:firstLine="540"/>
        <w:jc w:val="right"/>
      </w:pPr>
    </w:p>
    <w:p w14:paraId="4B038349" w14:textId="77777777" w:rsidR="0078006C" w:rsidRDefault="0078006C">
      <w:pPr>
        <w:pStyle w:val="ConsPlusNormal"/>
        <w:ind w:firstLine="540"/>
        <w:jc w:val="right"/>
      </w:pPr>
    </w:p>
    <w:p w14:paraId="741EB976" w14:textId="512170F1" w:rsidR="009A1BA8" w:rsidRDefault="009A1BA8" w:rsidP="009A1BA8">
      <w:pPr>
        <w:pStyle w:val="ConsPlusNormal"/>
        <w:wordWrap w:val="0"/>
        <w:ind w:left="3540" w:firstLine="708"/>
      </w:pPr>
      <w:r>
        <w:t xml:space="preserve">                         Приложение 1</w:t>
      </w:r>
    </w:p>
    <w:p w14:paraId="59BDDFF3" w14:textId="7230B1C9" w:rsidR="009A1BA8" w:rsidRDefault="004E45F0" w:rsidP="009A1BA8">
      <w:pPr>
        <w:pStyle w:val="ConsPlusNormal"/>
        <w:tabs>
          <w:tab w:val="left" w:pos="5954"/>
        </w:tabs>
        <w:wordWrap w:val="0"/>
        <w:ind w:leftChars="2700" w:left="5940" w:firstLineChars="5" w:firstLine="14"/>
        <w:jc w:val="both"/>
      </w:pPr>
      <w:r>
        <w:t xml:space="preserve"> </w:t>
      </w:r>
      <w:r w:rsidR="009A1BA8">
        <w:t>к решению Совета депутатов</w:t>
      </w:r>
    </w:p>
    <w:p w14:paraId="64455666" w14:textId="77777777" w:rsidR="009A1BA8" w:rsidRDefault="009A1BA8" w:rsidP="009A1BA8">
      <w:pPr>
        <w:pStyle w:val="ConsPlusNormal"/>
        <w:tabs>
          <w:tab w:val="left" w:pos="5940"/>
        </w:tabs>
        <w:wordWrap w:val="0"/>
        <w:ind w:leftChars="2700" w:left="5940" w:right="-1" w:firstLine="14"/>
        <w:jc w:val="right"/>
      </w:pPr>
      <w:r>
        <w:t xml:space="preserve"> городского округа Лыткарино</w:t>
      </w:r>
    </w:p>
    <w:p w14:paraId="53108130" w14:textId="56D6292A" w:rsidR="009A1BA8" w:rsidRPr="00B01981" w:rsidRDefault="00A34E54" w:rsidP="00A34E54">
      <w:pPr>
        <w:pStyle w:val="ConsPlusNormal"/>
        <w:tabs>
          <w:tab w:val="left" w:pos="5940"/>
        </w:tabs>
        <w:wordWrap w:val="0"/>
        <w:jc w:val="both"/>
      </w:pPr>
      <w:r>
        <w:t xml:space="preserve">                                                                                      </w:t>
      </w:r>
      <w:r w:rsidR="009A1BA8">
        <w:t>от</w:t>
      </w:r>
      <w:r>
        <w:t xml:space="preserve"> 26.10.2023</w:t>
      </w:r>
      <w:r w:rsidR="009A1BA8" w:rsidRPr="00B01981">
        <w:t xml:space="preserve"> № </w:t>
      </w:r>
      <w:r>
        <w:t>410/47</w:t>
      </w:r>
    </w:p>
    <w:p w14:paraId="3B38EB20" w14:textId="77777777" w:rsidR="009A1BA8" w:rsidRDefault="009A1BA8" w:rsidP="009A1BA8">
      <w:pPr>
        <w:pStyle w:val="ConsPlusNormal"/>
        <w:ind w:firstLine="540"/>
        <w:jc w:val="both"/>
      </w:pPr>
    </w:p>
    <w:p w14:paraId="11A0F88E" w14:textId="77777777" w:rsidR="009A1BA8" w:rsidRDefault="009A1BA8" w:rsidP="009A1BA8">
      <w:pPr>
        <w:pStyle w:val="ConsPlusNormal"/>
        <w:ind w:firstLine="540"/>
        <w:jc w:val="both"/>
      </w:pPr>
    </w:p>
    <w:p w14:paraId="676C0F77" w14:textId="77777777" w:rsidR="009A1BA8" w:rsidRDefault="009A1BA8" w:rsidP="009A1BA8">
      <w:pPr>
        <w:pStyle w:val="ConsPlusNormal"/>
        <w:jc w:val="both"/>
      </w:pPr>
      <w:r>
        <w:t>О внесении изменений в</w:t>
      </w:r>
    </w:p>
    <w:p w14:paraId="379A24B1" w14:textId="77777777" w:rsidR="009A1BA8" w:rsidRDefault="009A1BA8" w:rsidP="009A1BA8">
      <w:pPr>
        <w:pStyle w:val="ConsPlusNormal"/>
        <w:jc w:val="both"/>
      </w:pPr>
      <w:r>
        <w:t>Устав городского округа Лыткарино</w:t>
      </w:r>
    </w:p>
    <w:p w14:paraId="2F7E79B0" w14:textId="77777777" w:rsidR="009A1BA8" w:rsidRDefault="009A1BA8" w:rsidP="009A1BA8">
      <w:pPr>
        <w:pStyle w:val="ConsPlusNormal"/>
        <w:jc w:val="both"/>
      </w:pPr>
      <w:r>
        <w:t>Московской области</w:t>
      </w:r>
    </w:p>
    <w:p w14:paraId="220F112F" w14:textId="77777777" w:rsidR="009A1BA8" w:rsidRDefault="009A1BA8" w:rsidP="009A1BA8">
      <w:pPr>
        <w:pStyle w:val="ConsPlusNormal"/>
        <w:ind w:firstLine="540"/>
        <w:jc w:val="both"/>
      </w:pPr>
    </w:p>
    <w:p w14:paraId="3712ED0D" w14:textId="77777777" w:rsidR="009A1BA8" w:rsidRDefault="009A1BA8" w:rsidP="009A1BA8">
      <w:pPr>
        <w:pStyle w:val="ConsPlusNormal"/>
        <w:ind w:firstLine="540"/>
        <w:jc w:val="both"/>
      </w:pPr>
    </w:p>
    <w:p w14:paraId="6C1CCF4E" w14:textId="77777777" w:rsidR="009A1BA8" w:rsidRDefault="009A1BA8" w:rsidP="009A1BA8">
      <w:pPr>
        <w:pStyle w:val="ConsPlusNormal"/>
        <w:ind w:firstLine="540"/>
        <w:jc w:val="both"/>
      </w:pPr>
      <w: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целях приведения Устава городского округа Лыткарино Московской области в соответствие с Федеральным законом от 06.10.2003 № 131-ФЗ «Об общих принципах организации местного самоуправления в Российской Федерации», Законом Российской Федерации от 21.07.1993 №5485-1 «О государственной тайне», </w:t>
      </w:r>
      <w:r w:rsidRPr="009A41B7">
        <w:t>с учетом письма прокуратуры города Лыткарино от 08.08.2023 №7-35-2023</w:t>
      </w:r>
      <w:r>
        <w:t xml:space="preserve">, Совет депутатов городского округа Лыткарино </w:t>
      </w:r>
    </w:p>
    <w:p w14:paraId="2849DD65" w14:textId="77777777" w:rsidR="009A1BA8" w:rsidRDefault="009A1BA8" w:rsidP="009A1BA8">
      <w:pPr>
        <w:pStyle w:val="ConsPlusNormal"/>
        <w:ind w:firstLine="540"/>
        <w:jc w:val="both"/>
      </w:pPr>
    </w:p>
    <w:p w14:paraId="34BF417C" w14:textId="77777777" w:rsidR="009A1BA8" w:rsidRDefault="009A1BA8" w:rsidP="009A1BA8">
      <w:pPr>
        <w:pStyle w:val="ConsPlusNormal"/>
        <w:jc w:val="center"/>
      </w:pPr>
      <w:r>
        <w:t>РЕШИЛ:</w:t>
      </w:r>
    </w:p>
    <w:p w14:paraId="28400B10" w14:textId="77777777" w:rsidR="009A1BA8" w:rsidRDefault="009A1BA8" w:rsidP="009A1BA8">
      <w:pPr>
        <w:pStyle w:val="ConsPlusNormal"/>
        <w:ind w:firstLine="540"/>
        <w:jc w:val="center"/>
      </w:pPr>
    </w:p>
    <w:p w14:paraId="3BF5368F" w14:textId="77777777" w:rsidR="009A1BA8" w:rsidRDefault="009A1BA8" w:rsidP="009A1BA8">
      <w:pPr>
        <w:pStyle w:val="ConsPlusNormal"/>
        <w:ind w:firstLine="540"/>
        <w:jc w:val="both"/>
      </w:pPr>
      <w:r>
        <w:t>1. Внести изменения в Устав городского округа Лыткарино Московской области согласно приложению.</w:t>
      </w:r>
    </w:p>
    <w:p w14:paraId="493AEC4F" w14:textId="77777777" w:rsidR="009A1BA8" w:rsidRDefault="009A1BA8" w:rsidP="009A1BA8">
      <w:pPr>
        <w:pStyle w:val="ConsPlusNormal"/>
        <w:ind w:firstLine="540"/>
        <w:jc w:val="both"/>
      </w:pPr>
      <w:r>
        <w:t>2. Направить изменения в Устав городского округа Лыткарино Московской области главе городского округа Лыткарино для подписания.</w:t>
      </w:r>
    </w:p>
    <w:p w14:paraId="74885CCD" w14:textId="77777777" w:rsidR="009A1BA8" w:rsidRDefault="009A1BA8" w:rsidP="009A1BA8">
      <w:pPr>
        <w:pStyle w:val="ConsPlusNormal"/>
        <w:ind w:firstLine="540"/>
        <w:jc w:val="both"/>
      </w:pPr>
      <w:r>
        <w:t>3. Главе городского округа Лыткарино в установленном порядке обеспечить государственную регистрацию настоящего решения.</w:t>
      </w:r>
    </w:p>
    <w:p w14:paraId="2E5D16F7" w14:textId="77777777" w:rsidR="009A1BA8" w:rsidRDefault="009A1BA8" w:rsidP="009A1BA8">
      <w:pPr>
        <w:pStyle w:val="ConsPlusNormal"/>
        <w:ind w:firstLine="540"/>
        <w:jc w:val="both"/>
      </w:pPr>
      <w:r>
        <w:t>4. Настоящее решение подлежит официальному опубликованию в установленном порядке после его государственной регистрации и вступает в силу после его официального опубликования.</w:t>
      </w:r>
    </w:p>
    <w:p w14:paraId="4446CA30" w14:textId="77777777" w:rsidR="009A1BA8" w:rsidRDefault="009A1BA8" w:rsidP="009A1BA8">
      <w:pPr>
        <w:pStyle w:val="ConsPlusNormal"/>
        <w:ind w:firstLine="540"/>
        <w:jc w:val="both"/>
      </w:pPr>
      <w:r>
        <w:t>5. Разместить настоящее решение на официальном сайте города Лыткарино в сети Интернет.</w:t>
      </w:r>
    </w:p>
    <w:p w14:paraId="6AC75FB6" w14:textId="77777777" w:rsidR="009A1BA8" w:rsidRDefault="009A1BA8" w:rsidP="009A1BA8">
      <w:pPr>
        <w:pStyle w:val="ConsPlusNormal"/>
        <w:ind w:firstLine="540"/>
        <w:jc w:val="both"/>
      </w:pPr>
    </w:p>
    <w:p w14:paraId="7DAFC5DF" w14:textId="77777777" w:rsidR="009A1BA8" w:rsidRDefault="009A1BA8" w:rsidP="009A1BA8">
      <w:pPr>
        <w:pStyle w:val="ConsPlusNormal"/>
        <w:ind w:firstLine="540"/>
        <w:jc w:val="both"/>
      </w:pPr>
    </w:p>
    <w:p w14:paraId="5B46E67C" w14:textId="77777777" w:rsidR="009A1BA8" w:rsidRDefault="009A1BA8" w:rsidP="009A1BA8">
      <w:pPr>
        <w:pStyle w:val="ConsPlusNormal"/>
        <w:jc w:val="both"/>
      </w:pPr>
      <w:r>
        <w:t>Председатель Совета депутатов</w:t>
      </w:r>
    </w:p>
    <w:p w14:paraId="4A05013B" w14:textId="77777777" w:rsidR="009A1BA8" w:rsidRDefault="009A1BA8" w:rsidP="009A1BA8">
      <w:pPr>
        <w:pStyle w:val="ConsPlusNormal"/>
        <w:jc w:val="both"/>
      </w:pPr>
      <w:r>
        <w:t>городского округа Лыткарино                                                              Е.В. Серёгин</w:t>
      </w:r>
    </w:p>
    <w:p w14:paraId="3D0D1AA3" w14:textId="77777777" w:rsidR="009A1BA8" w:rsidRDefault="009A1BA8" w:rsidP="009A1BA8">
      <w:pPr>
        <w:pStyle w:val="ConsPlusNormal"/>
        <w:jc w:val="both"/>
        <w:rPr>
          <w:b/>
        </w:rPr>
      </w:pPr>
    </w:p>
    <w:p w14:paraId="3AC3AFC3" w14:textId="77777777" w:rsidR="009A1BA8" w:rsidRDefault="009A1BA8" w:rsidP="009A1BA8">
      <w:pPr>
        <w:pStyle w:val="ConsPlusNormal"/>
        <w:jc w:val="both"/>
        <w:rPr>
          <w:b/>
        </w:rPr>
      </w:pPr>
    </w:p>
    <w:p w14:paraId="003AAFCC" w14:textId="77777777" w:rsidR="009A1BA8" w:rsidRDefault="009A1BA8" w:rsidP="009A1BA8">
      <w:pPr>
        <w:pStyle w:val="ConsPlusNormal"/>
        <w:jc w:val="right"/>
        <w:rPr>
          <w:bCs/>
        </w:rPr>
      </w:pPr>
    </w:p>
    <w:p w14:paraId="6676E46C" w14:textId="77777777" w:rsidR="009A1BA8" w:rsidRDefault="009A1BA8" w:rsidP="009A1BA8">
      <w:pPr>
        <w:pStyle w:val="ConsPlusNormal"/>
        <w:jc w:val="right"/>
        <w:rPr>
          <w:bCs/>
        </w:rPr>
      </w:pPr>
    </w:p>
    <w:p w14:paraId="7A25EFBB" w14:textId="77777777" w:rsidR="009A1BA8" w:rsidRDefault="009A1BA8" w:rsidP="009A1BA8">
      <w:pPr>
        <w:pStyle w:val="ConsPlusNormal"/>
        <w:jc w:val="right"/>
        <w:rPr>
          <w:bCs/>
        </w:rPr>
      </w:pPr>
    </w:p>
    <w:p w14:paraId="1C6AC1C3" w14:textId="77777777" w:rsidR="009A1BA8" w:rsidRDefault="009A1BA8" w:rsidP="009A1BA8">
      <w:pPr>
        <w:pStyle w:val="ConsPlusNormal"/>
        <w:jc w:val="right"/>
        <w:rPr>
          <w:bCs/>
        </w:rPr>
      </w:pPr>
    </w:p>
    <w:p w14:paraId="46980DD0" w14:textId="77777777" w:rsidR="009A1BA8" w:rsidRDefault="009A1BA8" w:rsidP="009A1BA8">
      <w:pPr>
        <w:pStyle w:val="ConsPlusNormal"/>
        <w:jc w:val="right"/>
        <w:rPr>
          <w:bCs/>
        </w:rPr>
      </w:pPr>
    </w:p>
    <w:p w14:paraId="5256B256" w14:textId="77777777" w:rsidR="009A1BA8" w:rsidRDefault="009A1BA8" w:rsidP="009A1BA8">
      <w:pPr>
        <w:pStyle w:val="ConsPlusNormal"/>
        <w:jc w:val="right"/>
        <w:rPr>
          <w:bCs/>
        </w:rPr>
      </w:pPr>
    </w:p>
    <w:p w14:paraId="63047BE9" w14:textId="77777777" w:rsidR="009A1BA8" w:rsidRDefault="009A1BA8" w:rsidP="009A1BA8">
      <w:pPr>
        <w:pStyle w:val="ConsPlusNormal"/>
        <w:jc w:val="right"/>
        <w:rPr>
          <w:bCs/>
        </w:rPr>
      </w:pPr>
    </w:p>
    <w:p w14:paraId="3E127E59" w14:textId="77777777" w:rsidR="009A1BA8" w:rsidRDefault="009A1BA8" w:rsidP="009A1BA8">
      <w:pPr>
        <w:pStyle w:val="ConsPlusNormal"/>
        <w:jc w:val="right"/>
        <w:rPr>
          <w:bCs/>
        </w:rPr>
      </w:pPr>
    </w:p>
    <w:p w14:paraId="6685FAF7" w14:textId="77777777" w:rsidR="009A1BA8" w:rsidRDefault="009A1BA8" w:rsidP="009A1BA8">
      <w:pPr>
        <w:pStyle w:val="ConsPlusNormal"/>
        <w:jc w:val="right"/>
        <w:rPr>
          <w:bCs/>
        </w:rPr>
      </w:pPr>
    </w:p>
    <w:p w14:paraId="3CF9BF61" w14:textId="77777777" w:rsidR="009A1BA8" w:rsidRDefault="009A1BA8" w:rsidP="009A1BA8">
      <w:pPr>
        <w:spacing w:after="0"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ПРОЕКТ</w:t>
      </w:r>
    </w:p>
    <w:p w14:paraId="542FCA6C" w14:textId="77777777" w:rsidR="009A1BA8" w:rsidRDefault="009A1BA8" w:rsidP="009A1BA8">
      <w:pPr>
        <w:spacing w:after="0"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</w:t>
      </w:r>
    </w:p>
    <w:p w14:paraId="4D8C0F40" w14:textId="54BB35A2" w:rsidR="00180849" w:rsidRDefault="009A1BA8" w:rsidP="009A1BA8">
      <w:pPr>
        <w:spacing w:after="0"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</w:t>
      </w:r>
      <w:r w:rsidR="00180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0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7A43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 </w:t>
      </w:r>
    </w:p>
    <w:p w14:paraId="48757770" w14:textId="65568166" w:rsidR="009A1BA8" w:rsidRPr="007A437F" w:rsidRDefault="00180849" w:rsidP="009A1BA8">
      <w:pPr>
        <w:spacing w:after="0"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r w:rsidR="009A1BA8" w:rsidRPr="007A437F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Совета депутатов</w:t>
      </w:r>
    </w:p>
    <w:p w14:paraId="5D73D43C" w14:textId="50CBBFA1" w:rsidR="009A1BA8" w:rsidRPr="007A437F" w:rsidRDefault="009A1BA8" w:rsidP="009A1BA8">
      <w:pPr>
        <w:spacing w:after="0"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43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</w:t>
      </w:r>
      <w:r w:rsidR="00180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7A437F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Лыткарино</w:t>
      </w:r>
    </w:p>
    <w:p w14:paraId="3FA1E5C0" w14:textId="18AE5739" w:rsidR="009A1BA8" w:rsidRPr="007A437F" w:rsidRDefault="009A1BA8" w:rsidP="009A1BA8">
      <w:pPr>
        <w:spacing w:after="0"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43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</w:t>
      </w:r>
      <w:r w:rsidRPr="007A43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0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1808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Pr="007A437F">
        <w:rPr>
          <w:rFonts w:ascii="Times New Roman" w:hAnsi="Times New Roman" w:cs="Times New Roman"/>
          <w:color w:val="000000" w:themeColor="text1"/>
          <w:sz w:val="28"/>
          <w:szCs w:val="28"/>
        </w:rPr>
        <w:t>_______2023г. №____</w:t>
      </w:r>
    </w:p>
    <w:p w14:paraId="40F7DC6E" w14:textId="77777777" w:rsidR="009A1BA8" w:rsidRDefault="009A1BA8" w:rsidP="009A1BA8">
      <w:pPr>
        <w:spacing w:after="0" w:line="264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5E0A8" w14:textId="77777777" w:rsidR="00667FD6" w:rsidRPr="00667FD6" w:rsidRDefault="00667FD6" w:rsidP="00667FD6">
      <w:pPr>
        <w:spacing w:after="0" w:line="264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73892DB" w14:textId="77777777" w:rsidR="00667FD6" w:rsidRPr="00667FD6" w:rsidRDefault="00667FD6" w:rsidP="00667FD6">
      <w:pPr>
        <w:spacing w:after="0" w:line="264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Муниципальный правовой акт о внесении изменений в Устав городского округа Лыткарино Московской области</w:t>
      </w:r>
    </w:p>
    <w:p w14:paraId="70669EEB" w14:textId="77777777" w:rsidR="00667FD6" w:rsidRPr="00667FD6" w:rsidRDefault="00667FD6" w:rsidP="00667FD6">
      <w:pPr>
        <w:spacing w:after="0" w:line="264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B8287" w14:textId="77777777" w:rsidR="00667FD6" w:rsidRPr="00667FD6" w:rsidRDefault="00667FD6" w:rsidP="00667FD6">
      <w:pP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667FD6">
        <w:rPr>
          <w:rFonts w:ascii="Times New Roman" w:eastAsia="Calibri" w:hAnsi="Times New Roman" w:cs="Times New Roman"/>
          <w:sz w:val="28"/>
          <w:szCs w:val="28"/>
        </w:rPr>
        <w:tab/>
        <w:t>1. Часть 1 статьи 11 дополнить пунктом 46 следующего содержания:</w:t>
      </w:r>
    </w:p>
    <w:p w14:paraId="04FB30EA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D6">
        <w:rPr>
          <w:rFonts w:ascii="Times New Roman" w:eastAsia="Calibri" w:hAnsi="Times New Roman" w:cs="Times New Roman"/>
          <w:sz w:val="28"/>
          <w:szCs w:val="28"/>
        </w:rPr>
        <w:tab/>
        <w:t>«46)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городского округа.».</w:t>
      </w:r>
    </w:p>
    <w:p w14:paraId="33903981" w14:textId="77777777" w:rsidR="00667FD6" w:rsidRPr="00667FD6" w:rsidRDefault="00667FD6" w:rsidP="00667FD6">
      <w:pP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FAE20E" w14:textId="77777777" w:rsidR="00667FD6" w:rsidRPr="00667FD6" w:rsidRDefault="00667FD6" w:rsidP="00667FD6">
      <w:pPr>
        <w:spacing w:after="0" w:line="264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sz w:val="28"/>
          <w:szCs w:val="28"/>
        </w:rPr>
        <w:tab/>
        <w:t xml:space="preserve">2. </w:t>
      </w: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 12 части 1 статьи 12 изложить в следующей редакции:</w:t>
      </w:r>
    </w:p>
    <w:p w14:paraId="39BF04E9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«12) осуществление международных и внешнеэкономических связей в соответствии с Федеральным </w:t>
      </w:r>
      <w:hyperlink r:id="rId8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законом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Федерации»;». </w:t>
      </w:r>
    </w:p>
    <w:p w14:paraId="702C1F9B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7C569A7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3. Часть 3 статьи 12 изложить в следующей редакции:</w:t>
      </w:r>
    </w:p>
    <w:p w14:paraId="1B731EAF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«3. В соответствии с </w:t>
      </w:r>
      <w:hyperlink r:id="rId9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частью 1.2 статьи 17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законами субъекта Российской Федерации в случаях, установленных федеральными законами,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Федерации. Перераспределение полномочий допускается на срок не менее срока полномочий законодательного (представительного) органа государственной власти субъекта Российской Федерации.</w:t>
      </w:r>
    </w:p>
    <w:p w14:paraId="2A6CF272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Перечень полномочий органов местного самоуправления городского округа Лыткарино по решению вопросов местного значения, перераспределенных в соответствии с </w:t>
      </w:r>
      <w:hyperlink r:id="rId10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частью 1.2 статьи 17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законами Московской области, определяется нормативным правовым актом Совета депутатов городского округа.».</w:t>
      </w:r>
    </w:p>
    <w:p w14:paraId="309DD535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2092B45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 Статью 29 дополнить частью 9.2 следующего содержания: </w:t>
      </w:r>
    </w:p>
    <w:p w14:paraId="24CDC7D1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«9.2.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</w:t>
      </w: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hyperlink r:id="rId11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законом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 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12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частями 3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</w:t>
      </w:r>
      <w:hyperlink r:id="rId13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6 статьи 13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от 25.12.2008 № 273-ФЗ «О противодействии коррупции».».</w:t>
      </w:r>
    </w:p>
    <w:p w14:paraId="057756ED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E4E65D7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5. Статью 30 дополнить частью 9.2 следующего содержания:</w:t>
      </w:r>
    </w:p>
    <w:p w14:paraId="30A5B53C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«9.2. Глава городского округа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hyperlink r:id="rId14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законом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5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частями 3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Pr="00667FD6">
          <w:rPr>
            <w:rFonts w:ascii="Times New Roman" w:eastAsia="Calibri" w:hAnsi="Times New Roman" w:cs="Times New Roman"/>
            <w:color w:val="000000" w:themeColor="text1"/>
            <w:sz w:val="28"/>
            <w:szCs w:val="28"/>
            <w:u w:val="single"/>
          </w:rPr>
          <w:t>6 статьи 13</w:t>
        </w:r>
      </w:hyperlink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от 25.12.2008 года № 273-ФЗ «О противодействии коррупции».».</w:t>
      </w:r>
    </w:p>
    <w:p w14:paraId="60268740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1F94E4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D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6. </w:t>
      </w:r>
      <w:r w:rsidRPr="00667FD6">
        <w:rPr>
          <w:rFonts w:ascii="Times New Roman" w:eastAsia="Calibri" w:hAnsi="Times New Roman" w:cs="Times New Roman"/>
          <w:sz w:val="28"/>
          <w:szCs w:val="28"/>
        </w:rPr>
        <w:t>Часть 1 статьи 32 дополнить пунктами 79, 80 следующего содержания:</w:t>
      </w:r>
    </w:p>
    <w:p w14:paraId="739FC538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D6">
        <w:rPr>
          <w:rFonts w:ascii="Times New Roman" w:eastAsia="Calibri" w:hAnsi="Times New Roman" w:cs="Times New Roman"/>
          <w:sz w:val="28"/>
          <w:szCs w:val="28"/>
        </w:rPr>
        <w:tab/>
        <w:t>«79)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городского округа;</w:t>
      </w:r>
    </w:p>
    <w:p w14:paraId="535DDFBE" w14:textId="77777777" w:rsidR="00667FD6" w:rsidRPr="00667FD6" w:rsidRDefault="00667FD6" w:rsidP="00667FD6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FD6">
        <w:rPr>
          <w:rFonts w:ascii="Times New Roman" w:eastAsia="Calibri" w:hAnsi="Times New Roman" w:cs="Times New Roman"/>
          <w:sz w:val="28"/>
          <w:szCs w:val="28"/>
        </w:rPr>
        <w:tab/>
        <w:t xml:space="preserve">80) обеспечение защиты переданных администрации городского </w:t>
      </w:r>
      <w:proofErr w:type="gramStart"/>
      <w:r w:rsidRPr="00667FD6">
        <w:rPr>
          <w:rFonts w:ascii="Times New Roman" w:eastAsia="Calibri" w:hAnsi="Times New Roman" w:cs="Times New Roman"/>
          <w:sz w:val="28"/>
          <w:szCs w:val="28"/>
        </w:rPr>
        <w:t>округа  другими</w:t>
      </w:r>
      <w:proofErr w:type="gramEnd"/>
      <w:r w:rsidRPr="00667FD6">
        <w:rPr>
          <w:rFonts w:ascii="Times New Roman" w:eastAsia="Calibri" w:hAnsi="Times New Roman" w:cs="Times New Roman"/>
          <w:sz w:val="28"/>
          <w:szCs w:val="28"/>
        </w:rPr>
        <w:t xml:space="preserve"> органами государственной власти, предприятиями, учреждениями и организациями сведений, составляющих государственную тайну, а также сведений, засекречиваемых ею, во взаимодействии с органами защиты государственной тайны, расположенными в пределах городского округа Лыткарино.».</w:t>
      </w:r>
    </w:p>
    <w:p w14:paraId="535D532A" w14:textId="77777777" w:rsidR="00667FD6" w:rsidRPr="00667FD6" w:rsidRDefault="00667FD6" w:rsidP="00667FD6">
      <w:pPr>
        <w:spacing w:after="0" w:line="264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17D3C55" w14:textId="77777777" w:rsidR="00667FD6" w:rsidRPr="00667FD6" w:rsidRDefault="00667FD6" w:rsidP="00667FD6">
      <w:pPr>
        <w:spacing w:after="0" w:line="264" w:lineRule="auto"/>
        <w:rPr>
          <w:rFonts w:ascii="Calibri" w:eastAsia="Calibri" w:hAnsi="Calibri" w:cs="Times New Roman"/>
        </w:rPr>
      </w:pPr>
    </w:p>
    <w:p w14:paraId="6C47255A" w14:textId="77777777" w:rsidR="009A1BA8" w:rsidRDefault="009A1BA8" w:rsidP="009A1BA8">
      <w:pPr>
        <w:spacing w:after="0" w:line="264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070DE8B" w14:textId="77777777" w:rsidR="009A1BA8" w:rsidRPr="00617171" w:rsidRDefault="009A1BA8" w:rsidP="009A1BA8">
      <w:pPr>
        <w:spacing w:after="0" w:line="264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17171">
        <w:rPr>
          <w:rFonts w:ascii="Times New Roman" w:hAnsi="Times New Roman" w:cs="Times New Roman"/>
          <w:bCs/>
          <w:sz w:val="28"/>
          <w:szCs w:val="28"/>
        </w:rPr>
        <w:t>Глав</w:t>
      </w:r>
      <w:r>
        <w:rPr>
          <w:rFonts w:ascii="Times New Roman" w:hAnsi="Times New Roman" w:cs="Times New Roman"/>
          <w:bCs/>
          <w:sz w:val="28"/>
          <w:szCs w:val="28"/>
        </w:rPr>
        <w:t>а городского округа Лыткарино</w:t>
      </w:r>
      <w:r w:rsidRPr="00617171"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61717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К.А. Кравцов</w:t>
      </w:r>
      <w:r w:rsidRPr="00617171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</w:p>
    <w:p w14:paraId="0B31B8BF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6482D7D5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DB602E1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0B9BAB5" w14:textId="77777777" w:rsidR="008E4F03" w:rsidRDefault="008E4F03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58900D98" w14:textId="77777777" w:rsidR="00E64097" w:rsidRDefault="00E64097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596879CB" w14:textId="77777777" w:rsidR="00E64097" w:rsidRDefault="00E64097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657021F3" w14:textId="77777777" w:rsidR="00D50991" w:rsidRDefault="00D50991" w:rsidP="000D00C2">
      <w:pPr>
        <w:spacing w:after="0" w:line="240" w:lineRule="auto"/>
        <w:ind w:rightChars="238" w:right="524"/>
        <w:jc w:val="right"/>
        <w:rPr>
          <w:rFonts w:ascii="Times New Roman" w:hAnsi="Times New Roman" w:cs="Times New Roman"/>
          <w:sz w:val="28"/>
          <w:szCs w:val="28"/>
        </w:rPr>
      </w:pPr>
    </w:p>
    <w:p w14:paraId="0FB40D44" w14:textId="5E102B1C" w:rsidR="00F41D09" w:rsidRDefault="00071C88" w:rsidP="008E4F03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8E4F03">
        <w:rPr>
          <w:rFonts w:ascii="Times New Roman" w:hAnsi="Times New Roman" w:cs="Times New Roman"/>
          <w:sz w:val="28"/>
          <w:szCs w:val="28"/>
        </w:rPr>
        <w:t xml:space="preserve">        </w:t>
      </w:r>
      <w:r w:rsidR="000D00C2">
        <w:rPr>
          <w:rFonts w:ascii="Times New Roman" w:hAnsi="Times New Roman" w:cs="Times New Roman"/>
          <w:sz w:val="28"/>
          <w:szCs w:val="28"/>
        </w:rPr>
        <w:t>Приложение 2</w:t>
      </w:r>
    </w:p>
    <w:p w14:paraId="096D93E4" w14:textId="58CA8B7F" w:rsidR="00F41D09" w:rsidRDefault="00071C88" w:rsidP="008E4F03">
      <w:pPr>
        <w:spacing w:after="0" w:line="240" w:lineRule="auto"/>
        <w:ind w:leftChars="2300" w:left="5060" w:righ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D00C2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4BCF4F6B" w14:textId="77777777" w:rsidR="00F41D09" w:rsidRDefault="000D00C2" w:rsidP="008E4F03">
      <w:pPr>
        <w:spacing w:after="0" w:line="240" w:lineRule="auto"/>
        <w:ind w:leftChars="2300" w:left="5060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</w:p>
    <w:p w14:paraId="6B26A18C" w14:textId="113E3863" w:rsidR="00F41D09" w:rsidRPr="00B01981" w:rsidRDefault="008E4F03" w:rsidP="000D00C2">
      <w:pPr>
        <w:wordWrap w:val="0"/>
        <w:spacing w:after="0" w:line="240" w:lineRule="auto"/>
        <w:ind w:rightChars="238" w:right="524" w:firstLine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D00C2">
        <w:rPr>
          <w:rFonts w:ascii="Times New Roman" w:hAnsi="Times New Roman" w:cs="Times New Roman"/>
          <w:sz w:val="28"/>
          <w:szCs w:val="28"/>
        </w:rPr>
        <w:t>от</w:t>
      </w:r>
      <w:r w:rsidR="00917962">
        <w:rPr>
          <w:rFonts w:ascii="Times New Roman" w:hAnsi="Times New Roman" w:cs="Times New Roman"/>
          <w:sz w:val="28"/>
          <w:szCs w:val="28"/>
        </w:rPr>
        <w:t xml:space="preserve"> </w:t>
      </w:r>
      <w:r w:rsidR="00FD1004">
        <w:rPr>
          <w:rFonts w:ascii="Times New Roman" w:hAnsi="Times New Roman" w:cs="Times New Roman"/>
          <w:sz w:val="28"/>
          <w:szCs w:val="28"/>
        </w:rPr>
        <w:t>26.10.2023</w:t>
      </w:r>
      <w:r w:rsidR="00917962">
        <w:rPr>
          <w:rFonts w:ascii="Times New Roman" w:hAnsi="Times New Roman" w:cs="Times New Roman"/>
          <w:sz w:val="28"/>
          <w:szCs w:val="28"/>
        </w:rPr>
        <w:t xml:space="preserve"> </w:t>
      </w:r>
      <w:r w:rsidR="000D00C2" w:rsidRPr="00B01981">
        <w:rPr>
          <w:rFonts w:ascii="Times New Roman" w:hAnsi="Times New Roman" w:cs="Times New Roman"/>
          <w:sz w:val="28"/>
          <w:szCs w:val="28"/>
        </w:rPr>
        <w:t>№</w:t>
      </w:r>
      <w:r w:rsidR="00917962">
        <w:rPr>
          <w:rFonts w:ascii="Times New Roman" w:hAnsi="Times New Roman" w:cs="Times New Roman"/>
          <w:sz w:val="28"/>
          <w:szCs w:val="28"/>
        </w:rPr>
        <w:t xml:space="preserve"> </w:t>
      </w:r>
      <w:r w:rsidR="00FD1004">
        <w:rPr>
          <w:rFonts w:ascii="Times New Roman" w:hAnsi="Times New Roman" w:cs="Times New Roman"/>
          <w:sz w:val="28"/>
          <w:szCs w:val="28"/>
        </w:rPr>
        <w:t>410/47</w:t>
      </w:r>
    </w:p>
    <w:p w14:paraId="4410645B" w14:textId="77777777" w:rsidR="00F41D09" w:rsidRPr="00B01981" w:rsidRDefault="00F41D09">
      <w:pPr>
        <w:spacing w:line="14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6D17F" w14:textId="77777777" w:rsidR="00F41D09" w:rsidRDefault="00F41D09">
      <w:pPr>
        <w:spacing w:line="14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FFD832" w14:textId="77777777" w:rsidR="00F41D09" w:rsidRDefault="000D00C2">
      <w:pPr>
        <w:spacing w:line="14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комитет по проведению публичных слушаний</w:t>
      </w:r>
    </w:p>
    <w:p w14:paraId="5A15AE95" w14:textId="77777777" w:rsidR="00F41D09" w:rsidRDefault="00F41D0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D781B8" w14:textId="77777777" w:rsidR="001F510A" w:rsidRDefault="000D00C2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оргкомитета:   </w:t>
      </w:r>
    </w:p>
    <w:p w14:paraId="42981F6C" w14:textId="77777777" w:rsidR="001F510A" w:rsidRDefault="001F510A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FA592F" w14:textId="77777777" w:rsidR="00F41D09" w:rsidRDefault="006E73FF" w:rsidP="000D00C2">
      <w:pPr>
        <w:spacing w:after="0" w:line="240" w:lineRule="auto"/>
        <w:ind w:left="5600" w:hangingChars="2000" w:hanging="5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Серёгин Евгений Викторович   –</w:t>
      </w:r>
      <w:r w:rsidR="000D00C2">
        <w:rPr>
          <w:rFonts w:ascii="Times New Roman" w:hAnsi="Times New Roman" w:cs="Times New Roman"/>
          <w:sz w:val="28"/>
          <w:szCs w:val="28"/>
        </w:rPr>
        <w:t xml:space="preserve"> председатель Совета депутатов городского</w:t>
      </w:r>
    </w:p>
    <w:p w14:paraId="7F3C4FF0" w14:textId="77777777" w:rsidR="00F41D09" w:rsidRDefault="000D00C2" w:rsidP="000D00C2">
      <w:pPr>
        <w:spacing w:after="0" w:line="240" w:lineRule="auto"/>
        <w:ind w:leftChars="1905" w:left="7691" w:hangingChars="1250" w:hanging="35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Лыткарино</w:t>
      </w:r>
    </w:p>
    <w:p w14:paraId="47D3B1A8" w14:textId="77777777" w:rsidR="00F41D09" w:rsidRDefault="000D00C2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оргкомитета:  </w:t>
      </w:r>
    </w:p>
    <w:p w14:paraId="1F536375" w14:textId="1A8D7B23" w:rsidR="00F41D09" w:rsidRPr="002B6478" w:rsidRDefault="000D00C2" w:rsidP="000D00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6478">
        <w:rPr>
          <w:rFonts w:ascii="Times New Roman" w:hAnsi="Times New Roman" w:cs="Times New Roman"/>
          <w:sz w:val="28"/>
          <w:szCs w:val="28"/>
        </w:rPr>
        <w:t xml:space="preserve">Егоров Юрий Николаевич        – </w:t>
      </w:r>
      <w:r w:rsidR="00071C88">
        <w:rPr>
          <w:rFonts w:ascii="Times New Roman" w:hAnsi="Times New Roman" w:cs="Times New Roman"/>
          <w:sz w:val="28"/>
          <w:szCs w:val="28"/>
        </w:rPr>
        <w:t xml:space="preserve">  </w:t>
      </w:r>
      <w:r w:rsidR="00561BA0" w:rsidRPr="002B6478">
        <w:rPr>
          <w:rFonts w:ascii="Times New Roman" w:hAnsi="Times New Roman" w:cs="Times New Roman"/>
          <w:sz w:val="28"/>
          <w:szCs w:val="28"/>
        </w:rPr>
        <w:t>з</w:t>
      </w:r>
      <w:r w:rsidRPr="002B6478">
        <w:rPr>
          <w:rFonts w:ascii="Times New Roman" w:hAnsi="Times New Roman" w:cs="Times New Roman"/>
          <w:sz w:val="28"/>
          <w:szCs w:val="28"/>
        </w:rPr>
        <w:t xml:space="preserve">аместитель председателя Совета депутатов </w:t>
      </w:r>
    </w:p>
    <w:p w14:paraId="5D1B48C8" w14:textId="2D52B102" w:rsidR="00F41D09" w:rsidRDefault="001F510A" w:rsidP="000D00C2">
      <w:pPr>
        <w:spacing w:after="0" w:line="240" w:lineRule="auto"/>
        <w:ind w:left="4060" w:hangingChars="1450" w:hanging="40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B6478">
        <w:rPr>
          <w:rFonts w:ascii="Times New Roman" w:hAnsi="Times New Roman" w:cs="Times New Roman"/>
          <w:sz w:val="28"/>
          <w:szCs w:val="28"/>
        </w:rPr>
        <w:t>Брюзова</w:t>
      </w:r>
      <w:proofErr w:type="spellEnd"/>
      <w:r w:rsidRPr="002B6478">
        <w:rPr>
          <w:rFonts w:ascii="Times New Roman" w:hAnsi="Times New Roman" w:cs="Times New Roman"/>
          <w:sz w:val="28"/>
          <w:szCs w:val="28"/>
        </w:rPr>
        <w:t xml:space="preserve"> Татьяна Алексеевна </w:t>
      </w:r>
      <w:r w:rsidR="000D00C2">
        <w:rPr>
          <w:rFonts w:ascii="Times New Roman" w:hAnsi="Times New Roman" w:cs="Times New Roman"/>
          <w:sz w:val="28"/>
          <w:szCs w:val="28"/>
        </w:rPr>
        <w:t>– депутат Совета депутатов городского округа Лыткарино</w:t>
      </w:r>
    </w:p>
    <w:p w14:paraId="7AC41338" w14:textId="77777777" w:rsidR="00F41D09" w:rsidRDefault="000D00C2" w:rsidP="000D00C2">
      <w:pPr>
        <w:spacing w:after="0" w:line="240" w:lineRule="auto"/>
        <w:ind w:left="4110" w:hangingChars="1468" w:hanging="4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– представитель Администрации городского округа Лыткарино (по согласованию)</w:t>
      </w:r>
    </w:p>
    <w:p w14:paraId="4F224121" w14:textId="77777777" w:rsidR="00F41D09" w:rsidRDefault="000D00C2" w:rsidP="000D00C2">
      <w:pPr>
        <w:spacing w:after="0" w:line="240" w:lineRule="auto"/>
        <w:ind w:left="4110" w:hangingChars="1468" w:hanging="41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– представитель Администрации городского округа Лыткарино (по согласованию)</w:t>
      </w:r>
    </w:p>
    <w:p w14:paraId="70297D81" w14:textId="77777777" w:rsidR="00F41D09" w:rsidRDefault="00F41D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C0BAFF" w14:textId="77777777" w:rsidR="00F41D09" w:rsidRDefault="000D00C2" w:rsidP="001F51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организационного комитета по проведению публичных слушаний: </w:t>
      </w:r>
      <w:r w:rsidR="001F510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г.</w:t>
      </w:r>
      <w:r w:rsidR="00561B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Лыткарино, ул.</w:t>
      </w:r>
      <w:r w:rsidR="00561B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Спортивная, д.5/1</w:t>
      </w:r>
      <w:r w:rsidR="001F510A">
        <w:rPr>
          <w:rFonts w:ascii="Times New Roman" w:hAnsi="Times New Roman" w:cs="Times New Roman"/>
          <w:sz w:val="28"/>
          <w:szCs w:val="28"/>
        </w:rPr>
        <w:t>.</w:t>
      </w:r>
    </w:p>
    <w:p w14:paraId="36D2894D" w14:textId="77777777" w:rsidR="00F41D09" w:rsidRDefault="000D00C2" w:rsidP="001F510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приема предложений: понедельник-пятница с 16.00 часов до 18.00 часов,</w:t>
      </w:r>
      <w:r w:rsidR="001F5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суббота, воскресенье – выходные дни</w:t>
      </w:r>
      <w:r w:rsidR="001F510A">
        <w:rPr>
          <w:rFonts w:ascii="Times New Roman" w:hAnsi="Times New Roman" w:cs="Times New Roman"/>
          <w:sz w:val="28"/>
          <w:szCs w:val="28"/>
        </w:rPr>
        <w:t>.</w:t>
      </w:r>
    </w:p>
    <w:p w14:paraId="45EA1F73" w14:textId="77777777" w:rsidR="00F41D09" w:rsidRDefault="00F41D09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843AC1E" w14:textId="77777777" w:rsidR="00AA5855" w:rsidRDefault="00AA585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6DD5611" w14:textId="77777777" w:rsidR="00AA5855" w:rsidRPr="00AA5855" w:rsidRDefault="00AA5855" w:rsidP="00AA5855">
      <w:pPr>
        <w:spacing w:after="0" w:line="259" w:lineRule="auto"/>
        <w:jc w:val="center"/>
        <w:rPr>
          <w:rFonts w:ascii="Calibri" w:eastAsia="Calibri" w:hAnsi="Calibri" w:cs="Times New Roman"/>
          <w:kern w:val="2"/>
          <w14:ligatures w14:val="standardContextual"/>
        </w:rPr>
      </w:pPr>
      <w:r w:rsidRPr="00AA5855">
        <w:rPr>
          <w:rFonts w:ascii="Calibri" w:eastAsia="Calibri" w:hAnsi="Calibri" w:cs="Times New Roman"/>
          <w:kern w:val="2"/>
          <w14:ligatures w14:val="standardContextual"/>
        </w:rPr>
        <w:t>ПОРЯДОК</w:t>
      </w:r>
    </w:p>
    <w:p w14:paraId="243BCBCE" w14:textId="77777777" w:rsidR="00AA5855" w:rsidRPr="00AA5855" w:rsidRDefault="00AA5855" w:rsidP="00AA5855">
      <w:pPr>
        <w:spacing w:after="0" w:line="259" w:lineRule="auto"/>
        <w:jc w:val="center"/>
        <w:rPr>
          <w:rFonts w:ascii="Calibri" w:eastAsia="Calibri" w:hAnsi="Calibri" w:cs="Times New Roman"/>
          <w:kern w:val="2"/>
          <w14:ligatures w14:val="standardContextual"/>
        </w:rPr>
      </w:pPr>
      <w:r w:rsidRPr="00AA5855">
        <w:rPr>
          <w:rFonts w:ascii="Calibri" w:eastAsia="Calibri" w:hAnsi="Calibri" w:cs="Times New Roman"/>
          <w:kern w:val="2"/>
          <w14:ligatures w14:val="standardContextual"/>
        </w:rPr>
        <w:t>подачи жителями предложений и замечаний по проекту решения «О внесении изменений в Устав городского округа Лыткарино Московской области»</w:t>
      </w:r>
    </w:p>
    <w:p w14:paraId="25065A9B" w14:textId="77777777" w:rsidR="00AA5855" w:rsidRPr="00AA5855" w:rsidRDefault="00AA5855" w:rsidP="00AA5855">
      <w:pPr>
        <w:spacing w:after="0" w:line="259" w:lineRule="auto"/>
        <w:jc w:val="center"/>
        <w:rPr>
          <w:rFonts w:ascii="Calibri" w:eastAsia="Calibri" w:hAnsi="Calibri" w:cs="Times New Roman"/>
          <w:kern w:val="2"/>
          <w14:ligatures w14:val="standardContextual"/>
        </w:rPr>
      </w:pPr>
    </w:p>
    <w:p w14:paraId="7FCEABB2" w14:textId="77777777" w:rsidR="00AA5855" w:rsidRPr="00AA5855" w:rsidRDefault="00AA5855" w:rsidP="00AA5855">
      <w:pPr>
        <w:spacing w:after="0" w:line="259" w:lineRule="auto"/>
        <w:ind w:firstLine="708"/>
        <w:jc w:val="both"/>
        <w:rPr>
          <w:rFonts w:ascii="Calibri" w:eastAsia="Calibri" w:hAnsi="Calibri" w:cs="Times New Roman"/>
          <w:kern w:val="2"/>
          <w14:ligatures w14:val="standardContextual"/>
        </w:rPr>
      </w:pPr>
      <w:r w:rsidRPr="00AA5855">
        <w:rPr>
          <w:rFonts w:ascii="Calibri" w:eastAsia="Calibri" w:hAnsi="Calibri" w:cs="Times New Roman"/>
          <w:kern w:val="2"/>
          <w14:ligatures w14:val="standardContextual"/>
        </w:rPr>
        <w:t>1. Предложения и замечания по проекту решения «О внесении изменений в Устав городского округа Лыткарино Московской области» подаются жителями города в письменном виде в Оргкомитет.</w:t>
      </w:r>
    </w:p>
    <w:p w14:paraId="369DBF21" w14:textId="77777777" w:rsidR="00AA5855" w:rsidRPr="00AA5855" w:rsidRDefault="00AA5855" w:rsidP="00AA5855">
      <w:pPr>
        <w:spacing w:after="0" w:line="259" w:lineRule="auto"/>
        <w:ind w:firstLine="708"/>
        <w:jc w:val="both"/>
        <w:rPr>
          <w:rFonts w:ascii="Calibri" w:eastAsia="Calibri" w:hAnsi="Calibri" w:cs="Times New Roman"/>
          <w:kern w:val="2"/>
          <w14:ligatures w14:val="standardContextual"/>
        </w:rPr>
      </w:pPr>
      <w:r w:rsidRPr="00AA5855">
        <w:rPr>
          <w:rFonts w:ascii="Calibri" w:eastAsia="Calibri" w:hAnsi="Calibri" w:cs="Times New Roman"/>
          <w:kern w:val="2"/>
          <w14:ligatures w14:val="standardContextual"/>
        </w:rPr>
        <w:t>2. Состав Оргкомитета определен решением Совета депутатов городского округа Лыткарино от 26.10.2023 №410/47 «О проведении публичных слушаний по проекту решения «О внесении изменений в Устав городского округа Лыткарино Московской области».</w:t>
      </w:r>
    </w:p>
    <w:p w14:paraId="5CBA2B61" w14:textId="77777777" w:rsidR="00AA5855" w:rsidRPr="00AA5855" w:rsidRDefault="00AA5855" w:rsidP="00AA5855">
      <w:pPr>
        <w:spacing w:after="0" w:line="259" w:lineRule="auto"/>
        <w:ind w:firstLine="708"/>
        <w:jc w:val="both"/>
        <w:rPr>
          <w:rFonts w:ascii="Calibri" w:eastAsia="Calibri" w:hAnsi="Calibri" w:cs="Times New Roman"/>
          <w:kern w:val="2"/>
          <w14:ligatures w14:val="standardContextual"/>
        </w:rPr>
      </w:pPr>
      <w:r w:rsidRPr="00AA5855">
        <w:rPr>
          <w:rFonts w:ascii="Calibri" w:eastAsia="Calibri" w:hAnsi="Calibri" w:cs="Times New Roman"/>
          <w:kern w:val="2"/>
          <w14:ligatures w14:val="standardContextual"/>
        </w:rPr>
        <w:t xml:space="preserve">3. Предложения и замечания принимаются Оргкомитетом по проведению публичных слушаний в течение 14 дней со дня опубликования настоящего решения с 16.00 до 18.00 по адресу: г. Лыткарино, ул. Спортивная, д.5/1, помещение Совета депутатов городского округа Лыткарино. </w:t>
      </w:r>
    </w:p>
    <w:p w14:paraId="2BF75913" w14:textId="77777777" w:rsidR="00AA5855" w:rsidRDefault="00AA5855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AA5855" w:rsidSect="00823F4E">
      <w:pgSz w:w="11906" w:h="16838"/>
      <w:pgMar w:top="425" w:right="567" w:bottom="851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785A5" w14:textId="77777777" w:rsidR="00F04089" w:rsidRDefault="00F04089">
      <w:pPr>
        <w:spacing w:line="240" w:lineRule="auto"/>
      </w:pPr>
      <w:r>
        <w:separator/>
      </w:r>
    </w:p>
  </w:endnote>
  <w:endnote w:type="continuationSeparator" w:id="0">
    <w:p w14:paraId="34F3E6EC" w14:textId="77777777" w:rsidR="00F04089" w:rsidRDefault="00F0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B937D" w14:textId="77777777" w:rsidR="00F04089" w:rsidRDefault="00F04089">
      <w:pPr>
        <w:spacing w:after="0" w:line="240" w:lineRule="auto"/>
      </w:pPr>
      <w:r>
        <w:separator/>
      </w:r>
    </w:p>
  </w:footnote>
  <w:footnote w:type="continuationSeparator" w:id="0">
    <w:p w14:paraId="1B48DC4D" w14:textId="77777777" w:rsidR="00F04089" w:rsidRDefault="00F040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F9D"/>
    <w:rsid w:val="000071BB"/>
    <w:rsid w:val="000130F8"/>
    <w:rsid w:val="0002558C"/>
    <w:rsid w:val="00045798"/>
    <w:rsid w:val="0005687D"/>
    <w:rsid w:val="000574D6"/>
    <w:rsid w:val="00071C88"/>
    <w:rsid w:val="00082CAA"/>
    <w:rsid w:val="000D00C2"/>
    <w:rsid w:val="000F7AED"/>
    <w:rsid w:val="001004C5"/>
    <w:rsid w:val="00126926"/>
    <w:rsid w:val="001346BF"/>
    <w:rsid w:val="00180849"/>
    <w:rsid w:val="0018590A"/>
    <w:rsid w:val="001924D2"/>
    <w:rsid w:val="00197826"/>
    <w:rsid w:val="001B0E30"/>
    <w:rsid w:val="001C4778"/>
    <w:rsid w:val="001E4BEC"/>
    <w:rsid w:val="001F510A"/>
    <w:rsid w:val="0023207E"/>
    <w:rsid w:val="002429EE"/>
    <w:rsid w:val="0024472E"/>
    <w:rsid w:val="002562B3"/>
    <w:rsid w:val="00261CD7"/>
    <w:rsid w:val="002927E4"/>
    <w:rsid w:val="002B6478"/>
    <w:rsid w:val="002D34B8"/>
    <w:rsid w:val="002E4AE5"/>
    <w:rsid w:val="002F0FB5"/>
    <w:rsid w:val="002F32F1"/>
    <w:rsid w:val="00310A98"/>
    <w:rsid w:val="003238E6"/>
    <w:rsid w:val="00383A86"/>
    <w:rsid w:val="003B3963"/>
    <w:rsid w:val="003C0756"/>
    <w:rsid w:val="00400C3C"/>
    <w:rsid w:val="00406F9D"/>
    <w:rsid w:val="0040703B"/>
    <w:rsid w:val="00417807"/>
    <w:rsid w:val="00460A71"/>
    <w:rsid w:val="004625A5"/>
    <w:rsid w:val="00477C74"/>
    <w:rsid w:val="00481C66"/>
    <w:rsid w:val="004A0751"/>
    <w:rsid w:val="004A121F"/>
    <w:rsid w:val="004B5025"/>
    <w:rsid w:val="004C29C6"/>
    <w:rsid w:val="004C46FD"/>
    <w:rsid w:val="004E45F0"/>
    <w:rsid w:val="00501360"/>
    <w:rsid w:val="0053289A"/>
    <w:rsid w:val="005468AF"/>
    <w:rsid w:val="00561BA0"/>
    <w:rsid w:val="00583D38"/>
    <w:rsid w:val="005B4E67"/>
    <w:rsid w:val="005C3BC4"/>
    <w:rsid w:val="005D7143"/>
    <w:rsid w:val="005E1E70"/>
    <w:rsid w:val="005E3FC4"/>
    <w:rsid w:val="005E53F6"/>
    <w:rsid w:val="005F76BA"/>
    <w:rsid w:val="00617388"/>
    <w:rsid w:val="00624BF4"/>
    <w:rsid w:val="00635510"/>
    <w:rsid w:val="00640E71"/>
    <w:rsid w:val="00667FD6"/>
    <w:rsid w:val="0067200E"/>
    <w:rsid w:val="006A50A6"/>
    <w:rsid w:val="006B372C"/>
    <w:rsid w:val="006D2746"/>
    <w:rsid w:val="006D56ED"/>
    <w:rsid w:val="006E73FF"/>
    <w:rsid w:val="00702DC3"/>
    <w:rsid w:val="007044F3"/>
    <w:rsid w:val="00716A1F"/>
    <w:rsid w:val="007201F5"/>
    <w:rsid w:val="0073050C"/>
    <w:rsid w:val="007305EF"/>
    <w:rsid w:val="0073060A"/>
    <w:rsid w:val="007468AE"/>
    <w:rsid w:val="00757B0F"/>
    <w:rsid w:val="0078006C"/>
    <w:rsid w:val="00782087"/>
    <w:rsid w:val="007913A3"/>
    <w:rsid w:val="00795E91"/>
    <w:rsid w:val="00795F54"/>
    <w:rsid w:val="0079797D"/>
    <w:rsid w:val="007A60A8"/>
    <w:rsid w:val="007D5890"/>
    <w:rsid w:val="007E1A08"/>
    <w:rsid w:val="00811E59"/>
    <w:rsid w:val="00823F4E"/>
    <w:rsid w:val="00862B5A"/>
    <w:rsid w:val="00875204"/>
    <w:rsid w:val="00894514"/>
    <w:rsid w:val="008B5118"/>
    <w:rsid w:val="008E38F9"/>
    <w:rsid w:val="008E4F03"/>
    <w:rsid w:val="00900D27"/>
    <w:rsid w:val="00903D42"/>
    <w:rsid w:val="00917962"/>
    <w:rsid w:val="00924C13"/>
    <w:rsid w:val="0093114C"/>
    <w:rsid w:val="00952718"/>
    <w:rsid w:val="009627BC"/>
    <w:rsid w:val="009638E1"/>
    <w:rsid w:val="0097439B"/>
    <w:rsid w:val="009A1BA8"/>
    <w:rsid w:val="009A41B7"/>
    <w:rsid w:val="009D1105"/>
    <w:rsid w:val="00A03E9D"/>
    <w:rsid w:val="00A34E54"/>
    <w:rsid w:val="00A7137E"/>
    <w:rsid w:val="00A83790"/>
    <w:rsid w:val="00A90F07"/>
    <w:rsid w:val="00A9141C"/>
    <w:rsid w:val="00AA477D"/>
    <w:rsid w:val="00AA48EC"/>
    <w:rsid w:val="00AA5855"/>
    <w:rsid w:val="00AB3BA2"/>
    <w:rsid w:val="00AD060E"/>
    <w:rsid w:val="00AD2E6E"/>
    <w:rsid w:val="00AD68B1"/>
    <w:rsid w:val="00AD7DC4"/>
    <w:rsid w:val="00AE5955"/>
    <w:rsid w:val="00B01981"/>
    <w:rsid w:val="00B174C1"/>
    <w:rsid w:val="00B5666A"/>
    <w:rsid w:val="00BC2101"/>
    <w:rsid w:val="00BC44E2"/>
    <w:rsid w:val="00BE3F25"/>
    <w:rsid w:val="00BF409F"/>
    <w:rsid w:val="00BF63C8"/>
    <w:rsid w:val="00C57AB7"/>
    <w:rsid w:val="00C633D9"/>
    <w:rsid w:val="00C7528F"/>
    <w:rsid w:val="00C853C8"/>
    <w:rsid w:val="00C93FE0"/>
    <w:rsid w:val="00C9683F"/>
    <w:rsid w:val="00CA1687"/>
    <w:rsid w:val="00CF2A7A"/>
    <w:rsid w:val="00D41EC9"/>
    <w:rsid w:val="00D50991"/>
    <w:rsid w:val="00D62F99"/>
    <w:rsid w:val="00D72FE0"/>
    <w:rsid w:val="00D87EC5"/>
    <w:rsid w:val="00DA5C46"/>
    <w:rsid w:val="00DA6F3A"/>
    <w:rsid w:val="00DD3ED3"/>
    <w:rsid w:val="00E31D7F"/>
    <w:rsid w:val="00E338AE"/>
    <w:rsid w:val="00E34B31"/>
    <w:rsid w:val="00E34F6E"/>
    <w:rsid w:val="00E5171B"/>
    <w:rsid w:val="00E64097"/>
    <w:rsid w:val="00E76EA5"/>
    <w:rsid w:val="00EB320F"/>
    <w:rsid w:val="00ED76B3"/>
    <w:rsid w:val="00F04089"/>
    <w:rsid w:val="00F066EA"/>
    <w:rsid w:val="00F41D09"/>
    <w:rsid w:val="00F5720B"/>
    <w:rsid w:val="00F96C37"/>
    <w:rsid w:val="00FD1004"/>
    <w:rsid w:val="00FE3AEB"/>
    <w:rsid w:val="00FF25AA"/>
    <w:rsid w:val="00FF6FC7"/>
    <w:rsid w:val="02AF1468"/>
    <w:rsid w:val="04860211"/>
    <w:rsid w:val="07143C45"/>
    <w:rsid w:val="0D952C24"/>
    <w:rsid w:val="0FA1360E"/>
    <w:rsid w:val="1B68435E"/>
    <w:rsid w:val="1C185A59"/>
    <w:rsid w:val="1D737F4D"/>
    <w:rsid w:val="23877CB6"/>
    <w:rsid w:val="24FC527F"/>
    <w:rsid w:val="26B720A6"/>
    <w:rsid w:val="26D8408A"/>
    <w:rsid w:val="2A946E18"/>
    <w:rsid w:val="2AD42FA8"/>
    <w:rsid w:val="30E64E6A"/>
    <w:rsid w:val="31E02E19"/>
    <w:rsid w:val="3B0B7401"/>
    <w:rsid w:val="3E5E3511"/>
    <w:rsid w:val="40BB4F66"/>
    <w:rsid w:val="4514076E"/>
    <w:rsid w:val="46BE541F"/>
    <w:rsid w:val="4B6934B8"/>
    <w:rsid w:val="4DC220FC"/>
    <w:rsid w:val="50F93F91"/>
    <w:rsid w:val="58CE035A"/>
    <w:rsid w:val="5A261FE5"/>
    <w:rsid w:val="5C0F0F28"/>
    <w:rsid w:val="611D25D7"/>
    <w:rsid w:val="65B32483"/>
    <w:rsid w:val="66857594"/>
    <w:rsid w:val="69F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F51C9"/>
  <w15:docId w15:val="{E19DAD05-E878-433B-B94C-C261BF60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ConsPlusNormal">
    <w:name w:val="ConsPlusNormal"/>
    <w:uiPriority w:val="6"/>
    <w:qFormat/>
    <w:pPr>
      <w:suppressAutoHyphens/>
      <w:autoSpaceDE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6E7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73FF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D5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099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D50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09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310E09A45E36344444356A76E68D3FFC77A6BD8A06CEC841FAB0E6339A993BF7275BC39BE3A835F879064DDDK4J3J" TargetMode="External"/><Relationship Id="rId13" Type="http://schemas.openxmlformats.org/officeDocument/2006/relationships/hyperlink" Target="consultantplus://offline/ref=8D319A5219309D0B806CC1805442C51EAAD17E57DC7FCD40FBC1A83EC7386F5D28F136057E88188F0955977DAF06A323767D0081ACb5v3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D319A5219309D0B806CC1805442C51EAAD17E57DC7FCD40FBC1A83EC7386F5D28F136057E87188F0955977DAF06A323767D0081ACb5v3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0D29D40A79FBFBEBFBA2DDFE4CD5B15DC6BC62A4E9BB6C351504F7C7BD1F08B2D693D745C10C9BE896CBB7209ECA88795C7BFDB6CS816J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D319A5219309D0B806CC1805442C51EAAD07851DD7ECD40FBC1A83EC7386F5D3AF16E0B7C860DDA580FC070ACb0v2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0D29D40A79FBFBEBFBA2DDFE4CD5B15DC6BC62A4E9BB6C351504F7C7BD1F08B2D693D745C1FC9BE896CBB7209ECA88795C7BFDB6CS816J" TargetMode="External"/><Relationship Id="rId10" Type="http://schemas.openxmlformats.org/officeDocument/2006/relationships/hyperlink" Target="consultantplus://offline/ref=E5A569CB7F79C144DEE542AF530FFCD6D2E8875345DFEC0749D6DC9DBD1060DE054229976E50C201E905D7610FF0E2F639AF1E8C3A3EK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A569CB7F79C144DEE542AF530FFCD6D2E8875345DFEC0749D6DC9DBD1060DE054229976E50C201E905D7610FF0E2F639AF1E8C3A3EK6O" TargetMode="External"/><Relationship Id="rId14" Type="http://schemas.openxmlformats.org/officeDocument/2006/relationships/hyperlink" Target="consultantplus://offline/ref=00D29D40A79FBFBEBFBA2DDFE4CD5B15DC6AC02C4F9AB6C351504F7C7BD1F08B3F69657A5E1EDCEBD836EC7F0ASE1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35</cp:revision>
  <cp:lastPrinted>2023-10-23T14:39:00Z</cp:lastPrinted>
  <dcterms:created xsi:type="dcterms:W3CDTF">2022-09-26T12:12:00Z</dcterms:created>
  <dcterms:modified xsi:type="dcterms:W3CDTF">2023-10-27T09:28:00Z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1049-11.2.0.9967</vt:lpwstr>
  </property>
</Properties>
</file>