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796EE5" w14:textId="77777777" w:rsidR="00640366" w:rsidRPr="00640366" w:rsidRDefault="00640366" w:rsidP="00640366">
      <w:pPr>
        <w:tabs>
          <w:tab w:val="left" w:pos="4395"/>
        </w:tabs>
        <w:spacing w:before="240" w:after="120"/>
        <w:jc w:val="center"/>
        <w:rPr>
          <w:sz w:val="28"/>
          <w:szCs w:val="20"/>
          <w:lang w:eastAsia="zh-CN"/>
        </w:rPr>
      </w:pPr>
      <w:r w:rsidRPr="00640366">
        <w:rPr>
          <w:noProof/>
          <w:sz w:val="28"/>
          <w:szCs w:val="20"/>
        </w:rPr>
        <w:drawing>
          <wp:inline distT="0" distB="0" distL="0" distR="0" wp14:anchorId="282CD765" wp14:editId="5B501728">
            <wp:extent cx="514350" cy="638175"/>
            <wp:effectExtent l="0" t="0" r="0" b="9525"/>
            <wp:docPr id="15019821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01C3C" w14:textId="77777777" w:rsidR="00640366" w:rsidRPr="00640366" w:rsidRDefault="00640366" w:rsidP="00640366">
      <w:pPr>
        <w:tabs>
          <w:tab w:val="left" w:pos="4395"/>
        </w:tabs>
        <w:jc w:val="center"/>
        <w:rPr>
          <w:b/>
          <w:bCs/>
          <w:sz w:val="32"/>
          <w:szCs w:val="32"/>
          <w:lang w:eastAsia="zh-CN"/>
        </w:rPr>
      </w:pPr>
      <w:r w:rsidRPr="00640366">
        <w:rPr>
          <w:b/>
          <w:bCs/>
          <w:sz w:val="32"/>
          <w:szCs w:val="32"/>
          <w:lang w:eastAsia="zh-CN"/>
        </w:rPr>
        <w:t>СОВЕТ ДЕПУТАТОВ</w:t>
      </w:r>
    </w:p>
    <w:p w14:paraId="426809DB" w14:textId="77777777" w:rsidR="00640366" w:rsidRPr="00640366" w:rsidRDefault="00640366" w:rsidP="00640366">
      <w:pPr>
        <w:tabs>
          <w:tab w:val="left" w:pos="4395"/>
        </w:tabs>
        <w:jc w:val="center"/>
        <w:rPr>
          <w:b/>
          <w:bCs/>
          <w:sz w:val="32"/>
          <w:szCs w:val="32"/>
          <w:lang w:eastAsia="zh-CN"/>
        </w:rPr>
      </w:pPr>
      <w:r w:rsidRPr="00640366">
        <w:rPr>
          <w:b/>
          <w:bCs/>
          <w:sz w:val="32"/>
          <w:szCs w:val="32"/>
          <w:lang w:eastAsia="zh-CN"/>
        </w:rPr>
        <w:t>ГОРОДСКОГО ОКРУГА ЛЫТКАРИНО</w:t>
      </w:r>
    </w:p>
    <w:p w14:paraId="2C4EEB27" w14:textId="77777777" w:rsidR="00640366" w:rsidRPr="00640366" w:rsidRDefault="00640366" w:rsidP="00640366">
      <w:pPr>
        <w:tabs>
          <w:tab w:val="left" w:pos="4395"/>
        </w:tabs>
        <w:jc w:val="center"/>
        <w:rPr>
          <w:b/>
          <w:sz w:val="34"/>
          <w:szCs w:val="34"/>
          <w:lang w:eastAsia="zh-CN"/>
        </w:rPr>
      </w:pPr>
    </w:p>
    <w:p w14:paraId="6AA013C7" w14:textId="77777777" w:rsidR="00640366" w:rsidRPr="00640366" w:rsidRDefault="00640366" w:rsidP="00640366">
      <w:pPr>
        <w:tabs>
          <w:tab w:val="left" w:pos="4395"/>
        </w:tabs>
        <w:jc w:val="center"/>
        <w:rPr>
          <w:b/>
          <w:color w:val="171717"/>
          <w:sz w:val="34"/>
          <w:szCs w:val="34"/>
          <w:lang w:eastAsia="zh-CN"/>
        </w:rPr>
      </w:pPr>
      <w:r w:rsidRPr="00640366">
        <w:rPr>
          <w:b/>
          <w:color w:val="171717"/>
          <w:sz w:val="34"/>
          <w:szCs w:val="34"/>
          <w:lang w:eastAsia="zh-CN"/>
        </w:rPr>
        <w:t>РЕШЕНИЕ</w:t>
      </w:r>
    </w:p>
    <w:p w14:paraId="1A23A69E" w14:textId="77777777" w:rsidR="00640366" w:rsidRPr="00640366" w:rsidRDefault="00640366" w:rsidP="00640366">
      <w:pPr>
        <w:tabs>
          <w:tab w:val="left" w:pos="4395"/>
        </w:tabs>
        <w:jc w:val="center"/>
        <w:rPr>
          <w:color w:val="171717"/>
          <w:sz w:val="4"/>
          <w:szCs w:val="4"/>
          <w:u w:val="single"/>
          <w:lang w:eastAsia="zh-CN"/>
        </w:rPr>
      </w:pPr>
    </w:p>
    <w:p w14:paraId="64BBAF66" w14:textId="553CDDC2" w:rsidR="00640366" w:rsidRPr="00640366" w:rsidRDefault="00640366" w:rsidP="00640366">
      <w:pPr>
        <w:tabs>
          <w:tab w:val="left" w:pos="4395"/>
        </w:tabs>
        <w:jc w:val="center"/>
        <w:rPr>
          <w:color w:val="000000"/>
          <w:sz w:val="28"/>
          <w:szCs w:val="28"/>
          <w:u w:val="single"/>
          <w:lang w:eastAsia="zh-CN"/>
        </w:rPr>
      </w:pPr>
      <w:r w:rsidRPr="00640366">
        <w:rPr>
          <w:color w:val="000000"/>
          <w:sz w:val="28"/>
          <w:szCs w:val="28"/>
          <w:u w:val="single"/>
          <w:lang w:eastAsia="zh-CN"/>
        </w:rPr>
        <w:t>20.03.2025 № 57</w:t>
      </w:r>
      <w:r>
        <w:rPr>
          <w:color w:val="000000"/>
          <w:sz w:val="28"/>
          <w:szCs w:val="28"/>
          <w:u w:val="single"/>
          <w:lang w:eastAsia="zh-CN"/>
        </w:rPr>
        <w:t>2</w:t>
      </w:r>
      <w:r w:rsidRPr="00640366">
        <w:rPr>
          <w:color w:val="000000"/>
          <w:sz w:val="28"/>
          <w:szCs w:val="28"/>
          <w:u w:val="single"/>
          <w:lang w:eastAsia="zh-CN"/>
        </w:rPr>
        <w:t>/67</w:t>
      </w:r>
    </w:p>
    <w:p w14:paraId="0F44B825" w14:textId="77777777" w:rsidR="00640366" w:rsidRPr="00640366" w:rsidRDefault="00640366" w:rsidP="00640366">
      <w:pPr>
        <w:tabs>
          <w:tab w:val="left" w:pos="4395"/>
        </w:tabs>
        <w:jc w:val="center"/>
        <w:rPr>
          <w:color w:val="000000"/>
          <w:sz w:val="4"/>
          <w:szCs w:val="4"/>
          <w:lang w:eastAsia="zh-CN"/>
        </w:rPr>
      </w:pPr>
    </w:p>
    <w:p w14:paraId="5A591FFB" w14:textId="77777777" w:rsidR="00640366" w:rsidRPr="00640366" w:rsidRDefault="00640366" w:rsidP="00640366">
      <w:pPr>
        <w:tabs>
          <w:tab w:val="left" w:pos="4395"/>
        </w:tabs>
        <w:jc w:val="center"/>
        <w:rPr>
          <w:color w:val="000000"/>
          <w:sz w:val="20"/>
          <w:szCs w:val="20"/>
          <w:lang w:eastAsia="zh-CN"/>
        </w:rPr>
      </w:pPr>
      <w:r w:rsidRPr="00640366">
        <w:rPr>
          <w:color w:val="000000"/>
          <w:sz w:val="20"/>
          <w:szCs w:val="20"/>
          <w:lang w:eastAsia="zh-CN"/>
        </w:rPr>
        <w:t>г.о. Лыткарино</w:t>
      </w:r>
    </w:p>
    <w:p w14:paraId="7802F9FD" w14:textId="77777777" w:rsidR="00E82E7A" w:rsidRDefault="00E82E7A" w:rsidP="00E82E7A">
      <w:pPr>
        <w:suppressAutoHyphens/>
        <w:overflowPunct w:val="0"/>
        <w:autoSpaceDE w:val="0"/>
        <w:jc w:val="center"/>
        <w:textAlignment w:val="baseline"/>
        <w:rPr>
          <w:sz w:val="28"/>
          <w:szCs w:val="28"/>
          <w:lang w:eastAsia="ar-SA"/>
        </w:rPr>
      </w:pPr>
    </w:p>
    <w:p w14:paraId="1F0BA833" w14:textId="325E1F16" w:rsidR="000E4982" w:rsidRDefault="000E4982" w:rsidP="000E4982">
      <w:pPr>
        <w:tabs>
          <w:tab w:val="left" w:pos="9214"/>
        </w:tabs>
        <w:autoSpaceDE w:val="0"/>
        <w:ind w:right="82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>Об установлении на 202</w:t>
      </w:r>
      <w:r w:rsidR="00B17FBF">
        <w:rPr>
          <w:rFonts w:eastAsia="Arial" w:cs="Arial"/>
          <w:sz w:val="28"/>
          <w:szCs w:val="28"/>
        </w:rPr>
        <w:t>5</w:t>
      </w:r>
      <w:r>
        <w:rPr>
          <w:rFonts w:eastAsia="Arial" w:cs="Arial"/>
          <w:sz w:val="28"/>
          <w:szCs w:val="28"/>
        </w:rPr>
        <w:t xml:space="preserve"> год коэффициента индексации,</w:t>
      </w:r>
    </w:p>
    <w:p w14:paraId="1D40773C" w14:textId="77777777" w:rsidR="000E4982" w:rsidRDefault="000E4982" w:rsidP="000E4982">
      <w:pPr>
        <w:tabs>
          <w:tab w:val="left" w:pos="9214"/>
        </w:tabs>
        <w:autoSpaceDE w:val="0"/>
        <w:ind w:right="82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>применяемого для определения платы</w:t>
      </w:r>
    </w:p>
    <w:p w14:paraId="4D2AEFF2" w14:textId="77777777" w:rsidR="000E4982" w:rsidRDefault="000E4982" w:rsidP="000E4982">
      <w:pPr>
        <w:tabs>
          <w:tab w:val="left" w:pos="9214"/>
        </w:tabs>
        <w:autoSpaceDE w:val="0"/>
        <w:ind w:right="82"/>
        <w:rPr>
          <w:rFonts w:eastAsia="Arial" w:cs="Arial"/>
          <w:sz w:val="28"/>
          <w:szCs w:val="28"/>
        </w:rPr>
      </w:pPr>
      <w:r>
        <w:rPr>
          <w:rFonts w:eastAsia="Arial" w:cs="Arial"/>
          <w:sz w:val="28"/>
          <w:szCs w:val="28"/>
        </w:rPr>
        <w:t xml:space="preserve">за вырубку зеленых насаждений </w:t>
      </w:r>
    </w:p>
    <w:p w14:paraId="261AFB73" w14:textId="17E3D542" w:rsidR="00E82E7A" w:rsidRDefault="00E82E7A" w:rsidP="00E82E7A">
      <w:pPr>
        <w:jc w:val="both"/>
        <w:rPr>
          <w:bCs/>
          <w:sz w:val="28"/>
          <w:szCs w:val="28"/>
        </w:rPr>
      </w:pPr>
      <w:r w:rsidRPr="00900DE3">
        <w:rPr>
          <w:bCs/>
          <w:sz w:val="28"/>
          <w:szCs w:val="28"/>
        </w:rPr>
        <w:t xml:space="preserve"> </w:t>
      </w:r>
    </w:p>
    <w:p w14:paraId="5C870F23" w14:textId="7E5EB3D1" w:rsidR="000E4982" w:rsidRDefault="000E4982" w:rsidP="000E4982">
      <w:pPr>
        <w:widowControl w:val="0"/>
        <w:tabs>
          <w:tab w:val="left" w:pos="30"/>
          <w:tab w:val="left" w:pos="375"/>
        </w:tabs>
        <w:spacing w:line="276" w:lineRule="auto"/>
        <w:ind w:firstLine="709"/>
        <w:jc w:val="both"/>
        <w:rPr>
          <w:rFonts w:eastAsia="Lucida Sans Unicode"/>
          <w:sz w:val="28"/>
          <w:szCs w:val="28"/>
          <w:lang w:eastAsia="hi-IN" w:bidi="hi-IN"/>
        </w:rPr>
      </w:pPr>
      <w:r>
        <w:rPr>
          <w:rFonts w:eastAsia="Lucida Sans Unicode"/>
          <w:sz w:val="28"/>
          <w:szCs w:val="28"/>
          <w:lang w:eastAsia="hi-IN" w:bidi="hi-IN"/>
        </w:rPr>
        <w:t xml:space="preserve">В соответствии с Методикой расчета платы за </w:t>
      </w:r>
      <w:r>
        <w:rPr>
          <w:rFonts w:eastAsia="Arial" w:cs="Arial"/>
          <w:sz w:val="28"/>
          <w:szCs w:val="28"/>
        </w:rPr>
        <w:t xml:space="preserve">вырубку зеленых насаждений и исчисления размера вреда, причиненного их уничтожением, повреждением, на территории городского округа Лыткарино, утвержденной постановлением главы города Лыткарино Московской области от 28.04.2018 </w:t>
      </w:r>
      <w:r w:rsidR="007823AC">
        <w:rPr>
          <w:rFonts w:eastAsia="Arial" w:cs="Arial"/>
          <w:sz w:val="28"/>
          <w:szCs w:val="28"/>
        </w:rPr>
        <w:br/>
      </w:r>
      <w:bookmarkStart w:id="0" w:name="_GoBack"/>
      <w:bookmarkEnd w:id="0"/>
      <w:r>
        <w:rPr>
          <w:rFonts w:eastAsia="Arial" w:cs="Arial"/>
          <w:sz w:val="28"/>
          <w:szCs w:val="28"/>
        </w:rPr>
        <w:t>№ 311-п, Уставом городского округа Лыткарино Московской области и с учетом индекса потребительских цен в Московской области в 202</w:t>
      </w:r>
      <w:r w:rsidR="00B17FBF">
        <w:rPr>
          <w:rFonts w:eastAsia="Arial" w:cs="Arial"/>
          <w:sz w:val="28"/>
          <w:szCs w:val="28"/>
        </w:rPr>
        <w:t>4</w:t>
      </w:r>
      <w:r>
        <w:rPr>
          <w:rFonts w:eastAsia="Arial" w:cs="Arial"/>
          <w:sz w:val="28"/>
          <w:szCs w:val="28"/>
        </w:rPr>
        <w:t xml:space="preserve"> году, Совет депутатов городского округа Лыткарино</w:t>
      </w:r>
    </w:p>
    <w:p w14:paraId="445C9BBD" w14:textId="77777777" w:rsidR="000E4982" w:rsidRDefault="000E4982" w:rsidP="00A92EB8">
      <w:pPr>
        <w:tabs>
          <w:tab w:val="center" w:pos="0"/>
        </w:tabs>
        <w:ind w:firstLine="709"/>
        <w:jc w:val="center"/>
        <w:rPr>
          <w:b/>
          <w:i/>
          <w:kern w:val="16"/>
          <w:sz w:val="28"/>
          <w:szCs w:val="28"/>
        </w:rPr>
      </w:pPr>
    </w:p>
    <w:p w14:paraId="2FCF7C53" w14:textId="77777777" w:rsidR="000E4982" w:rsidRDefault="000E4982" w:rsidP="00A92EB8">
      <w:pPr>
        <w:tabs>
          <w:tab w:val="center" w:pos="0"/>
        </w:tabs>
        <w:ind w:firstLine="709"/>
        <w:jc w:val="center"/>
        <w:rPr>
          <w:kern w:val="16"/>
          <w:sz w:val="28"/>
          <w:szCs w:val="28"/>
        </w:rPr>
      </w:pPr>
      <w:r>
        <w:rPr>
          <w:kern w:val="16"/>
          <w:sz w:val="28"/>
          <w:szCs w:val="28"/>
        </w:rPr>
        <w:t>РЕШИЛ:</w:t>
      </w:r>
    </w:p>
    <w:p w14:paraId="45E14DC0" w14:textId="77777777" w:rsidR="000E4982" w:rsidRDefault="000E4982" w:rsidP="00A92EB8">
      <w:pPr>
        <w:tabs>
          <w:tab w:val="center" w:pos="0"/>
        </w:tabs>
        <w:ind w:firstLine="709"/>
        <w:jc w:val="center"/>
        <w:rPr>
          <w:kern w:val="16"/>
          <w:sz w:val="28"/>
          <w:szCs w:val="28"/>
        </w:rPr>
      </w:pPr>
    </w:p>
    <w:p w14:paraId="6F70912B" w14:textId="60B68345" w:rsidR="000E4982" w:rsidRDefault="000E4982" w:rsidP="000E4982">
      <w:pPr>
        <w:autoSpaceDE w:val="0"/>
        <w:autoSpaceDN w:val="0"/>
        <w:spacing w:before="120" w:after="120"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 Установить на 202</w:t>
      </w:r>
      <w:r w:rsidR="00D562BA">
        <w:rPr>
          <w:sz w:val="28"/>
          <w:szCs w:val="28"/>
        </w:rPr>
        <w:t>5</w:t>
      </w:r>
      <w:r>
        <w:rPr>
          <w:sz w:val="28"/>
          <w:szCs w:val="28"/>
        </w:rPr>
        <w:t xml:space="preserve"> год размер коэффициента индексации, применяемого для определения платы за вырубку зеленых насаждений на территории городского </w:t>
      </w:r>
      <w:r w:rsidR="006D0F34">
        <w:rPr>
          <w:sz w:val="28"/>
          <w:szCs w:val="28"/>
        </w:rPr>
        <w:t>округа Лыткарино</w:t>
      </w:r>
      <w:r w:rsidR="005E6E15">
        <w:rPr>
          <w:sz w:val="28"/>
          <w:szCs w:val="28"/>
        </w:rPr>
        <w:t>,</w:t>
      </w:r>
      <w:r w:rsidR="006D0F34">
        <w:rPr>
          <w:sz w:val="28"/>
          <w:szCs w:val="28"/>
        </w:rPr>
        <w:t xml:space="preserve"> согласно приложению.</w:t>
      </w:r>
    </w:p>
    <w:p w14:paraId="4C7E1755" w14:textId="77777777" w:rsidR="000E4982" w:rsidRDefault="000E4982" w:rsidP="000E4982">
      <w:pPr>
        <w:autoSpaceDE w:val="0"/>
        <w:autoSpaceDN w:val="0"/>
        <w:spacing w:before="120" w:after="120"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со дня его официального опубликования.</w:t>
      </w:r>
    </w:p>
    <w:p w14:paraId="1C51E356" w14:textId="589FECB8" w:rsidR="000E4982" w:rsidRDefault="000E4982" w:rsidP="000D03F9">
      <w:pPr>
        <w:autoSpaceDE w:val="0"/>
        <w:autoSpaceDN w:val="0"/>
        <w:spacing w:before="120" w:after="120"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Опубликовать настоящее решение в </w:t>
      </w:r>
      <w:r w:rsidR="00262325">
        <w:rPr>
          <w:sz w:val="28"/>
          <w:szCs w:val="28"/>
        </w:rPr>
        <w:t>бюллетен</w:t>
      </w:r>
      <w:r w:rsidR="005E6E15">
        <w:rPr>
          <w:sz w:val="28"/>
          <w:szCs w:val="28"/>
        </w:rPr>
        <w:t>е</w:t>
      </w:r>
      <w:r>
        <w:rPr>
          <w:sz w:val="28"/>
          <w:szCs w:val="28"/>
        </w:rPr>
        <w:t xml:space="preserve"> «Лыткаринск</w:t>
      </w:r>
      <w:r w:rsidR="00262325">
        <w:rPr>
          <w:sz w:val="28"/>
          <w:szCs w:val="28"/>
        </w:rPr>
        <w:t>ий</w:t>
      </w:r>
      <w:r>
        <w:rPr>
          <w:sz w:val="28"/>
          <w:szCs w:val="28"/>
        </w:rPr>
        <w:t xml:space="preserve"> вест</w:t>
      </w:r>
      <w:r w:rsidR="00262325">
        <w:rPr>
          <w:sz w:val="28"/>
          <w:szCs w:val="28"/>
        </w:rPr>
        <w:t>ник</w:t>
      </w:r>
      <w:r>
        <w:rPr>
          <w:sz w:val="28"/>
          <w:szCs w:val="28"/>
        </w:rPr>
        <w:t>» и разместить на официальном сайте городского округа Лыткарино в сети «Интернет».</w:t>
      </w:r>
    </w:p>
    <w:p w14:paraId="0C8B0A5A" w14:textId="77777777" w:rsidR="000E4982" w:rsidRDefault="000E4982" w:rsidP="000E4982">
      <w:pPr>
        <w:autoSpaceDE w:val="0"/>
        <w:autoSpaceDN w:val="0"/>
        <w:ind w:firstLine="539"/>
        <w:jc w:val="both"/>
        <w:rPr>
          <w:sz w:val="28"/>
          <w:szCs w:val="28"/>
        </w:rPr>
      </w:pPr>
    </w:p>
    <w:p w14:paraId="4D18C356" w14:textId="77777777" w:rsidR="000E4982" w:rsidRDefault="000E4982" w:rsidP="000E4982">
      <w:pPr>
        <w:autoSpaceDE w:val="0"/>
        <w:autoSpaceDN w:val="0"/>
        <w:ind w:firstLine="539"/>
        <w:jc w:val="both"/>
        <w:rPr>
          <w:sz w:val="28"/>
          <w:szCs w:val="28"/>
        </w:rPr>
      </w:pPr>
    </w:p>
    <w:p w14:paraId="4A0A8D43" w14:textId="77777777" w:rsidR="000E4982" w:rsidRDefault="000E4982" w:rsidP="000E4982">
      <w:p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</w:t>
      </w:r>
    </w:p>
    <w:p w14:paraId="11DA2713" w14:textId="77777777" w:rsidR="000E4982" w:rsidRDefault="000E4982" w:rsidP="000E4982">
      <w:p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Лыткарино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>Е.В. Серёгин</w:t>
      </w:r>
    </w:p>
    <w:p w14:paraId="19344DB2" w14:textId="77777777" w:rsidR="00BD55E9" w:rsidRDefault="00BD55E9" w:rsidP="00EE59B4">
      <w:pPr>
        <w:shd w:val="clear" w:color="auto" w:fill="FFFFFF"/>
        <w:jc w:val="right"/>
        <w:rPr>
          <w:bCs/>
        </w:rPr>
      </w:pPr>
    </w:p>
    <w:p w14:paraId="63DF6808" w14:textId="77777777" w:rsidR="001221C5" w:rsidRDefault="001221C5" w:rsidP="00EE59B4">
      <w:pPr>
        <w:shd w:val="clear" w:color="auto" w:fill="FFFFFF"/>
        <w:jc w:val="right"/>
        <w:rPr>
          <w:bCs/>
        </w:rPr>
      </w:pPr>
    </w:p>
    <w:p w14:paraId="765F5FED" w14:textId="77777777" w:rsidR="006D0F34" w:rsidRDefault="006D0F34" w:rsidP="006D0F34">
      <w:pPr>
        <w:ind w:left="5103"/>
        <w:rPr>
          <w:rFonts w:eastAsia="Calibri"/>
          <w:szCs w:val="28"/>
          <w:lang w:eastAsia="en-US"/>
        </w:rPr>
      </w:pPr>
    </w:p>
    <w:p w14:paraId="11D7AAD3" w14:textId="77777777" w:rsidR="00A92EB8" w:rsidRDefault="00A92EB8" w:rsidP="006D0F34">
      <w:pPr>
        <w:ind w:left="5103"/>
        <w:jc w:val="center"/>
        <w:rPr>
          <w:rFonts w:eastAsia="Calibri"/>
          <w:sz w:val="28"/>
          <w:szCs w:val="28"/>
          <w:lang w:eastAsia="en-US"/>
        </w:rPr>
      </w:pPr>
    </w:p>
    <w:p w14:paraId="1FC660CF" w14:textId="77777777" w:rsidR="00A92EB8" w:rsidRDefault="00A92EB8" w:rsidP="006D0F34">
      <w:pPr>
        <w:ind w:left="5103"/>
        <w:jc w:val="center"/>
        <w:rPr>
          <w:rFonts w:eastAsia="Calibri"/>
          <w:sz w:val="28"/>
          <w:szCs w:val="28"/>
          <w:lang w:eastAsia="en-US"/>
        </w:rPr>
      </w:pPr>
    </w:p>
    <w:p w14:paraId="00AC02FF" w14:textId="77777777" w:rsidR="00A92EB8" w:rsidRDefault="00A92EB8" w:rsidP="006D0F34">
      <w:pPr>
        <w:ind w:left="5103"/>
        <w:jc w:val="center"/>
        <w:rPr>
          <w:rFonts w:eastAsia="Calibri"/>
          <w:sz w:val="28"/>
          <w:szCs w:val="28"/>
          <w:lang w:eastAsia="en-US"/>
        </w:rPr>
      </w:pPr>
    </w:p>
    <w:p w14:paraId="43EFFD2F" w14:textId="7BA20199" w:rsidR="006D0F34" w:rsidRPr="006D0F34" w:rsidRDefault="00A92EB8" w:rsidP="00A92EB8">
      <w:pPr>
        <w:ind w:left="5103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</w:t>
      </w:r>
      <w:r w:rsidR="006D0F34" w:rsidRPr="006D0F34">
        <w:rPr>
          <w:rFonts w:eastAsia="Calibri"/>
          <w:sz w:val="28"/>
          <w:szCs w:val="28"/>
          <w:lang w:eastAsia="en-US"/>
        </w:rPr>
        <w:t xml:space="preserve">Приложение </w:t>
      </w:r>
    </w:p>
    <w:p w14:paraId="2EFF4A18" w14:textId="7990C23C" w:rsidR="006D0F34" w:rsidRDefault="00A92EB8" w:rsidP="00A92EB8">
      <w:pPr>
        <w:ind w:left="5103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</w:t>
      </w:r>
      <w:r w:rsidR="00262325">
        <w:rPr>
          <w:rFonts w:eastAsia="Calibri"/>
          <w:sz w:val="28"/>
          <w:szCs w:val="28"/>
          <w:lang w:eastAsia="en-US"/>
        </w:rPr>
        <w:t xml:space="preserve">к решению Совета депутатов </w:t>
      </w:r>
    </w:p>
    <w:p w14:paraId="25282ED2" w14:textId="08990C9D" w:rsidR="00262325" w:rsidRDefault="00A92EB8" w:rsidP="00A92EB8">
      <w:pPr>
        <w:ind w:left="5103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</w:t>
      </w:r>
      <w:r w:rsidR="00262325">
        <w:rPr>
          <w:rFonts w:eastAsia="Calibri"/>
          <w:sz w:val="28"/>
          <w:szCs w:val="28"/>
          <w:lang w:eastAsia="en-US"/>
        </w:rPr>
        <w:t>городского округа Лыткарино</w:t>
      </w:r>
    </w:p>
    <w:p w14:paraId="35E9A27B" w14:textId="564E0821" w:rsidR="00262325" w:rsidRPr="006D0F34" w:rsidRDefault="00A92EB8" w:rsidP="00A92EB8">
      <w:pPr>
        <w:ind w:left="5103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</w:t>
      </w:r>
      <w:r w:rsidR="00262325">
        <w:rPr>
          <w:rFonts w:eastAsia="Calibri"/>
          <w:sz w:val="28"/>
          <w:szCs w:val="28"/>
          <w:lang w:eastAsia="en-US"/>
        </w:rPr>
        <w:t xml:space="preserve">от </w:t>
      </w:r>
      <w:r>
        <w:rPr>
          <w:rFonts w:eastAsia="Calibri"/>
          <w:sz w:val="28"/>
          <w:szCs w:val="28"/>
          <w:lang w:eastAsia="en-US"/>
        </w:rPr>
        <w:t>20.03.2025</w:t>
      </w:r>
      <w:r w:rsidR="00262325">
        <w:rPr>
          <w:rFonts w:eastAsia="Calibri"/>
          <w:sz w:val="28"/>
          <w:szCs w:val="28"/>
          <w:lang w:eastAsia="en-US"/>
        </w:rPr>
        <w:t xml:space="preserve"> №</w:t>
      </w:r>
      <w:r>
        <w:rPr>
          <w:rFonts w:eastAsia="Calibri"/>
          <w:sz w:val="28"/>
          <w:szCs w:val="28"/>
          <w:lang w:eastAsia="en-US"/>
        </w:rPr>
        <w:t xml:space="preserve"> 572/67</w:t>
      </w:r>
    </w:p>
    <w:p w14:paraId="1341F9FE" w14:textId="77777777" w:rsidR="006D0F34" w:rsidRPr="006D0F34" w:rsidRDefault="006D0F34" w:rsidP="006D0F34">
      <w:pPr>
        <w:ind w:firstLine="5103"/>
        <w:jc w:val="both"/>
        <w:rPr>
          <w:rFonts w:eastAsia="Calibri"/>
          <w:sz w:val="28"/>
          <w:lang w:eastAsia="en-US"/>
        </w:rPr>
      </w:pPr>
    </w:p>
    <w:p w14:paraId="652038F9" w14:textId="77777777" w:rsidR="006D0F34" w:rsidRPr="006D0F34" w:rsidRDefault="006D0F34" w:rsidP="006D0F34">
      <w:pPr>
        <w:ind w:left="567"/>
        <w:contextualSpacing/>
        <w:jc w:val="both"/>
        <w:rPr>
          <w:rFonts w:eastAsia="Calibri"/>
          <w:sz w:val="28"/>
          <w:lang w:eastAsia="en-US"/>
        </w:rPr>
      </w:pPr>
    </w:p>
    <w:p w14:paraId="20368F09" w14:textId="77777777" w:rsidR="006D0F34" w:rsidRPr="006D0F34" w:rsidRDefault="006D0F34" w:rsidP="006D0F34">
      <w:pPr>
        <w:ind w:left="567"/>
        <w:contextualSpacing/>
        <w:jc w:val="both"/>
        <w:rPr>
          <w:rFonts w:eastAsia="Calibri"/>
          <w:sz w:val="28"/>
          <w:lang w:eastAsia="en-US"/>
        </w:rPr>
      </w:pPr>
    </w:p>
    <w:p w14:paraId="681A194B" w14:textId="77777777" w:rsidR="006D0F34" w:rsidRPr="006D0F34" w:rsidRDefault="006D0F34" w:rsidP="006D0F34">
      <w:pPr>
        <w:ind w:left="567"/>
        <w:contextualSpacing/>
        <w:jc w:val="both"/>
        <w:rPr>
          <w:rFonts w:eastAsia="Calibri"/>
          <w:sz w:val="28"/>
          <w:lang w:eastAsia="en-US"/>
        </w:rPr>
      </w:pPr>
    </w:p>
    <w:p w14:paraId="0910B0DF" w14:textId="77777777" w:rsidR="00262325" w:rsidRDefault="00262325" w:rsidP="006D0F34">
      <w:pPr>
        <w:ind w:left="567"/>
        <w:contextualSpacing/>
        <w:jc w:val="center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Размер коэффициента</w:t>
      </w:r>
      <w:r w:rsidR="006D0F34" w:rsidRPr="006D0F34">
        <w:rPr>
          <w:rFonts w:eastAsia="Calibri"/>
          <w:sz w:val="28"/>
          <w:lang w:eastAsia="en-US"/>
        </w:rPr>
        <w:t xml:space="preserve"> </w:t>
      </w:r>
      <w:r>
        <w:rPr>
          <w:rFonts w:eastAsia="Calibri"/>
          <w:sz w:val="28"/>
          <w:lang w:eastAsia="en-US"/>
        </w:rPr>
        <w:t>индексации, применяемого для определения платы за вырубку зеленых насаждений на территории</w:t>
      </w:r>
    </w:p>
    <w:p w14:paraId="4C4947F5" w14:textId="605E1514" w:rsidR="006D0F34" w:rsidRPr="006D0F34" w:rsidRDefault="00262325" w:rsidP="006D0F34">
      <w:pPr>
        <w:ind w:left="567"/>
        <w:contextualSpacing/>
        <w:jc w:val="center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 городского округа Лыткарино</w:t>
      </w:r>
    </w:p>
    <w:p w14:paraId="18471BEE" w14:textId="77777777" w:rsidR="006D0F34" w:rsidRPr="006D0F34" w:rsidRDefault="006D0F34" w:rsidP="00D07474">
      <w:pPr>
        <w:widowControl w:val="0"/>
        <w:spacing w:before="120" w:line="276" w:lineRule="auto"/>
        <w:ind w:firstLine="567"/>
        <w:jc w:val="both"/>
        <w:rPr>
          <w:sz w:val="28"/>
          <w:szCs w:val="28"/>
        </w:rPr>
      </w:pPr>
    </w:p>
    <w:p w14:paraId="785931D3" w14:textId="6277053B" w:rsidR="006D0F34" w:rsidRPr="00262325" w:rsidRDefault="00262325" w:rsidP="00D07474">
      <w:pPr>
        <w:widowControl w:val="0"/>
        <w:spacing w:before="120" w:line="276" w:lineRule="auto"/>
        <w:ind w:firstLine="709"/>
        <w:jc w:val="both"/>
        <w:outlineLvl w:val="1"/>
        <w:rPr>
          <w:bCs/>
          <w:color w:val="000000"/>
          <w:sz w:val="28"/>
          <w:szCs w:val="28"/>
          <w:lang w:eastAsia="en-US"/>
        </w:rPr>
      </w:pPr>
      <w:r w:rsidRPr="00262325">
        <w:rPr>
          <w:bCs/>
          <w:color w:val="000000"/>
          <w:sz w:val="28"/>
          <w:szCs w:val="28"/>
          <w:lang w:eastAsia="en-US"/>
        </w:rPr>
        <w:t>Размер коэффициента индексации, применяемого для определения платы за вырубку зеленых насаждений на территории городского округа Лыткарино на 202</w:t>
      </w:r>
      <w:r w:rsidR="00B17FBF">
        <w:rPr>
          <w:bCs/>
          <w:color w:val="000000"/>
          <w:sz w:val="28"/>
          <w:szCs w:val="28"/>
          <w:lang w:eastAsia="en-US"/>
        </w:rPr>
        <w:t>5</w:t>
      </w:r>
      <w:r w:rsidRPr="00262325">
        <w:rPr>
          <w:bCs/>
          <w:color w:val="000000"/>
          <w:sz w:val="28"/>
          <w:szCs w:val="28"/>
          <w:lang w:eastAsia="en-US"/>
        </w:rPr>
        <w:t xml:space="preserve"> год</w:t>
      </w:r>
      <w:r w:rsidR="00D07474">
        <w:rPr>
          <w:bCs/>
          <w:color w:val="000000"/>
          <w:sz w:val="28"/>
          <w:szCs w:val="28"/>
          <w:lang w:eastAsia="en-US"/>
        </w:rPr>
        <w:t>,</w:t>
      </w:r>
      <w:r w:rsidR="007E4EA7">
        <w:rPr>
          <w:bCs/>
          <w:color w:val="000000"/>
          <w:sz w:val="28"/>
          <w:szCs w:val="28"/>
          <w:lang w:eastAsia="en-US"/>
        </w:rPr>
        <w:t xml:space="preserve"> равен 1,</w:t>
      </w:r>
      <w:r w:rsidR="00B17FBF">
        <w:rPr>
          <w:bCs/>
          <w:color w:val="000000"/>
          <w:sz w:val="28"/>
          <w:szCs w:val="28"/>
          <w:lang w:eastAsia="en-US"/>
        </w:rPr>
        <w:t>0807.</w:t>
      </w:r>
    </w:p>
    <w:p w14:paraId="4DE7C896" w14:textId="77777777" w:rsidR="00D07474" w:rsidRDefault="00D07474" w:rsidP="00D07474">
      <w:pPr>
        <w:pStyle w:val="Standard"/>
        <w:spacing w:before="120" w:line="276" w:lineRule="auto"/>
        <w:jc w:val="both"/>
        <w:rPr>
          <w:sz w:val="28"/>
          <w:szCs w:val="28"/>
        </w:rPr>
      </w:pPr>
    </w:p>
    <w:p w14:paraId="500700C1" w14:textId="77777777" w:rsidR="00D07474" w:rsidRDefault="00D07474" w:rsidP="00D07474">
      <w:pPr>
        <w:pStyle w:val="Standard"/>
        <w:spacing w:before="120" w:line="276" w:lineRule="auto"/>
        <w:jc w:val="both"/>
        <w:rPr>
          <w:sz w:val="28"/>
          <w:szCs w:val="28"/>
        </w:rPr>
      </w:pPr>
    </w:p>
    <w:p w14:paraId="02067CA0" w14:textId="66D0B629" w:rsidR="00D07474" w:rsidRDefault="00D07474" w:rsidP="00D07474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городского округа Лыткарино                                                К.А. Кравцов</w:t>
      </w:r>
    </w:p>
    <w:p w14:paraId="10D965CA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7F22ACDA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704E296B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0197E264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3AD4B4D3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0D29D9B9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57A9C6A7" w14:textId="77777777" w:rsidR="006D0F34" w:rsidRDefault="006D0F34" w:rsidP="006D0F34">
      <w:pPr>
        <w:widowControl w:val="0"/>
        <w:spacing w:line="322" w:lineRule="exact"/>
        <w:ind w:left="142" w:right="582"/>
        <w:jc w:val="both"/>
        <w:outlineLvl w:val="1"/>
        <w:rPr>
          <w:bCs/>
          <w:color w:val="000000"/>
          <w:szCs w:val="28"/>
          <w:lang w:eastAsia="en-US"/>
        </w:rPr>
      </w:pPr>
    </w:p>
    <w:p w14:paraId="407118C9" w14:textId="77777777" w:rsidR="005D3C6D" w:rsidRDefault="005D3C6D" w:rsidP="005D3C6D"/>
    <w:p w14:paraId="388C1665" w14:textId="77777777" w:rsidR="005D3C6D" w:rsidRDefault="005D3C6D" w:rsidP="00EE59B4">
      <w:pPr>
        <w:shd w:val="clear" w:color="auto" w:fill="FFFFFF"/>
        <w:jc w:val="right"/>
        <w:rPr>
          <w:bCs/>
        </w:rPr>
      </w:pPr>
    </w:p>
    <w:sectPr w:rsidR="005D3C6D" w:rsidSect="00A92EB8">
      <w:pgSz w:w="11906" w:h="16838"/>
      <w:pgMar w:top="567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834EA2" w14:textId="77777777" w:rsidR="007C5A87" w:rsidRDefault="007C5A87" w:rsidP="00921D5C">
      <w:r>
        <w:separator/>
      </w:r>
    </w:p>
  </w:endnote>
  <w:endnote w:type="continuationSeparator" w:id="0">
    <w:p w14:paraId="335FA6F9" w14:textId="77777777" w:rsidR="007C5A87" w:rsidRDefault="007C5A87" w:rsidP="0092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DF0EFB" w14:textId="77777777" w:rsidR="007C5A87" w:rsidRDefault="007C5A87" w:rsidP="00921D5C">
      <w:r>
        <w:separator/>
      </w:r>
    </w:p>
  </w:footnote>
  <w:footnote w:type="continuationSeparator" w:id="0">
    <w:p w14:paraId="624F2CDB" w14:textId="77777777" w:rsidR="007C5A87" w:rsidRDefault="007C5A87" w:rsidP="00921D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D50D96"/>
    <w:multiLevelType w:val="hybridMultilevel"/>
    <w:tmpl w:val="EC727ED4"/>
    <w:lvl w:ilvl="0" w:tplc="EB5225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948024E"/>
    <w:multiLevelType w:val="hybridMultilevel"/>
    <w:tmpl w:val="57D87EF4"/>
    <w:lvl w:ilvl="0" w:tplc="7B281030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E7A"/>
    <w:rsid w:val="000212E0"/>
    <w:rsid w:val="0003635E"/>
    <w:rsid w:val="00082C2A"/>
    <w:rsid w:val="000A35C9"/>
    <w:rsid w:val="000C061F"/>
    <w:rsid w:val="000D03F9"/>
    <w:rsid w:val="000E4982"/>
    <w:rsid w:val="0011168D"/>
    <w:rsid w:val="001221C5"/>
    <w:rsid w:val="001234E7"/>
    <w:rsid w:val="00197E84"/>
    <w:rsid w:val="001C645E"/>
    <w:rsid w:val="001D45B8"/>
    <w:rsid w:val="001D678E"/>
    <w:rsid w:val="001F249E"/>
    <w:rsid w:val="00227F49"/>
    <w:rsid w:val="00246647"/>
    <w:rsid w:val="00262325"/>
    <w:rsid w:val="00295832"/>
    <w:rsid w:val="002C288B"/>
    <w:rsid w:val="0037539B"/>
    <w:rsid w:val="003B677C"/>
    <w:rsid w:val="003D25F0"/>
    <w:rsid w:val="00427858"/>
    <w:rsid w:val="004802F1"/>
    <w:rsid w:val="004A4691"/>
    <w:rsid w:val="004C21A1"/>
    <w:rsid w:val="004C28BD"/>
    <w:rsid w:val="004C7A5A"/>
    <w:rsid w:val="004D5AE9"/>
    <w:rsid w:val="004F4AF4"/>
    <w:rsid w:val="00502478"/>
    <w:rsid w:val="00516F5A"/>
    <w:rsid w:val="00544CA7"/>
    <w:rsid w:val="0058011E"/>
    <w:rsid w:val="005B31BD"/>
    <w:rsid w:val="005C25F6"/>
    <w:rsid w:val="005D21E7"/>
    <w:rsid w:val="005D3C6D"/>
    <w:rsid w:val="005E3AFD"/>
    <w:rsid w:val="005E6E15"/>
    <w:rsid w:val="005F05C3"/>
    <w:rsid w:val="00602E45"/>
    <w:rsid w:val="00615722"/>
    <w:rsid w:val="0062441F"/>
    <w:rsid w:val="006263E2"/>
    <w:rsid w:val="00631349"/>
    <w:rsid w:val="00640366"/>
    <w:rsid w:val="00670C7E"/>
    <w:rsid w:val="00693BD3"/>
    <w:rsid w:val="006D0F34"/>
    <w:rsid w:val="006E15B1"/>
    <w:rsid w:val="00775D0D"/>
    <w:rsid w:val="007823AC"/>
    <w:rsid w:val="007C5A87"/>
    <w:rsid w:val="007D2BF5"/>
    <w:rsid w:val="007E4EA7"/>
    <w:rsid w:val="00800BB5"/>
    <w:rsid w:val="00822173"/>
    <w:rsid w:val="00832B7E"/>
    <w:rsid w:val="00880F54"/>
    <w:rsid w:val="008A141C"/>
    <w:rsid w:val="008C1D1E"/>
    <w:rsid w:val="00921D5C"/>
    <w:rsid w:val="0094660C"/>
    <w:rsid w:val="009A0557"/>
    <w:rsid w:val="009C0FFE"/>
    <w:rsid w:val="00A36A1A"/>
    <w:rsid w:val="00A46D02"/>
    <w:rsid w:val="00A51E2D"/>
    <w:rsid w:val="00A92EB8"/>
    <w:rsid w:val="00AC177C"/>
    <w:rsid w:val="00B17FBF"/>
    <w:rsid w:val="00B27DFE"/>
    <w:rsid w:val="00B37A65"/>
    <w:rsid w:val="00B60FDA"/>
    <w:rsid w:val="00B65234"/>
    <w:rsid w:val="00B82CE1"/>
    <w:rsid w:val="00B919C0"/>
    <w:rsid w:val="00BA01A7"/>
    <w:rsid w:val="00BD1E61"/>
    <w:rsid w:val="00BD55E9"/>
    <w:rsid w:val="00C12685"/>
    <w:rsid w:val="00C17389"/>
    <w:rsid w:val="00C34A55"/>
    <w:rsid w:val="00C60FAF"/>
    <w:rsid w:val="00C63A17"/>
    <w:rsid w:val="00CA7724"/>
    <w:rsid w:val="00CC2C35"/>
    <w:rsid w:val="00CD3B98"/>
    <w:rsid w:val="00D06068"/>
    <w:rsid w:val="00D07474"/>
    <w:rsid w:val="00D32AF4"/>
    <w:rsid w:val="00D562BA"/>
    <w:rsid w:val="00D65F53"/>
    <w:rsid w:val="00D7379E"/>
    <w:rsid w:val="00D832DC"/>
    <w:rsid w:val="00DA0557"/>
    <w:rsid w:val="00DB64CF"/>
    <w:rsid w:val="00DC0933"/>
    <w:rsid w:val="00E22AAB"/>
    <w:rsid w:val="00E55C13"/>
    <w:rsid w:val="00E62459"/>
    <w:rsid w:val="00E712EE"/>
    <w:rsid w:val="00E82E7A"/>
    <w:rsid w:val="00E92127"/>
    <w:rsid w:val="00EA04E8"/>
    <w:rsid w:val="00ED0F6E"/>
    <w:rsid w:val="00EE59B4"/>
    <w:rsid w:val="00F44F6D"/>
    <w:rsid w:val="00FC12F6"/>
    <w:rsid w:val="00FE0DB9"/>
    <w:rsid w:val="00FF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B0C46"/>
  <w15:docId w15:val="{E1B7ACED-37B8-4C5D-B6EC-C1F6FAB78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82E7A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82E7A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E82E7A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82E7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2E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2E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A51E2D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E59B4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BD55E9"/>
    <w:rPr>
      <w:color w:val="0000FF" w:themeColor="hyperlink"/>
      <w:u w:val="single"/>
    </w:rPr>
  </w:style>
  <w:style w:type="paragraph" w:customStyle="1" w:styleId="Standard">
    <w:name w:val="Standard"/>
    <w:rsid w:val="00D074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1220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9114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1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367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55545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3161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55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73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252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36030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82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1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193756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60387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PC1</cp:lastModifiedBy>
  <cp:revision>6</cp:revision>
  <cp:lastPrinted>2025-03-21T09:10:00Z</cp:lastPrinted>
  <dcterms:created xsi:type="dcterms:W3CDTF">2025-03-13T14:38:00Z</dcterms:created>
  <dcterms:modified xsi:type="dcterms:W3CDTF">2025-03-21T09:10:00Z</dcterms:modified>
</cp:coreProperties>
</file>