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3E007" w14:textId="5ABAC760" w:rsidR="008D2BF9" w:rsidRPr="008D2BF9" w:rsidRDefault="008D2BF9" w:rsidP="008D2BF9">
      <w:pPr>
        <w:tabs>
          <w:tab w:val="left" w:pos="4395"/>
        </w:tabs>
        <w:suppressAutoHyphens/>
        <w:spacing w:before="240" w:after="12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8D2BF9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drawing>
          <wp:inline distT="0" distB="0" distL="0" distR="0" wp14:anchorId="2C912B38" wp14:editId="2E57007F">
            <wp:extent cx="514350" cy="638175"/>
            <wp:effectExtent l="0" t="0" r="0" b="9525"/>
            <wp:docPr id="4263027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660D5" w14:textId="77777777" w:rsidR="008D2BF9" w:rsidRPr="008D2BF9" w:rsidRDefault="008D2BF9" w:rsidP="008D2BF9">
      <w:pPr>
        <w:tabs>
          <w:tab w:val="left" w:pos="439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zh-CN"/>
        </w:rPr>
      </w:pPr>
      <w:r w:rsidRPr="008D2BF9">
        <w:rPr>
          <w:rFonts w:ascii="Times New Roman" w:eastAsia="Times New Roman" w:hAnsi="Times New Roman" w:cs="Times New Roman"/>
          <w:b/>
          <w:bCs/>
          <w:sz w:val="32"/>
          <w:szCs w:val="32"/>
          <w:lang w:eastAsia="zh-CN"/>
        </w:rPr>
        <w:t>СОВЕТ ДЕПУТАТОВ</w:t>
      </w:r>
    </w:p>
    <w:p w14:paraId="305DA19F" w14:textId="77777777" w:rsidR="008D2BF9" w:rsidRPr="008D2BF9" w:rsidRDefault="008D2BF9" w:rsidP="008D2BF9">
      <w:pPr>
        <w:tabs>
          <w:tab w:val="left" w:pos="439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zh-CN"/>
        </w:rPr>
      </w:pPr>
      <w:r w:rsidRPr="008D2BF9">
        <w:rPr>
          <w:rFonts w:ascii="Times New Roman" w:eastAsia="Times New Roman" w:hAnsi="Times New Roman" w:cs="Times New Roman"/>
          <w:b/>
          <w:bCs/>
          <w:sz w:val="32"/>
          <w:szCs w:val="32"/>
          <w:lang w:eastAsia="zh-CN"/>
        </w:rPr>
        <w:t>ГОРОДСКОГО ОКРУГА ЛЫТКАРИНО</w:t>
      </w:r>
    </w:p>
    <w:p w14:paraId="130E2D3A" w14:textId="77777777" w:rsidR="008D2BF9" w:rsidRPr="008D2BF9" w:rsidRDefault="008D2BF9" w:rsidP="008D2BF9">
      <w:pPr>
        <w:tabs>
          <w:tab w:val="left" w:pos="439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  <w:lang w:eastAsia="zh-CN"/>
        </w:rPr>
      </w:pPr>
    </w:p>
    <w:p w14:paraId="21E9C318" w14:textId="77777777" w:rsidR="008D2BF9" w:rsidRPr="008D2BF9" w:rsidRDefault="008D2BF9" w:rsidP="008D2BF9">
      <w:pPr>
        <w:tabs>
          <w:tab w:val="left" w:pos="439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  <w:lang w:eastAsia="zh-CN"/>
        </w:rPr>
      </w:pPr>
      <w:r w:rsidRPr="008D2BF9">
        <w:rPr>
          <w:rFonts w:ascii="Times New Roman" w:eastAsia="Times New Roman" w:hAnsi="Times New Roman" w:cs="Times New Roman"/>
          <w:b/>
          <w:sz w:val="34"/>
          <w:szCs w:val="34"/>
          <w:lang w:eastAsia="zh-CN"/>
        </w:rPr>
        <w:t>РЕШЕНИЕ</w:t>
      </w:r>
    </w:p>
    <w:p w14:paraId="1FEE2BF7" w14:textId="77777777" w:rsidR="008D2BF9" w:rsidRPr="008D2BF9" w:rsidRDefault="008D2BF9" w:rsidP="008D2BF9">
      <w:pPr>
        <w:tabs>
          <w:tab w:val="left" w:pos="439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4"/>
          <w:szCs w:val="4"/>
          <w:u w:val="single"/>
          <w:lang w:eastAsia="zh-CN"/>
        </w:rPr>
      </w:pPr>
    </w:p>
    <w:p w14:paraId="0F1957B5" w14:textId="70E821A0" w:rsidR="008D2BF9" w:rsidRPr="008D2BF9" w:rsidRDefault="008D2BF9" w:rsidP="008D2BF9">
      <w:pPr>
        <w:tabs>
          <w:tab w:val="left" w:pos="439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u w:val="single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0"/>
          <w:u w:val="single"/>
          <w:lang w:eastAsia="zh-CN"/>
        </w:rPr>
        <w:t>28</w:t>
      </w:r>
      <w:r w:rsidRPr="008D2BF9">
        <w:rPr>
          <w:rFonts w:ascii="Times New Roman" w:eastAsia="Times New Roman" w:hAnsi="Times New Roman" w:cs="Times New Roman"/>
          <w:sz w:val="28"/>
          <w:szCs w:val="20"/>
          <w:u w:val="single"/>
          <w:lang w:eastAsia="zh-CN"/>
        </w:rPr>
        <w:t>.0</w:t>
      </w:r>
      <w:r>
        <w:rPr>
          <w:rFonts w:ascii="Times New Roman" w:eastAsia="Times New Roman" w:hAnsi="Times New Roman" w:cs="Times New Roman"/>
          <w:sz w:val="28"/>
          <w:szCs w:val="20"/>
          <w:u w:val="single"/>
          <w:lang w:eastAsia="zh-CN"/>
        </w:rPr>
        <w:t>9</w:t>
      </w:r>
      <w:r w:rsidRPr="008D2BF9">
        <w:rPr>
          <w:rFonts w:ascii="Times New Roman" w:eastAsia="Times New Roman" w:hAnsi="Times New Roman" w:cs="Times New Roman"/>
          <w:sz w:val="28"/>
          <w:szCs w:val="20"/>
          <w:u w:val="single"/>
          <w:lang w:eastAsia="zh-CN"/>
        </w:rPr>
        <w:t>.2023 № 38</w:t>
      </w:r>
      <w:r>
        <w:rPr>
          <w:rFonts w:ascii="Times New Roman" w:eastAsia="Times New Roman" w:hAnsi="Times New Roman" w:cs="Times New Roman"/>
          <w:sz w:val="28"/>
          <w:szCs w:val="20"/>
          <w:u w:val="single"/>
          <w:lang w:eastAsia="zh-CN"/>
        </w:rPr>
        <w:t>8</w:t>
      </w:r>
      <w:r w:rsidRPr="008D2BF9">
        <w:rPr>
          <w:rFonts w:ascii="Times New Roman" w:eastAsia="Times New Roman" w:hAnsi="Times New Roman" w:cs="Times New Roman"/>
          <w:sz w:val="28"/>
          <w:szCs w:val="20"/>
          <w:u w:val="single"/>
          <w:lang w:eastAsia="zh-CN"/>
        </w:rPr>
        <w:t>/4</w:t>
      </w:r>
      <w:r>
        <w:rPr>
          <w:rFonts w:ascii="Times New Roman" w:eastAsia="Times New Roman" w:hAnsi="Times New Roman" w:cs="Times New Roman"/>
          <w:sz w:val="28"/>
          <w:szCs w:val="20"/>
          <w:u w:val="single"/>
          <w:lang w:eastAsia="zh-CN"/>
        </w:rPr>
        <w:t>6</w:t>
      </w:r>
    </w:p>
    <w:p w14:paraId="5A467E57" w14:textId="77777777" w:rsidR="008D2BF9" w:rsidRPr="008D2BF9" w:rsidRDefault="008D2BF9" w:rsidP="008D2BF9">
      <w:pPr>
        <w:tabs>
          <w:tab w:val="left" w:pos="439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4"/>
          <w:szCs w:val="4"/>
          <w:lang w:eastAsia="zh-CN"/>
        </w:rPr>
      </w:pPr>
    </w:p>
    <w:p w14:paraId="5D69A34D" w14:textId="77777777" w:rsidR="008D2BF9" w:rsidRPr="008D2BF9" w:rsidRDefault="008D2BF9" w:rsidP="008D2BF9">
      <w:pPr>
        <w:tabs>
          <w:tab w:val="left" w:pos="439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proofErr w:type="spellStart"/>
      <w:r w:rsidRPr="008D2BF9">
        <w:rPr>
          <w:rFonts w:ascii="Times New Roman" w:eastAsia="Times New Roman" w:hAnsi="Times New Roman" w:cs="Times New Roman"/>
          <w:sz w:val="20"/>
          <w:szCs w:val="20"/>
          <w:lang w:eastAsia="zh-CN"/>
        </w:rPr>
        <w:t>г.о</w:t>
      </w:r>
      <w:proofErr w:type="spellEnd"/>
      <w:r w:rsidRPr="008D2BF9">
        <w:rPr>
          <w:rFonts w:ascii="Times New Roman" w:eastAsia="Times New Roman" w:hAnsi="Times New Roman" w:cs="Times New Roman"/>
          <w:sz w:val="20"/>
          <w:szCs w:val="20"/>
          <w:lang w:eastAsia="zh-CN"/>
        </w:rPr>
        <w:t>. Лыткарино</w:t>
      </w:r>
    </w:p>
    <w:p w14:paraId="7492A965" w14:textId="77777777" w:rsidR="003F23B2" w:rsidRPr="00EE1A96" w:rsidRDefault="003F23B2">
      <w:pPr>
        <w:shd w:val="clear" w:color="auto" w:fill="FFFFFF"/>
        <w:spacing w:after="0" w:line="260" w:lineRule="auto"/>
        <w:ind w:hanging="1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39798426" w14:textId="77777777" w:rsidR="00DF4E31" w:rsidRPr="00EE1A96" w:rsidRDefault="00DF4E31" w:rsidP="00DF4E31">
      <w:pPr>
        <w:shd w:val="clear" w:color="auto" w:fill="FFFFFF"/>
        <w:spacing w:after="0" w:line="260" w:lineRule="auto"/>
        <w:ind w:hanging="1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113BA36A" w14:textId="7AC91F53" w:rsidR="003F23B2" w:rsidRDefault="00A50219" w:rsidP="003D74B4">
      <w:pPr>
        <w:shd w:val="clear" w:color="auto" w:fill="FFFFFF"/>
        <w:spacing w:after="0" w:line="260" w:lineRule="auto"/>
        <w:ind w:hanging="1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</w:t>
      </w:r>
    </w:p>
    <w:p w14:paraId="10C3AAAB" w14:textId="0BAA5A0F" w:rsidR="00A50219" w:rsidRDefault="00A50219" w:rsidP="003D74B4">
      <w:pPr>
        <w:shd w:val="clear" w:color="auto" w:fill="FFFFFF"/>
        <w:spacing w:after="0" w:line="260" w:lineRule="auto"/>
        <w:ind w:hanging="1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Совета депутатов городского округа Лыткарино</w:t>
      </w:r>
    </w:p>
    <w:p w14:paraId="214DB184" w14:textId="69500572" w:rsidR="00A50219" w:rsidRDefault="00A50219" w:rsidP="003D74B4">
      <w:pPr>
        <w:shd w:val="clear" w:color="auto" w:fill="FFFFFF"/>
        <w:spacing w:after="0" w:line="260" w:lineRule="auto"/>
        <w:ind w:hanging="1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17.11.2022 № 281/34</w:t>
      </w:r>
      <w:r w:rsidR="008307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F8CD22" w14:textId="3AD59261" w:rsidR="003F23B2" w:rsidRDefault="003F23B2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14:paraId="119FBC70" w14:textId="357C7320" w:rsidR="00240942" w:rsidRDefault="00E83B45" w:rsidP="00240942">
      <w:pPr>
        <w:shd w:val="clear" w:color="auto" w:fill="FFFFFF"/>
        <w:spacing w:line="276" w:lineRule="auto"/>
        <w:ind w:leftChars="6" w:left="13" w:firstLineChars="250" w:firstLine="70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E1A9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="008A68DC">
        <w:rPr>
          <w:rFonts w:ascii="Times New Roman" w:eastAsia="Times New Roman" w:hAnsi="Times New Roman" w:cs="Times New Roman"/>
          <w:sz w:val="28"/>
          <w:szCs w:val="28"/>
          <w:lang w:eastAsia="ru-RU"/>
        </w:rPr>
        <w:t>о статьей 23</w:t>
      </w:r>
      <w:r w:rsidRPr="00EE1A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31.07.2020 </w:t>
      </w:r>
      <w:r w:rsidR="008A68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E1A96">
        <w:rPr>
          <w:rFonts w:ascii="Times New Roman" w:eastAsia="Times New Roman" w:hAnsi="Times New Roman" w:cs="Times New Roman"/>
          <w:sz w:val="28"/>
          <w:szCs w:val="28"/>
          <w:lang w:eastAsia="ru-RU"/>
        </w:rPr>
        <w:t>№ 248-ФЗ «О государственном контроле (надзоре) и муниципальном контроле в Российской Федерации»,</w:t>
      </w:r>
      <w:r w:rsidR="00A502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руководствуясь Уставом городского округа Лыткарино Московской области и</w:t>
      </w:r>
      <w:r w:rsidRPr="00EE1A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Положением о муниципальном контроле</w:t>
      </w:r>
      <w:r w:rsidR="00A502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благоустройства</w:t>
      </w:r>
      <w:r w:rsidRPr="00EE1A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1A96">
        <w:rPr>
          <w:rFonts w:ascii="Times New Roman" w:hAnsi="Times New Roman" w:cs="Times New Roman"/>
          <w:sz w:val="28"/>
          <w:szCs w:val="28"/>
        </w:rPr>
        <w:t>на</w:t>
      </w:r>
      <w:r w:rsidRPr="00EE1A96">
        <w:rPr>
          <w:rFonts w:cs="Times New Roman"/>
          <w:sz w:val="28"/>
          <w:szCs w:val="28"/>
        </w:rPr>
        <w:t xml:space="preserve"> </w:t>
      </w:r>
      <w:r w:rsidRPr="00EE1A96">
        <w:rPr>
          <w:rFonts w:ascii="Times New Roman" w:hAnsi="Times New Roman" w:cs="Times New Roman"/>
          <w:sz w:val="28"/>
          <w:szCs w:val="28"/>
        </w:rPr>
        <w:t>территории городского округа</w:t>
      </w:r>
      <w:r w:rsidRPr="00EE1A96">
        <w:rPr>
          <w:rFonts w:cs="Times New Roman"/>
          <w:sz w:val="28"/>
          <w:szCs w:val="28"/>
        </w:rPr>
        <w:t xml:space="preserve"> </w:t>
      </w:r>
      <w:r w:rsidRPr="00EE1A96">
        <w:rPr>
          <w:rFonts w:ascii="Times New Roman" w:hAnsi="Times New Roman" w:cs="Times New Roman"/>
          <w:sz w:val="28"/>
          <w:szCs w:val="28"/>
        </w:rPr>
        <w:t>Лыткарино Московской области,</w:t>
      </w:r>
      <w:r w:rsidR="00240942">
        <w:rPr>
          <w:rFonts w:ascii="Times New Roman" w:hAnsi="Times New Roman" w:cs="Times New Roman"/>
          <w:sz w:val="28"/>
          <w:szCs w:val="28"/>
        </w:rPr>
        <w:t xml:space="preserve"> с учетом Протеста на решение Совета депутатов городского округа Лыткарино Московской области от 17.11.2022 № 281/</w:t>
      </w:r>
      <w:r w:rsidR="00E3327A">
        <w:rPr>
          <w:rFonts w:ascii="Times New Roman" w:hAnsi="Times New Roman" w:cs="Times New Roman"/>
          <w:sz w:val="28"/>
          <w:szCs w:val="28"/>
        </w:rPr>
        <w:t>3</w:t>
      </w:r>
      <w:r w:rsidR="00240942">
        <w:rPr>
          <w:rFonts w:ascii="Times New Roman" w:hAnsi="Times New Roman" w:cs="Times New Roman"/>
          <w:sz w:val="28"/>
          <w:szCs w:val="28"/>
        </w:rPr>
        <w:t>4 «Об утверждении перечня индикаторов риска нарушения обязательных требований при осуществлении муниципального контроля в сфере благоустройства на территории городского округа Лыткарино Московской области» от 21.08.2023 № 7-27-2023,</w:t>
      </w:r>
      <w:r w:rsidRPr="00EE1A96">
        <w:rPr>
          <w:rFonts w:ascii="Times New Roman" w:hAnsi="Times New Roman" w:cs="Times New Roman"/>
          <w:sz w:val="28"/>
          <w:szCs w:val="28"/>
        </w:rPr>
        <w:t xml:space="preserve"> Совет депута</w:t>
      </w:r>
      <w:r w:rsidR="00217E15">
        <w:rPr>
          <w:rFonts w:ascii="Times New Roman" w:hAnsi="Times New Roman" w:cs="Times New Roman"/>
          <w:sz w:val="28"/>
          <w:szCs w:val="28"/>
        </w:rPr>
        <w:t>тов городского округа Лыткарино</w:t>
      </w:r>
    </w:p>
    <w:p w14:paraId="187ABCEE" w14:textId="3E5349FC" w:rsidR="003F23B2" w:rsidRDefault="00E83B45" w:rsidP="00C83C5B">
      <w:pPr>
        <w:shd w:val="clear" w:color="auto" w:fill="FFFFFF"/>
        <w:spacing w:line="276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1A9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14:paraId="37AEBB2C" w14:textId="3A836FD6" w:rsidR="00B9252F" w:rsidRPr="003D74B4" w:rsidRDefault="00A50219" w:rsidP="003D74B4">
      <w:pPr>
        <w:pStyle w:val="a7"/>
        <w:numPr>
          <w:ilvl w:val="0"/>
          <w:numId w:val="2"/>
        </w:numPr>
        <w:tabs>
          <w:tab w:val="left" w:pos="349"/>
        </w:tabs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прилагаемые изменения в решение Совета депутатов городского округа Лыткарино Московской области от 17.11.2022 № 281/</w:t>
      </w:r>
      <w:r w:rsidR="00E3327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4 «Об утверждении перечня индикаторов риска нарушения обязательных требований при осуществлении муниципального контроля в сфере благоустройства на территории городского округ</w:t>
      </w:r>
      <w:r w:rsidR="00240942">
        <w:rPr>
          <w:rFonts w:ascii="Times New Roman" w:hAnsi="Times New Roman" w:cs="Times New Roman"/>
          <w:sz w:val="28"/>
          <w:szCs w:val="28"/>
        </w:rPr>
        <w:t>а Лыткарино Московской области»</w:t>
      </w:r>
      <w:r w:rsidR="00B9252F" w:rsidRPr="003D74B4">
        <w:rPr>
          <w:rFonts w:ascii="Times New Roman" w:hAnsi="Times New Roman" w:cs="Times New Roman"/>
          <w:sz w:val="28"/>
          <w:szCs w:val="28"/>
        </w:rPr>
        <w:t>.</w:t>
      </w:r>
    </w:p>
    <w:p w14:paraId="454F501D" w14:textId="3A251872" w:rsidR="00B9252F" w:rsidRDefault="00E83B45" w:rsidP="003625D3">
      <w:pPr>
        <w:pStyle w:val="a7"/>
        <w:numPr>
          <w:ilvl w:val="0"/>
          <w:numId w:val="2"/>
        </w:numPr>
        <w:shd w:val="clear" w:color="auto" w:fill="FFFFFF"/>
        <w:spacing w:after="0" w:line="276" w:lineRule="auto"/>
        <w:ind w:left="0"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9252F">
        <w:rPr>
          <w:rFonts w:ascii="Times New Roman" w:hAnsi="Times New Roman" w:cs="Times New Roman"/>
          <w:spacing w:val="2"/>
          <w:sz w:val="28"/>
          <w:szCs w:val="28"/>
        </w:rPr>
        <w:t xml:space="preserve">Направить </w:t>
      </w:r>
      <w:r w:rsidR="00A50219">
        <w:rPr>
          <w:rFonts w:ascii="Times New Roman" w:hAnsi="Times New Roman" w:cs="Times New Roman"/>
          <w:spacing w:val="2"/>
          <w:sz w:val="28"/>
          <w:szCs w:val="28"/>
        </w:rPr>
        <w:t>изменения</w:t>
      </w:r>
      <w:r w:rsidRPr="00B9252F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B9252F">
        <w:rPr>
          <w:rFonts w:ascii="Times New Roman" w:hAnsi="Times New Roman" w:cs="Times New Roman"/>
          <w:sz w:val="28"/>
          <w:szCs w:val="28"/>
        </w:rPr>
        <w:t>главе городского округа Лыткарино для подписания и опубликования.</w:t>
      </w:r>
    </w:p>
    <w:p w14:paraId="0EC14D2B" w14:textId="77777777" w:rsidR="003F23B2" w:rsidRPr="00B9252F" w:rsidRDefault="00E83B45" w:rsidP="003625D3">
      <w:pPr>
        <w:pStyle w:val="a7"/>
        <w:numPr>
          <w:ilvl w:val="0"/>
          <w:numId w:val="2"/>
        </w:numPr>
        <w:shd w:val="clear" w:color="auto" w:fill="FFFFFF"/>
        <w:spacing w:after="0" w:line="276" w:lineRule="auto"/>
        <w:ind w:left="0"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9252F">
        <w:rPr>
          <w:rFonts w:ascii="Times New Roman" w:hAnsi="Times New Roman" w:cs="Times New Roman"/>
          <w:sz w:val="28"/>
          <w:szCs w:val="28"/>
        </w:rPr>
        <w:t>Разместить настоящее решение на официальном сайте муниципального образования городской округ Лыткарино.</w:t>
      </w:r>
    </w:p>
    <w:p w14:paraId="58FD3162" w14:textId="77777777" w:rsidR="00BF5938" w:rsidRDefault="00BF5938" w:rsidP="003625D3">
      <w:pPr>
        <w:spacing w:after="0" w:line="276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</w:p>
    <w:p w14:paraId="03B268E6" w14:textId="77777777" w:rsidR="00BF5938" w:rsidRDefault="00BF5938" w:rsidP="003625D3">
      <w:pPr>
        <w:spacing w:after="0" w:line="276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</w:p>
    <w:p w14:paraId="2BDBA4AD" w14:textId="5F1D577E" w:rsidR="003F23B2" w:rsidRPr="00EE1A96" w:rsidRDefault="00E83B45" w:rsidP="003625D3">
      <w:pPr>
        <w:spacing w:after="0" w:line="276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EE1A96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14:paraId="24494436" w14:textId="767E4EF4" w:rsidR="003F23B2" w:rsidRDefault="00E83B45" w:rsidP="003625D3">
      <w:pPr>
        <w:spacing w:after="0" w:line="276" w:lineRule="auto"/>
        <w:ind w:left="11" w:hanging="11"/>
        <w:jc w:val="both"/>
        <w:rPr>
          <w:rFonts w:ascii="Times New Roman" w:hAnsi="Times New Roman" w:cs="Times New Roman"/>
          <w:sz w:val="28"/>
          <w:szCs w:val="28"/>
        </w:rPr>
      </w:pPr>
      <w:r w:rsidRPr="00EE1A96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217E15" w:rsidRPr="00EE1A96">
        <w:rPr>
          <w:rFonts w:ascii="Times New Roman" w:hAnsi="Times New Roman" w:cs="Times New Roman"/>
          <w:sz w:val="28"/>
          <w:szCs w:val="28"/>
        </w:rPr>
        <w:t>округа Лыткарино</w:t>
      </w:r>
      <w:r w:rsidRPr="00EE1A96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EE1A96">
        <w:rPr>
          <w:rFonts w:cs="Times New Roman"/>
          <w:sz w:val="28"/>
          <w:szCs w:val="28"/>
        </w:rPr>
        <w:t xml:space="preserve">                </w:t>
      </w:r>
      <w:r w:rsidRPr="00EE1A96">
        <w:rPr>
          <w:rFonts w:ascii="Times New Roman" w:hAnsi="Times New Roman" w:cs="Times New Roman"/>
          <w:sz w:val="28"/>
          <w:szCs w:val="28"/>
        </w:rPr>
        <w:t xml:space="preserve">     </w:t>
      </w:r>
      <w:r w:rsidR="00217E15">
        <w:rPr>
          <w:rFonts w:ascii="Times New Roman" w:hAnsi="Times New Roman" w:cs="Times New Roman"/>
          <w:sz w:val="28"/>
          <w:szCs w:val="28"/>
        </w:rPr>
        <w:t xml:space="preserve">    </w:t>
      </w:r>
      <w:r w:rsidRPr="00EE1A96">
        <w:rPr>
          <w:rFonts w:ascii="Times New Roman" w:hAnsi="Times New Roman" w:cs="Times New Roman"/>
          <w:sz w:val="28"/>
          <w:szCs w:val="28"/>
        </w:rPr>
        <w:t xml:space="preserve"> Е.В. Серёгин</w:t>
      </w:r>
    </w:p>
    <w:p w14:paraId="323077FF" w14:textId="71095019" w:rsidR="000D12D4" w:rsidRDefault="000D12D4" w:rsidP="00217E15">
      <w:pPr>
        <w:wordWrap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14:paraId="77AE7231" w14:textId="77777777" w:rsidR="00240942" w:rsidRPr="008D2BF9" w:rsidRDefault="00240942">
      <w:pPr>
        <w:wordWrap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FA7C216" w14:textId="1412ADEE" w:rsidR="003F23B2" w:rsidRPr="008D2BF9" w:rsidRDefault="00822539" w:rsidP="00822539">
      <w:pPr>
        <w:wordWrap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E83B45" w:rsidRPr="008D2BF9">
        <w:rPr>
          <w:rFonts w:ascii="Times New Roman" w:hAnsi="Times New Roman" w:cs="Times New Roman"/>
          <w:sz w:val="28"/>
          <w:szCs w:val="28"/>
        </w:rPr>
        <w:t>Приложение</w:t>
      </w:r>
      <w:r w:rsidR="00E83B45" w:rsidRPr="008D2BF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="00E83B45" w:rsidRPr="008D2BF9">
        <w:rPr>
          <w:rFonts w:ascii="Times New Roman" w:hAnsi="Times New Roman" w:cs="Times New Roman"/>
          <w:sz w:val="28"/>
          <w:szCs w:val="28"/>
        </w:rPr>
        <w:t>к решению Совета депутатов</w:t>
      </w:r>
    </w:p>
    <w:p w14:paraId="757DA4CC" w14:textId="3499C037" w:rsidR="00822539" w:rsidRDefault="00822539" w:rsidP="008225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E83B45" w:rsidRPr="008D2BF9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="0094707C" w:rsidRPr="008D2BF9">
        <w:rPr>
          <w:rFonts w:ascii="Times New Roman" w:hAnsi="Times New Roman" w:cs="Times New Roman"/>
          <w:sz w:val="28"/>
          <w:szCs w:val="28"/>
        </w:rPr>
        <w:t>Лыткарино</w:t>
      </w:r>
    </w:p>
    <w:p w14:paraId="71CD94F7" w14:textId="48FE5334" w:rsidR="003F23B2" w:rsidRPr="008D2BF9" w:rsidRDefault="00822539" w:rsidP="008225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94707C" w:rsidRPr="008D2BF9">
        <w:rPr>
          <w:rFonts w:ascii="Times New Roman" w:hAnsi="Times New Roman" w:cs="Times New Roman"/>
          <w:sz w:val="28"/>
          <w:szCs w:val="28"/>
        </w:rPr>
        <w:t xml:space="preserve"> от</w:t>
      </w:r>
      <w:r w:rsidR="008D2BF9" w:rsidRPr="008D2BF9">
        <w:rPr>
          <w:rFonts w:ascii="Times New Roman" w:hAnsi="Times New Roman" w:cs="Times New Roman"/>
          <w:sz w:val="28"/>
          <w:szCs w:val="28"/>
        </w:rPr>
        <w:t xml:space="preserve"> 28.09.2023</w:t>
      </w:r>
      <w:r w:rsidR="00E83B45" w:rsidRPr="008D2BF9">
        <w:rPr>
          <w:rFonts w:ascii="Times New Roman" w:hAnsi="Times New Roman" w:cs="Times New Roman"/>
          <w:sz w:val="28"/>
          <w:szCs w:val="28"/>
        </w:rPr>
        <w:t xml:space="preserve"> №</w:t>
      </w:r>
      <w:r w:rsidR="008D2BF9" w:rsidRPr="008D2BF9">
        <w:rPr>
          <w:rFonts w:ascii="Times New Roman" w:hAnsi="Times New Roman" w:cs="Times New Roman"/>
          <w:sz w:val="28"/>
          <w:szCs w:val="28"/>
        </w:rPr>
        <w:t xml:space="preserve"> 388/46</w:t>
      </w:r>
    </w:p>
    <w:p w14:paraId="76D8B2CD" w14:textId="77777777" w:rsidR="003F23B2" w:rsidRPr="008D2BF9" w:rsidRDefault="003F23B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250520A" w14:textId="77777777" w:rsidR="00AB0CF8" w:rsidRPr="008D2BF9" w:rsidRDefault="00AB0C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6362B2B" w14:textId="77777777" w:rsidR="00DE43DC" w:rsidRDefault="00240942" w:rsidP="003625D3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8D2BF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Изменения </w:t>
      </w:r>
    </w:p>
    <w:p w14:paraId="0E68354F" w14:textId="053248E3" w:rsidR="00AB0CF8" w:rsidRPr="008D2BF9" w:rsidRDefault="00240942" w:rsidP="003625D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2BF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в </w:t>
      </w:r>
      <w:r w:rsidRPr="008D2BF9">
        <w:rPr>
          <w:rFonts w:ascii="Times New Roman" w:hAnsi="Times New Roman" w:cs="Times New Roman"/>
          <w:b/>
          <w:sz w:val="28"/>
          <w:szCs w:val="28"/>
        </w:rPr>
        <w:t>решение Совета депутатов городского округа Лыткарино Московской области от 17.11.2022 № 281/</w:t>
      </w:r>
      <w:r w:rsidR="002A0D3E">
        <w:rPr>
          <w:rFonts w:ascii="Times New Roman" w:hAnsi="Times New Roman" w:cs="Times New Roman"/>
          <w:b/>
          <w:sz w:val="28"/>
          <w:szCs w:val="28"/>
        </w:rPr>
        <w:t>3</w:t>
      </w:r>
      <w:r w:rsidRPr="008D2BF9">
        <w:rPr>
          <w:rFonts w:ascii="Times New Roman" w:hAnsi="Times New Roman" w:cs="Times New Roman"/>
          <w:b/>
          <w:sz w:val="28"/>
          <w:szCs w:val="28"/>
        </w:rPr>
        <w:t>4 «Об утверждении перечня индикаторов риска нарушения обязательных требований при осуществлении муниципального контроля в сфере благоустройства на территории городского округа Лыткарино Московской области»</w:t>
      </w:r>
    </w:p>
    <w:p w14:paraId="4ED1CBEC" w14:textId="77777777" w:rsidR="00AB0CF8" w:rsidRDefault="00AB0CF8" w:rsidP="003625D3">
      <w:pPr>
        <w:spacing w:after="0" w:line="276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298CF94D" w14:textId="77777777" w:rsidR="008D2BF9" w:rsidRDefault="008D2BF9" w:rsidP="003625D3">
      <w:pPr>
        <w:spacing w:after="0" w:line="276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44C90B23" w14:textId="6EEF14A6" w:rsidR="00B9252F" w:rsidRDefault="00240942" w:rsidP="0024094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942">
        <w:rPr>
          <w:rStyle w:val="pt-a0-000003"/>
          <w:rFonts w:ascii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Style w:val="pt-a0-000003"/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0942">
        <w:rPr>
          <w:rStyle w:val="pt-a0-000003"/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Дополнить приложение к решению </w:t>
      </w:r>
      <w:r w:rsidRPr="00240942">
        <w:rPr>
          <w:rFonts w:ascii="Times New Roman" w:hAnsi="Times New Roman" w:cs="Times New Roman"/>
          <w:sz w:val="28"/>
          <w:szCs w:val="28"/>
        </w:rPr>
        <w:t>Совета депутатов городского округа Лыткарино Московской области от 17.11.2022 № 281/</w:t>
      </w:r>
      <w:r w:rsidR="00E3327A">
        <w:rPr>
          <w:rFonts w:ascii="Times New Roman" w:hAnsi="Times New Roman" w:cs="Times New Roman"/>
          <w:sz w:val="28"/>
          <w:szCs w:val="28"/>
        </w:rPr>
        <w:t>3</w:t>
      </w:r>
      <w:r w:rsidRPr="00240942">
        <w:rPr>
          <w:rFonts w:ascii="Times New Roman" w:hAnsi="Times New Roman" w:cs="Times New Roman"/>
          <w:sz w:val="28"/>
          <w:szCs w:val="28"/>
        </w:rPr>
        <w:t>4 «Об утверждении перечня индикаторов риска нарушения обязательных требований при осуществлении муниципального контроля в сфере благоустройства на территории городского округа Лыткарино Московской области» пунктом 6 следующего содержания:</w:t>
      </w:r>
    </w:p>
    <w:p w14:paraId="03B465B2" w14:textId="625021D9" w:rsidR="00240942" w:rsidRPr="00240942" w:rsidRDefault="00240942" w:rsidP="0024094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«6. </w:t>
      </w:r>
      <w:r w:rsidRPr="00240942">
        <w:rPr>
          <w:rFonts w:ascii="Times New Roman" w:hAnsi="Times New Roman" w:cs="Times New Roman"/>
          <w:sz w:val="28"/>
          <w:szCs w:val="28"/>
        </w:rPr>
        <w:t>Зарастание сорной растительностью</w:t>
      </w:r>
      <w:r>
        <w:rPr>
          <w:rFonts w:ascii="Times New Roman" w:hAnsi="Times New Roman" w:cs="Times New Roman"/>
          <w:sz w:val="28"/>
          <w:szCs w:val="28"/>
        </w:rPr>
        <w:t xml:space="preserve">, угрожающей здоровью граждан и </w:t>
      </w:r>
      <w:r w:rsidRPr="00240942">
        <w:rPr>
          <w:rFonts w:ascii="Times New Roman" w:hAnsi="Times New Roman" w:cs="Times New Roman"/>
          <w:sz w:val="28"/>
          <w:szCs w:val="28"/>
        </w:rPr>
        <w:t>сохранению биоразнообразия есте</w:t>
      </w:r>
      <w:r>
        <w:rPr>
          <w:rFonts w:ascii="Times New Roman" w:hAnsi="Times New Roman" w:cs="Times New Roman"/>
          <w:sz w:val="28"/>
          <w:szCs w:val="28"/>
        </w:rPr>
        <w:t xml:space="preserve">ственных биосистем (в том числе </w:t>
      </w:r>
      <w:r w:rsidR="00BF5938">
        <w:rPr>
          <w:rFonts w:ascii="Times New Roman" w:hAnsi="Times New Roman" w:cs="Times New Roman"/>
          <w:sz w:val="28"/>
          <w:szCs w:val="28"/>
        </w:rPr>
        <w:t>борщевиком Сосновского) иных (кроме земель сельскохозяйственного назначения) категорий земель.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5E66861D" w14:textId="77777777" w:rsidR="003D74B4" w:rsidRPr="00955CDA" w:rsidRDefault="003D74B4" w:rsidP="003D74B4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69ACFCE3" w14:textId="77777777" w:rsidR="00591CDE" w:rsidRPr="00844DFF" w:rsidRDefault="00591C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6E85A7" w14:textId="54A185DA" w:rsidR="003F23B2" w:rsidRPr="00844DFF" w:rsidRDefault="00E83B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городского округа Лыткарино                                               </w:t>
      </w:r>
      <w:r w:rsidR="00B9252F" w:rsidRPr="00844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44DFF">
        <w:rPr>
          <w:rFonts w:ascii="Times New Roman" w:eastAsia="Times New Roman" w:hAnsi="Times New Roman" w:cs="Times New Roman"/>
          <w:sz w:val="28"/>
          <w:szCs w:val="28"/>
          <w:lang w:eastAsia="ru-RU"/>
        </w:rPr>
        <w:t>К.А. Кравцов</w:t>
      </w:r>
    </w:p>
    <w:sectPr w:rsidR="003F23B2" w:rsidRPr="00844DFF" w:rsidSect="008D2BF9">
      <w:pgSz w:w="11906" w:h="16838"/>
      <w:pgMar w:top="425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BFA4F0C"/>
    <w:multiLevelType w:val="singleLevel"/>
    <w:tmpl w:val="0419000F"/>
    <w:lvl w:ilvl="0">
      <w:start w:val="1"/>
      <w:numFmt w:val="decimal"/>
      <w:lvlText w:val="%1."/>
      <w:lvlJc w:val="left"/>
      <w:pPr>
        <w:ind w:left="709" w:hanging="360"/>
      </w:pPr>
    </w:lvl>
  </w:abstractNum>
  <w:abstractNum w:abstractNumId="1" w15:restartNumberingAfterBreak="0">
    <w:nsid w:val="321A55DC"/>
    <w:multiLevelType w:val="hybridMultilevel"/>
    <w:tmpl w:val="922E9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923C13"/>
    <w:multiLevelType w:val="hybridMultilevel"/>
    <w:tmpl w:val="147C2CD4"/>
    <w:lvl w:ilvl="0" w:tplc="3CA055E2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76586618"/>
    <w:multiLevelType w:val="hybridMultilevel"/>
    <w:tmpl w:val="55A03EBC"/>
    <w:lvl w:ilvl="0" w:tplc="38883D2E">
      <w:start w:val="1"/>
      <w:numFmt w:val="decimal"/>
      <w:lvlText w:val="%1."/>
      <w:lvlJc w:val="left"/>
      <w:pPr>
        <w:ind w:left="70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num w:numId="1" w16cid:durableId="893466804">
    <w:abstractNumId w:val="0"/>
  </w:num>
  <w:num w:numId="2" w16cid:durableId="180052642">
    <w:abstractNumId w:val="3"/>
  </w:num>
  <w:num w:numId="3" w16cid:durableId="11216114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80262420">
    <w:abstractNumId w:val="1"/>
  </w:num>
  <w:num w:numId="5" w16cid:durableId="10656898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BA9"/>
    <w:rsid w:val="00056E17"/>
    <w:rsid w:val="000D12D4"/>
    <w:rsid w:val="000D7832"/>
    <w:rsid w:val="001234C0"/>
    <w:rsid w:val="0019361D"/>
    <w:rsid w:val="00210FCD"/>
    <w:rsid w:val="00217E15"/>
    <w:rsid w:val="00240942"/>
    <w:rsid w:val="002A0D3E"/>
    <w:rsid w:val="003625D3"/>
    <w:rsid w:val="003A3058"/>
    <w:rsid w:val="003D74B4"/>
    <w:rsid w:val="003F23B2"/>
    <w:rsid w:val="00482C70"/>
    <w:rsid w:val="00484BA9"/>
    <w:rsid w:val="00591CDE"/>
    <w:rsid w:val="005B6633"/>
    <w:rsid w:val="005D6CED"/>
    <w:rsid w:val="00600067"/>
    <w:rsid w:val="00654DEC"/>
    <w:rsid w:val="00730722"/>
    <w:rsid w:val="00750D4D"/>
    <w:rsid w:val="00773A21"/>
    <w:rsid w:val="00790F7A"/>
    <w:rsid w:val="008150D6"/>
    <w:rsid w:val="00822539"/>
    <w:rsid w:val="00830738"/>
    <w:rsid w:val="00837259"/>
    <w:rsid w:val="00844550"/>
    <w:rsid w:val="00844DFF"/>
    <w:rsid w:val="00893BD1"/>
    <w:rsid w:val="008A68DC"/>
    <w:rsid w:val="008C74D2"/>
    <w:rsid w:val="008D2BF9"/>
    <w:rsid w:val="0094707C"/>
    <w:rsid w:val="00955CDA"/>
    <w:rsid w:val="009E5D9B"/>
    <w:rsid w:val="00A075BF"/>
    <w:rsid w:val="00A257F1"/>
    <w:rsid w:val="00A37205"/>
    <w:rsid w:val="00A50219"/>
    <w:rsid w:val="00A65184"/>
    <w:rsid w:val="00AB0CF8"/>
    <w:rsid w:val="00AD2E77"/>
    <w:rsid w:val="00B36F60"/>
    <w:rsid w:val="00B51746"/>
    <w:rsid w:val="00B9252F"/>
    <w:rsid w:val="00BA53DE"/>
    <w:rsid w:val="00BF5938"/>
    <w:rsid w:val="00C11396"/>
    <w:rsid w:val="00C83C5B"/>
    <w:rsid w:val="00CD54AE"/>
    <w:rsid w:val="00D17851"/>
    <w:rsid w:val="00D54B77"/>
    <w:rsid w:val="00D86127"/>
    <w:rsid w:val="00DE43DC"/>
    <w:rsid w:val="00DF4E31"/>
    <w:rsid w:val="00E023CE"/>
    <w:rsid w:val="00E3327A"/>
    <w:rsid w:val="00E83B45"/>
    <w:rsid w:val="00EE1A96"/>
    <w:rsid w:val="00F14E49"/>
    <w:rsid w:val="00F151E5"/>
    <w:rsid w:val="072A0A7A"/>
    <w:rsid w:val="11E24933"/>
    <w:rsid w:val="1A92192A"/>
    <w:rsid w:val="1DA96F46"/>
    <w:rsid w:val="334D7D4D"/>
    <w:rsid w:val="540E04B8"/>
    <w:rsid w:val="58E72E2A"/>
    <w:rsid w:val="68F1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18C11"/>
  <w15:docId w15:val="{14B05307-F5D3-4A51-B837-919195609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000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0067"/>
    <w:rPr>
      <w:rFonts w:ascii="Tahoma" w:eastAsiaTheme="minorHAnsi" w:hAnsi="Tahoma" w:cs="Tahoma"/>
      <w:sz w:val="16"/>
      <w:szCs w:val="16"/>
      <w:lang w:eastAsia="en-US"/>
    </w:rPr>
  </w:style>
  <w:style w:type="table" w:styleId="a6">
    <w:name w:val="Table Grid"/>
    <w:basedOn w:val="a1"/>
    <w:uiPriority w:val="39"/>
    <w:rsid w:val="00F151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1"/>
    <w:qFormat/>
    <w:rsid w:val="00F151E5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</w:rPr>
  </w:style>
  <w:style w:type="character" w:customStyle="1" w:styleId="ConsPlusNormal1">
    <w:name w:val="ConsPlusNormal1"/>
    <w:link w:val="ConsPlusNormal"/>
    <w:locked/>
    <w:rsid w:val="00F151E5"/>
    <w:rPr>
      <w:rFonts w:eastAsia="Times New Roman"/>
      <w:sz w:val="24"/>
      <w:szCs w:val="24"/>
    </w:rPr>
  </w:style>
  <w:style w:type="paragraph" w:styleId="a7">
    <w:name w:val="List Paragraph"/>
    <w:basedOn w:val="a"/>
    <w:uiPriority w:val="34"/>
    <w:qFormat/>
    <w:rsid w:val="00B9252F"/>
    <w:pPr>
      <w:ind w:left="720"/>
      <w:contextualSpacing/>
    </w:pPr>
  </w:style>
  <w:style w:type="paragraph" w:customStyle="1" w:styleId="ConsPlusTitle">
    <w:name w:val="ConsPlusTitle"/>
    <w:uiPriority w:val="99"/>
    <w:rsid w:val="00844DFF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 w:val="24"/>
      <w:szCs w:val="24"/>
    </w:rPr>
  </w:style>
  <w:style w:type="paragraph" w:customStyle="1" w:styleId="pt-a-000002">
    <w:name w:val="pt-a-000002"/>
    <w:basedOn w:val="a"/>
    <w:rsid w:val="003D7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3">
    <w:name w:val="pt-a0-000003"/>
    <w:basedOn w:val="a0"/>
    <w:rsid w:val="003D7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Рубцов Евгений Анатольевич</dc:creator>
  <cp:lastModifiedBy>Владелец</cp:lastModifiedBy>
  <cp:revision>10</cp:revision>
  <cp:lastPrinted>2023-08-24T06:01:00Z</cp:lastPrinted>
  <dcterms:created xsi:type="dcterms:W3CDTF">2023-09-22T13:21:00Z</dcterms:created>
  <dcterms:modified xsi:type="dcterms:W3CDTF">2023-10-16T12:19:00Z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1049-11.2.0.9169</vt:lpwstr>
  </property>
</Properties>
</file>