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A7B6A" w:rsidRDefault="001A7B6A" w:rsidP="001A7B6A">
      <w:pPr>
        <w:pStyle w:val="a6"/>
        <w:ind w:right="89" w:firstLine="500"/>
        <w:jc w:val="right"/>
        <w:rPr>
          <w:szCs w:val="28"/>
        </w:rPr>
      </w:pPr>
      <w:r w:rsidRPr="001A7B6A">
        <w:rPr>
          <w:szCs w:val="28"/>
        </w:rPr>
        <w:t>Проект</w:t>
      </w:r>
    </w:p>
    <w:p w:rsidR="000169B8" w:rsidRDefault="000169B8" w:rsidP="001A7B6A">
      <w:pPr>
        <w:pStyle w:val="a6"/>
        <w:ind w:right="89" w:firstLine="500"/>
        <w:jc w:val="right"/>
        <w:rPr>
          <w:szCs w:val="28"/>
        </w:rPr>
      </w:pPr>
    </w:p>
    <w:p w:rsidR="000169B8" w:rsidRDefault="000169B8" w:rsidP="001A7B6A">
      <w:pPr>
        <w:pStyle w:val="a6"/>
        <w:ind w:right="89" w:firstLine="500"/>
        <w:jc w:val="right"/>
        <w:rPr>
          <w:szCs w:val="28"/>
        </w:rPr>
      </w:pPr>
    </w:p>
    <w:p w:rsidR="000169B8" w:rsidRPr="001A7B6A" w:rsidRDefault="000169B8" w:rsidP="001A7B6A">
      <w:pPr>
        <w:pStyle w:val="a6"/>
        <w:ind w:right="89" w:firstLine="500"/>
        <w:jc w:val="right"/>
        <w:rPr>
          <w:szCs w:val="28"/>
        </w:rPr>
      </w:pPr>
    </w:p>
    <w:p w:rsidR="009968DD" w:rsidRPr="00122C70" w:rsidRDefault="001A7B6A" w:rsidP="001A7B6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8"/>
          <w:szCs w:val="28"/>
        </w:rPr>
      </w:pPr>
      <w:r w:rsidRPr="00122C7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9968DD" w:rsidRPr="00122C70">
        <w:rPr>
          <w:rFonts w:ascii="Times New Roman" w:hAnsi="Times New Roman"/>
          <w:sz w:val="28"/>
          <w:szCs w:val="28"/>
        </w:rPr>
        <w:t xml:space="preserve">и дополнений </w:t>
      </w:r>
    </w:p>
    <w:p w:rsidR="009E36E6" w:rsidRPr="00122C70" w:rsidRDefault="001A7B6A" w:rsidP="001A7B6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8"/>
          <w:szCs w:val="28"/>
        </w:rPr>
      </w:pPr>
      <w:r w:rsidRPr="00122C70">
        <w:rPr>
          <w:rFonts w:ascii="Times New Roman" w:hAnsi="Times New Roman"/>
          <w:sz w:val="28"/>
          <w:szCs w:val="28"/>
        </w:rPr>
        <w:t xml:space="preserve">в Правила благоустройства территории </w:t>
      </w:r>
    </w:p>
    <w:p w:rsidR="001A7B6A" w:rsidRPr="00122C70" w:rsidRDefault="001A7B6A" w:rsidP="001A7B6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8"/>
          <w:szCs w:val="28"/>
        </w:rPr>
      </w:pPr>
      <w:r w:rsidRPr="00122C70">
        <w:rPr>
          <w:rFonts w:ascii="Times New Roman" w:hAnsi="Times New Roman"/>
          <w:sz w:val="28"/>
          <w:szCs w:val="28"/>
        </w:rPr>
        <w:t>городского округа Лыткарино</w:t>
      </w:r>
    </w:p>
    <w:p w:rsidR="001A7B6A" w:rsidRPr="001A7B6A" w:rsidRDefault="001A7B6A" w:rsidP="001A7B6A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A7B6A" w:rsidRPr="001A7B6A" w:rsidRDefault="001A7B6A" w:rsidP="001A7B6A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B07888">
        <w:rPr>
          <w:rFonts w:ascii="Times New Roman" w:hAnsi="Times New Roman"/>
          <w:sz w:val="28"/>
          <w:szCs w:val="28"/>
          <w:lang w:eastAsia="ru-RU"/>
        </w:rPr>
        <w:t>В соответствии со ст. 5.1 Градостроительного кодекса Российской Федерации, ст. 45.1 Федерального закона от 06.10.2003 N 131-ФЗ «Об общих принципах организации местного самоуправления в Российской Федерации», ст. 73 Закона Мос</w:t>
      </w:r>
      <w:r w:rsidR="00BA14D9" w:rsidRPr="00B07888">
        <w:rPr>
          <w:rFonts w:ascii="Times New Roman" w:hAnsi="Times New Roman"/>
          <w:sz w:val="28"/>
          <w:szCs w:val="28"/>
          <w:lang w:eastAsia="ru-RU"/>
        </w:rPr>
        <w:t>ковской области от 30.12.2014 №</w:t>
      </w:r>
      <w:r w:rsidRPr="00B07888">
        <w:rPr>
          <w:rFonts w:ascii="Times New Roman" w:hAnsi="Times New Roman"/>
          <w:sz w:val="28"/>
          <w:szCs w:val="28"/>
          <w:lang w:eastAsia="ru-RU"/>
        </w:rPr>
        <w:t>191/2014-ОЗ «О регулировании дополнительных</w:t>
      </w:r>
      <w:r w:rsidRPr="001A7B6A">
        <w:rPr>
          <w:rFonts w:ascii="Times New Roman" w:hAnsi="Times New Roman"/>
          <w:sz w:val="28"/>
          <w:szCs w:val="28"/>
          <w:lang w:eastAsia="ru-RU"/>
        </w:rPr>
        <w:t xml:space="preserve"> вопросов в сфере благоустройства в Московской области», </w:t>
      </w:r>
      <w:r w:rsidRPr="001A7B6A">
        <w:rPr>
          <w:rFonts w:ascii="Times New Roman" w:hAnsi="Times New Roman"/>
          <w:sz w:val="28"/>
          <w:szCs w:val="28"/>
        </w:rPr>
        <w:t xml:space="preserve">с учетом </w:t>
      </w:r>
      <w:r w:rsidR="00871BB7">
        <w:rPr>
          <w:rFonts w:ascii="Times New Roman" w:hAnsi="Times New Roman"/>
          <w:sz w:val="28"/>
          <w:szCs w:val="28"/>
          <w:lang w:eastAsia="ru-RU"/>
        </w:rPr>
        <w:t>пис</w:t>
      </w:r>
      <w:r w:rsidR="00090EFA">
        <w:rPr>
          <w:rFonts w:ascii="Times New Roman" w:hAnsi="Times New Roman"/>
          <w:sz w:val="28"/>
          <w:szCs w:val="28"/>
          <w:lang w:eastAsia="ru-RU"/>
        </w:rPr>
        <w:t>ем</w:t>
      </w:r>
      <w:r w:rsidR="00871BB7">
        <w:rPr>
          <w:rFonts w:ascii="Times New Roman" w:hAnsi="Times New Roman"/>
          <w:sz w:val="28"/>
          <w:szCs w:val="28"/>
          <w:lang w:eastAsia="ru-RU"/>
        </w:rPr>
        <w:t xml:space="preserve"> Министерства благоустройства Московской области от </w:t>
      </w:r>
      <w:r w:rsidR="00BC36BA">
        <w:rPr>
          <w:rFonts w:ascii="Times New Roman" w:hAnsi="Times New Roman"/>
          <w:sz w:val="28"/>
          <w:szCs w:val="28"/>
          <w:lang w:eastAsia="ru-RU"/>
        </w:rPr>
        <w:t>24</w:t>
      </w:r>
      <w:r w:rsidR="00871BB7">
        <w:rPr>
          <w:rFonts w:ascii="Times New Roman" w:hAnsi="Times New Roman"/>
          <w:sz w:val="28"/>
          <w:szCs w:val="28"/>
          <w:lang w:eastAsia="ru-RU"/>
        </w:rPr>
        <w:t>.0</w:t>
      </w:r>
      <w:r w:rsidR="00BC36BA">
        <w:rPr>
          <w:rFonts w:ascii="Times New Roman" w:hAnsi="Times New Roman"/>
          <w:sz w:val="28"/>
          <w:szCs w:val="28"/>
          <w:lang w:eastAsia="ru-RU"/>
        </w:rPr>
        <w:t>9</w:t>
      </w:r>
      <w:r w:rsidR="00871BB7">
        <w:rPr>
          <w:rFonts w:ascii="Times New Roman" w:hAnsi="Times New Roman"/>
          <w:sz w:val="28"/>
          <w:szCs w:val="28"/>
          <w:lang w:eastAsia="ru-RU"/>
        </w:rPr>
        <w:t>.2021 №10Исх-</w:t>
      </w:r>
      <w:r w:rsidR="00BC36BA">
        <w:rPr>
          <w:rFonts w:ascii="Times New Roman" w:hAnsi="Times New Roman"/>
          <w:sz w:val="28"/>
          <w:szCs w:val="28"/>
          <w:lang w:eastAsia="ru-RU"/>
        </w:rPr>
        <w:t>4036</w:t>
      </w:r>
      <w:r w:rsidR="00871BB7">
        <w:rPr>
          <w:rFonts w:ascii="Times New Roman" w:hAnsi="Times New Roman"/>
          <w:sz w:val="28"/>
          <w:szCs w:val="28"/>
          <w:lang w:eastAsia="ru-RU"/>
        </w:rPr>
        <w:t>/</w:t>
      </w:r>
      <w:r w:rsidR="00BC36BA">
        <w:rPr>
          <w:rFonts w:ascii="Times New Roman" w:hAnsi="Times New Roman"/>
          <w:sz w:val="28"/>
          <w:szCs w:val="28"/>
          <w:lang w:eastAsia="ru-RU"/>
        </w:rPr>
        <w:t>2</w:t>
      </w:r>
      <w:r w:rsidR="00871BB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90EFA">
        <w:rPr>
          <w:rFonts w:ascii="Times New Roman" w:hAnsi="Times New Roman"/>
          <w:sz w:val="28"/>
          <w:szCs w:val="28"/>
          <w:lang w:eastAsia="ru-RU"/>
        </w:rPr>
        <w:t xml:space="preserve">от 04.10.2021 №10Исх-4150/3, </w:t>
      </w:r>
      <w:r w:rsidRPr="001A7B6A">
        <w:rPr>
          <w:rFonts w:ascii="Times New Roman" w:hAnsi="Times New Roman"/>
          <w:sz w:val="28"/>
          <w:szCs w:val="28"/>
          <w:lang w:eastAsia="ru-RU"/>
        </w:rPr>
        <w:t xml:space="preserve">протокола общественных обсуждений от  </w:t>
      </w:r>
      <w:r w:rsidR="00E07952">
        <w:rPr>
          <w:rFonts w:ascii="Times New Roman" w:hAnsi="Times New Roman"/>
          <w:sz w:val="28"/>
          <w:szCs w:val="28"/>
          <w:lang w:eastAsia="ru-RU"/>
        </w:rPr>
        <w:t>18.11</w:t>
      </w:r>
      <w:r w:rsidR="00234E15">
        <w:rPr>
          <w:rFonts w:ascii="Times New Roman" w:hAnsi="Times New Roman"/>
          <w:sz w:val="28"/>
          <w:szCs w:val="28"/>
          <w:lang w:eastAsia="ru-RU"/>
        </w:rPr>
        <w:t xml:space="preserve">.2021 </w:t>
      </w:r>
      <w:r w:rsidRPr="001A7B6A">
        <w:rPr>
          <w:rFonts w:ascii="Times New Roman" w:hAnsi="Times New Roman"/>
          <w:sz w:val="28"/>
          <w:szCs w:val="28"/>
          <w:lang w:eastAsia="ru-RU"/>
        </w:rPr>
        <w:t xml:space="preserve">по проекту  изменений в Правила благоустройства территории городского округа Лыткарино, заключения по результатам  общественных обсуждений от </w:t>
      </w:r>
      <w:r w:rsidR="00234E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7952">
        <w:rPr>
          <w:rFonts w:ascii="Times New Roman" w:hAnsi="Times New Roman"/>
          <w:sz w:val="28"/>
          <w:szCs w:val="28"/>
          <w:lang w:eastAsia="ru-RU"/>
        </w:rPr>
        <w:t>18.11.</w:t>
      </w:r>
      <w:r w:rsidR="00234E15">
        <w:rPr>
          <w:rFonts w:ascii="Times New Roman" w:hAnsi="Times New Roman"/>
          <w:sz w:val="28"/>
          <w:szCs w:val="28"/>
          <w:lang w:eastAsia="ru-RU"/>
        </w:rPr>
        <w:t xml:space="preserve">2021 </w:t>
      </w:r>
      <w:r w:rsidRPr="001A7B6A">
        <w:rPr>
          <w:rFonts w:ascii="Times New Roman" w:hAnsi="Times New Roman"/>
          <w:sz w:val="28"/>
          <w:szCs w:val="28"/>
          <w:lang w:eastAsia="ru-RU"/>
        </w:rPr>
        <w:t>по проекту  изменений в Правила благоустройства территории городского округа Лыткарино, Совет депутатов городского округа Лыткарино решил:</w:t>
      </w:r>
    </w:p>
    <w:p w:rsidR="001A7B6A" w:rsidRPr="001A7B6A" w:rsidRDefault="001A7B6A" w:rsidP="001A7B6A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A7B6A" w:rsidRPr="001A7B6A" w:rsidRDefault="001A7B6A" w:rsidP="001A7B6A">
      <w:pPr>
        <w:pStyle w:val="a6"/>
        <w:ind w:right="89" w:firstLine="1150"/>
        <w:jc w:val="center"/>
        <w:rPr>
          <w:szCs w:val="28"/>
        </w:rPr>
      </w:pPr>
      <w:r w:rsidRPr="001A7B6A">
        <w:rPr>
          <w:szCs w:val="28"/>
        </w:rPr>
        <w:t>РЕШИЛ:</w:t>
      </w:r>
    </w:p>
    <w:p w:rsidR="001A7B6A" w:rsidRPr="001A7B6A" w:rsidRDefault="001A7B6A" w:rsidP="001A7B6A">
      <w:pPr>
        <w:pStyle w:val="a6"/>
        <w:ind w:right="89" w:firstLine="1150"/>
        <w:jc w:val="center"/>
        <w:rPr>
          <w:szCs w:val="28"/>
        </w:rPr>
      </w:pPr>
    </w:p>
    <w:p w:rsidR="001A7B6A" w:rsidRPr="00122C70" w:rsidRDefault="001A7B6A" w:rsidP="001A7B6A">
      <w:pPr>
        <w:autoSpaceDE w:val="0"/>
        <w:autoSpaceDN w:val="0"/>
        <w:adjustRightInd w:val="0"/>
        <w:spacing w:line="276" w:lineRule="auto"/>
        <w:ind w:firstLine="993"/>
        <w:rPr>
          <w:rFonts w:ascii="Times New Roman" w:hAnsi="Times New Roman"/>
          <w:sz w:val="28"/>
          <w:szCs w:val="28"/>
        </w:rPr>
      </w:pPr>
      <w:r w:rsidRPr="001A7B6A">
        <w:rPr>
          <w:rFonts w:ascii="Times New Roman" w:hAnsi="Times New Roman"/>
          <w:sz w:val="28"/>
          <w:szCs w:val="28"/>
        </w:rPr>
        <w:t xml:space="preserve">1. </w:t>
      </w:r>
      <w:r w:rsidRPr="00122C70">
        <w:rPr>
          <w:rFonts w:ascii="Times New Roman" w:hAnsi="Times New Roman"/>
          <w:sz w:val="28"/>
          <w:szCs w:val="28"/>
        </w:rPr>
        <w:t xml:space="preserve">Внести изменения </w:t>
      </w:r>
      <w:r w:rsidR="009968DD" w:rsidRPr="00122C70">
        <w:rPr>
          <w:rFonts w:ascii="Times New Roman" w:hAnsi="Times New Roman"/>
          <w:sz w:val="28"/>
          <w:szCs w:val="28"/>
        </w:rPr>
        <w:t xml:space="preserve">и дополнения </w:t>
      </w:r>
      <w:r w:rsidRPr="00122C70">
        <w:rPr>
          <w:rFonts w:ascii="Times New Roman" w:hAnsi="Times New Roman"/>
          <w:sz w:val="28"/>
          <w:szCs w:val="28"/>
        </w:rPr>
        <w:t xml:space="preserve">в Правила благоустройства территории городского округа Лыткарино, утвержденные решением Совета депутатов городского округа Лыткарино от </w:t>
      </w:r>
      <w:r w:rsidRPr="00122C70">
        <w:rPr>
          <w:rFonts w:ascii="Times New Roman" w:hAnsi="Times New Roman"/>
          <w:sz w:val="28"/>
          <w:szCs w:val="28"/>
          <w:lang w:eastAsia="ru-RU"/>
        </w:rPr>
        <w:t>06.02.2020 №500/59, согласно приложению.</w:t>
      </w:r>
    </w:p>
    <w:p w:rsidR="001A7B6A" w:rsidRPr="001A7B6A" w:rsidRDefault="001A7B6A" w:rsidP="001A7B6A">
      <w:pPr>
        <w:autoSpaceDE w:val="0"/>
        <w:autoSpaceDN w:val="0"/>
        <w:adjustRightInd w:val="0"/>
        <w:spacing w:line="276" w:lineRule="auto"/>
        <w:ind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A7B6A">
        <w:rPr>
          <w:rFonts w:ascii="Times New Roman" w:hAnsi="Times New Roman"/>
          <w:sz w:val="28"/>
          <w:szCs w:val="28"/>
        </w:rPr>
        <w:t xml:space="preserve">. </w:t>
      </w:r>
      <w:r w:rsidR="00E03614" w:rsidRPr="001A7B6A">
        <w:rPr>
          <w:rFonts w:ascii="Times New Roman" w:hAnsi="Times New Roman"/>
          <w:sz w:val="28"/>
          <w:szCs w:val="28"/>
        </w:rPr>
        <w:t>Направить нормативный</w:t>
      </w:r>
      <w:r w:rsidRPr="001A7B6A">
        <w:rPr>
          <w:rFonts w:ascii="Times New Roman" w:hAnsi="Times New Roman"/>
          <w:sz w:val="28"/>
          <w:szCs w:val="28"/>
        </w:rPr>
        <w:t xml:space="preserve"> правовой акт главе городского </w:t>
      </w:r>
      <w:r w:rsidR="00E03614" w:rsidRPr="001A7B6A">
        <w:rPr>
          <w:rFonts w:ascii="Times New Roman" w:hAnsi="Times New Roman"/>
          <w:sz w:val="28"/>
          <w:szCs w:val="28"/>
        </w:rPr>
        <w:t>округа Лыткарино</w:t>
      </w:r>
      <w:r w:rsidRPr="001A7B6A">
        <w:rPr>
          <w:rFonts w:ascii="Times New Roman" w:hAnsi="Times New Roman"/>
          <w:sz w:val="28"/>
          <w:szCs w:val="28"/>
        </w:rPr>
        <w:t xml:space="preserve"> </w:t>
      </w:r>
      <w:r w:rsidRPr="00723651">
        <w:rPr>
          <w:rFonts w:ascii="Times New Roman" w:hAnsi="Times New Roman"/>
          <w:sz w:val="28"/>
          <w:szCs w:val="28"/>
        </w:rPr>
        <w:t>К.А. Кравцову</w:t>
      </w:r>
      <w:r w:rsidRPr="001A7B6A">
        <w:rPr>
          <w:rFonts w:ascii="Times New Roman" w:hAnsi="Times New Roman"/>
          <w:sz w:val="28"/>
          <w:szCs w:val="28"/>
        </w:rPr>
        <w:t xml:space="preserve"> для подписания и опубликования в газете «</w:t>
      </w:r>
      <w:proofErr w:type="spellStart"/>
      <w:r w:rsidRPr="001A7B6A">
        <w:rPr>
          <w:rFonts w:ascii="Times New Roman" w:hAnsi="Times New Roman"/>
          <w:sz w:val="28"/>
          <w:szCs w:val="28"/>
        </w:rPr>
        <w:t>Лыткаринские</w:t>
      </w:r>
      <w:proofErr w:type="spellEnd"/>
      <w:r w:rsidRPr="001A7B6A">
        <w:rPr>
          <w:rFonts w:ascii="Times New Roman" w:hAnsi="Times New Roman"/>
          <w:sz w:val="28"/>
          <w:szCs w:val="28"/>
        </w:rPr>
        <w:t xml:space="preserve"> вести».</w:t>
      </w:r>
    </w:p>
    <w:p w:rsidR="00D93094" w:rsidRPr="001A7B6A" w:rsidRDefault="001A7B6A" w:rsidP="00246E8C">
      <w:pPr>
        <w:autoSpaceDE w:val="0"/>
        <w:autoSpaceDN w:val="0"/>
        <w:adjustRightInd w:val="0"/>
        <w:spacing w:line="276" w:lineRule="auto"/>
        <w:ind w:firstLine="993"/>
        <w:rPr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A7B6A">
        <w:rPr>
          <w:rFonts w:ascii="Times New Roman" w:hAnsi="Times New Roman"/>
          <w:sz w:val="28"/>
          <w:szCs w:val="28"/>
        </w:rPr>
        <w:t xml:space="preserve">. Разместить настоящее решение на официальном сайте городского </w:t>
      </w:r>
      <w:r w:rsidR="00E03614" w:rsidRPr="001A7B6A">
        <w:rPr>
          <w:rFonts w:ascii="Times New Roman" w:hAnsi="Times New Roman"/>
          <w:sz w:val="28"/>
          <w:szCs w:val="28"/>
        </w:rPr>
        <w:t>округа Лыткарино</w:t>
      </w:r>
      <w:r w:rsidRPr="001A7B6A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1A7B6A" w:rsidRPr="001A7B6A" w:rsidRDefault="001A7B6A" w:rsidP="001A7B6A">
      <w:pPr>
        <w:pStyle w:val="a6"/>
        <w:ind w:right="89" w:firstLine="1150"/>
        <w:jc w:val="both"/>
        <w:rPr>
          <w:szCs w:val="28"/>
        </w:rPr>
      </w:pP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  <w:r w:rsidRPr="001A7B6A">
        <w:rPr>
          <w:szCs w:val="28"/>
        </w:rPr>
        <w:t>Председатель Совета</w:t>
      </w: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  <w:r w:rsidRPr="001A7B6A">
        <w:rPr>
          <w:szCs w:val="28"/>
        </w:rPr>
        <w:t xml:space="preserve">депутатов городского округа Лыткарино                             </w:t>
      </w:r>
      <w:r w:rsidR="00723651">
        <w:rPr>
          <w:szCs w:val="28"/>
        </w:rPr>
        <w:t xml:space="preserve">       </w:t>
      </w:r>
      <w:r w:rsidRPr="001A7B6A">
        <w:rPr>
          <w:szCs w:val="28"/>
        </w:rPr>
        <w:t xml:space="preserve">          Е.В. Серёгин</w:t>
      </w: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0169B8" w:rsidRDefault="000169B8" w:rsidP="001A7B6A">
      <w:pPr>
        <w:pStyle w:val="a6"/>
        <w:ind w:right="89" w:firstLine="13"/>
        <w:jc w:val="both"/>
        <w:rPr>
          <w:szCs w:val="28"/>
        </w:rPr>
      </w:pPr>
    </w:p>
    <w:p w:rsidR="0010748C" w:rsidRDefault="0010748C" w:rsidP="001A7B6A">
      <w:pPr>
        <w:pStyle w:val="a6"/>
        <w:ind w:right="89" w:firstLine="13"/>
        <w:jc w:val="both"/>
        <w:rPr>
          <w:szCs w:val="28"/>
        </w:rPr>
      </w:pPr>
      <w:bookmarkStart w:id="0" w:name="_GoBack"/>
      <w:bookmarkEnd w:id="0"/>
    </w:p>
    <w:p w:rsidR="001A7B6A" w:rsidRPr="001A7B6A" w:rsidRDefault="001A7B6A" w:rsidP="001A7B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  <w:r w:rsidRPr="001A7B6A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1A7B6A" w:rsidRPr="001A7B6A" w:rsidRDefault="001A7B6A" w:rsidP="001A7B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  <w:r w:rsidRPr="001A7B6A">
        <w:rPr>
          <w:rFonts w:ascii="Times New Roman" w:hAnsi="Times New Roman"/>
          <w:bCs/>
          <w:sz w:val="28"/>
          <w:szCs w:val="28"/>
        </w:rPr>
        <w:t>к решению Совета депутатов</w:t>
      </w:r>
    </w:p>
    <w:p w:rsidR="001A7B6A" w:rsidRPr="001A7B6A" w:rsidRDefault="001A7B6A" w:rsidP="001A7B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  <w:r w:rsidRPr="001A7B6A">
        <w:rPr>
          <w:rFonts w:ascii="Times New Roman" w:hAnsi="Times New Roman"/>
          <w:bCs/>
          <w:sz w:val="28"/>
          <w:szCs w:val="28"/>
        </w:rPr>
        <w:t xml:space="preserve">городского округа Лыткарино </w:t>
      </w:r>
    </w:p>
    <w:p w:rsidR="001A7B6A" w:rsidRPr="001A7B6A" w:rsidRDefault="00E03614" w:rsidP="001A7B6A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  <w:r w:rsidRPr="001A7B6A">
        <w:rPr>
          <w:rFonts w:ascii="Times New Roman" w:hAnsi="Times New Roman"/>
          <w:bCs/>
          <w:sz w:val="28"/>
          <w:szCs w:val="28"/>
        </w:rPr>
        <w:t>от _</w:t>
      </w:r>
      <w:r w:rsidR="001A7B6A" w:rsidRPr="001A7B6A">
        <w:rPr>
          <w:rFonts w:ascii="Times New Roman" w:hAnsi="Times New Roman"/>
          <w:bCs/>
          <w:sz w:val="28"/>
          <w:szCs w:val="28"/>
        </w:rPr>
        <w:t>________№ ____________</w:t>
      </w:r>
    </w:p>
    <w:p w:rsidR="001A7B6A" w:rsidRPr="001A7B6A" w:rsidRDefault="001A7B6A" w:rsidP="001A7B6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1A7B6A" w:rsidRPr="001A7B6A" w:rsidRDefault="001A7B6A" w:rsidP="001A7B6A">
      <w:pPr>
        <w:pStyle w:val="a6"/>
        <w:ind w:right="89" w:firstLine="13"/>
        <w:jc w:val="both"/>
        <w:rPr>
          <w:szCs w:val="28"/>
        </w:rPr>
      </w:pPr>
    </w:p>
    <w:p w:rsidR="001A7B6A" w:rsidRDefault="001A7B6A" w:rsidP="001A7B6A">
      <w:pPr>
        <w:pStyle w:val="a6"/>
        <w:ind w:right="89" w:firstLine="13"/>
        <w:jc w:val="center"/>
        <w:rPr>
          <w:szCs w:val="28"/>
        </w:rPr>
      </w:pPr>
    </w:p>
    <w:p w:rsidR="001A7B6A" w:rsidRDefault="001A7B6A" w:rsidP="001A7B6A">
      <w:pPr>
        <w:pStyle w:val="a6"/>
        <w:ind w:right="89" w:firstLine="13"/>
        <w:jc w:val="center"/>
        <w:rPr>
          <w:szCs w:val="28"/>
        </w:rPr>
      </w:pPr>
    </w:p>
    <w:p w:rsidR="009968DD" w:rsidRPr="00EE2F04" w:rsidRDefault="001A7B6A" w:rsidP="001A7B6A">
      <w:pPr>
        <w:pStyle w:val="a6"/>
        <w:ind w:right="89" w:firstLine="13"/>
        <w:jc w:val="center"/>
        <w:rPr>
          <w:szCs w:val="28"/>
        </w:rPr>
      </w:pPr>
      <w:r w:rsidRPr="00EE2F04">
        <w:rPr>
          <w:szCs w:val="28"/>
        </w:rPr>
        <w:t xml:space="preserve">Изменения </w:t>
      </w:r>
      <w:r w:rsidR="009968DD" w:rsidRPr="00EE2F04">
        <w:rPr>
          <w:szCs w:val="28"/>
        </w:rPr>
        <w:t xml:space="preserve">и дополнения </w:t>
      </w:r>
      <w:r w:rsidRPr="00EE2F04">
        <w:rPr>
          <w:szCs w:val="28"/>
        </w:rPr>
        <w:t>в Правила благоустройства</w:t>
      </w:r>
      <w:r w:rsidR="009E36E6" w:rsidRPr="00EE2F04">
        <w:rPr>
          <w:szCs w:val="28"/>
        </w:rPr>
        <w:t xml:space="preserve"> </w:t>
      </w:r>
      <w:r w:rsidRPr="00EE2F04">
        <w:rPr>
          <w:szCs w:val="28"/>
        </w:rPr>
        <w:t xml:space="preserve">территории </w:t>
      </w:r>
    </w:p>
    <w:p w:rsidR="001A7B6A" w:rsidRPr="00EE2F04" w:rsidRDefault="001A7B6A" w:rsidP="001A7B6A">
      <w:pPr>
        <w:pStyle w:val="a6"/>
        <w:ind w:right="89" w:firstLine="13"/>
        <w:jc w:val="center"/>
        <w:rPr>
          <w:szCs w:val="28"/>
        </w:rPr>
      </w:pPr>
      <w:r w:rsidRPr="00EE2F04">
        <w:rPr>
          <w:szCs w:val="28"/>
        </w:rPr>
        <w:t>городского округа Лыткарино</w:t>
      </w:r>
    </w:p>
    <w:p w:rsidR="001A7B6A" w:rsidRPr="00EE2F04" w:rsidRDefault="001A7B6A" w:rsidP="001A7B6A">
      <w:pPr>
        <w:pStyle w:val="a6"/>
        <w:ind w:right="89" w:firstLine="13"/>
        <w:jc w:val="both"/>
        <w:rPr>
          <w:szCs w:val="28"/>
        </w:rPr>
      </w:pPr>
    </w:p>
    <w:p w:rsidR="00BC36BA" w:rsidRPr="00EE2F04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283A32" w:rsidRDefault="00E10B16" w:rsidP="00283A32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04">
        <w:rPr>
          <w:rFonts w:ascii="Times New Roman" w:eastAsia="Times New Roman" w:hAnsi="Times New Roman"/>
          <w:sz w:val="28"/>
          <w:szCs w:val="28"/>
          <w:lang w:eastAsia="ru-RU"/>
        </w:rPr>
        <w:t>1. Дополнить статью 3 «Основные понятия» новым абзацем следующего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содержания:</w:t>
      </w:r>
    </w:p>
    <w:p w:rsidR="00E10B16" w:rsidRDefault="00E10B16" w:rsidP="00283A3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«отходы строительства, сноса зданий и сооружений, в том числе грунты - остатки сырья, материалов, изделий, иных продуктов строительства, образующиеся при строительстве, реконструкции, разрушении, сносе, разборке, ремонте зданий, сооружений, инженерных коммуникаций, промышленных объектов, дорожно-мостового строительства и благоустройства, включая высвобождаемые грунты, а также при проведении ремонтно-отделочных работ в помещениях, за исключением новых строительных материалов, не использованных в процессе указанных работ</w:t>
      </w:r>
      <w:r w:rsidR="00283A32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10B16" w:rsidRDefault="00E10B16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Pr="00280F03" w:rsidRDefault="0084447B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В статье </w:t>
      </w:r>
      <w:r w:rsidR="00327722" w:rsidRPr="00280F03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«Пешеходные </w:t>
      </w:r>
      <w:proofErr w:type="gramStart"/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переходы» </w:t>
      </w:r>
      <w:r w:rsidR="00837D2E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</w:t>
      </w:r>
      <w:proofErr w:type="gramEnd"/>
      <w:r w:rsidR="00837D2E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0F89" w:rsidRPr="00280F0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860C9" w:rsidRPr="00280F03" w:rsidRDefault="00D860C9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C0F89" w:rsidRPr="00280F0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. Не допускается размещение строений, некапитальных нестационарных сооружений, рекламных щитов, зеленых насаждений высотой более 0,5 м в пределах треугольника видимости наземного пешеходного перехода, определенного национальным стандартом Российской Федерации.».</w:t>
      </w:r>
    </w:p>
    <w:p w:rsidR="00011EEE" w:rsidRDefault="00011EEE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Pr="00280F03" w:rsidRDefault="0084447B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Статью </w:t>
      </w:r>
      <w:r w:rsidR="00796FD7" w:rsidRPr="00280F03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«Технические зоны транспортных, инженерных коммуникаций, инженерные коммуникации, водоохранные зоны» признать утратившей силу.</w:t>
      </w:r>
    </w:p>
    <w:p w:rsidR="00011EEE" w:rsidRDefault="00011EEE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886" w:rsidRDefault="00AE3A72" w:rsidP="00851886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851886">
        <w:rPr>
          <w:rFonts w:ascii="Times New Roman" w:hAnsi="Times New Roman"/>
          <w:sz w:val="28"/>
          <w:szCs w:val="28"/>
        </w:rPr>
        <w:t>Дополнить статьей 44.5 «</w:t>
      </w:r>
      <w:r w:rsidR="00851886" w:rsidRPr="00D85E7F">
        <w:rPr>
          <w:rFonts w:ascii="Times New Roman" w:hAnsi="Times New Roman"/>
          <w:sz w:val="28"/>
          <w:szCs w:val="28"/>
        </w:rPr>
        <w:t xml:space="preserve">Требования к внешнему виду некапитальных сооружений, иных элементов благоустройства и объектов благоустройства мест продажи товаров (выполнения работ, оказания услуг) на ярмарках, организуемых на </w:t>
      </w:r>
      <w:proofErr w:type="gramStart"/>
      <w:r w:rsidR="00851886" w:rsidRPr="00D85E7F">
        <w:rPr>
          <w:rFonts w:ascii="Times New Roman" w:hAnsi="Times New Roman"/>
          <w:sz w:val="28"/>
          <w:szCs w:val="28"/>
        </w:rPr>
        <w:t>территории  городского</w:t>
      </w:r>
      <w:proofErr w:type="gramEnd"/>
      <w:r w:rsidR="00851886" w:rsidRPr="00D85E7F">
        <w:rPr>
          <w:rFonts w:ascii="Times New Roman" w:hAnsi="Times New Roman"/>
          <w:sz w:val="28"/>
          <w:szCs w:val="28"/>
        </w:rPr>
        <w:t xml:space="preserve"> округа</w:t>
      </w:r>
      <w:r w:rsidR="00851886">
        <w:rPr>
          <w:rFonts w:ascii="Times New Roman" w:hAnsi="Times New Roman"/>
          <w:sz w:val="28"/>
          <w:szCs w:val="28"/>
        </w:rPr>
        <w:t>» следующего содержания:</w:t>
      </w:r>
    </w:p>
    <w:p w:rsidR="00851886" w:rsidRDefault="00851886" w:rsidP="00851886">
      <w:pPr>
        <w:rPr>
          <w:rFonts w:ascii="Times New Roman" w:hAnsi="Times New Roman"/>
          <w:sz w:val="28"/>
          <w:szCs w:val="28"/>
        </w:rPr>
      </w:pPr>
    </w:p>
    <w:p w:rsidR="00851886" w:rsidRDefault="00851886" w:rsidP="0085188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«Статья 44.5. </w:t>
      </w:r>
      <w:r w:rsidRPr="00D85E7F">
        <w:rPr>
          <w:rFonts w:ascii="Times New Roman" w:hAnsi="Times New Roman"/>
          <w:sz w:val="28"/>
          <w:szCs w:val="28"/>
        </w:rPr>
        <w:t xml:space="preserve">Требования к внешнему виду некапитальных сооружений, иных элементов благоустройства и объектов благоустройства мест продажи товаров (выполнения работ, оказания услуг) на ярмарках, организуемых на </w:t>
      </w:r>
      <w:proofErr w:type="gramStart"/>
      <w:r w:rsidRPr="00D85E7F">
        <w:rPr>
          <w:rFonts w:ascii="Times New Roman" w:hAnsi="Times New Roman"/>
          <w:sz w:val="28"/>
          <w:szCs w:val="28"/>
        </w:rPr>
        <w:t>территории  городского</w:t>
      </w:r>
      <w:proofErr w:type="gramEnd"/>
      <w:r w:rsidRPr="00D85E7F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B05542" w:rsidRPr="00BA0C4E" w:rsidRDefault="00B05542" w:rsidP="00851886">
      <w:pPr>
        <w:rPr>
          <w:rFonts w:ascii="Times New Roman" w:hAnsi="Times New Roman"/>
          <w:sz w:val="28"/>
          <w:szCs w:val="28"/>
        </w:rPr>
      </w:pPr>
    </w:p>
    <w:p w:rsidR="00851886" w:rsidRPr="00EF687B" w:rsidRDefault="00851886" w:rsidP="00851886">
      <w:pPr>
        <w:pStyle w:val="af1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EF687B">
        <w:rPr>
          <w:b/>
          <w:sz w:val="28"/>
          <w:szCs w:val="28"/>
        </w:rPr>
        <w:t>Общие положения</w:t>
      </w:r>
    </w:p>
    <w:p w:rsidR="00851886" w:rsidRPr="00851886" w:rsidRDefault="00851886" w:rsidP="00851886">
      <w:pPr>
        <w:pStyle w:val="af1"/>
        <w:shd w:val="clear" w:color="auto" w:fill="FFFFFF"/>
        <w:spacing w:before="0" w:beforeAutospacing="0" w:after="0" w:afterAutospacing="0"/>
        <w:ind w:left="-207"/>
        <w:jc w:val="both"/>
        <w:rPr>
          <w:rFonts w:ascii="Calibri" w:hAnsi="Calibri"/>
          <w:noProof/>
          <w:color w:val="ED7D31"/>
          <w:lang w:eastAsia="en-US"/>
        </w:rPr>
      </w:pPr>
    </w:p>
    <w:p w:rsidR="00851886" w:rsidRPr="00D85E7F" w:rsidRDefault="00851886" w:rsidP="00851886">
      <w:pPr>
        <w:pStyle w:val="ConsPlusNormal"/>
        <w:spacing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D85E7F">
        <w:rPr>
          <w:rFonts w:ascii="Times New Roman" w:hAnsi="Times New Roman"/>
          <w:sz w:val="28"/>
          <w:szCs w:val="28"/>
        </w:rPr>
        <w:t xml:space="preserve">Требования к внешнему виду некапитальных сооружений, иных элементов </w:t>
      </w:r>
      <w:r w:rsidRPr="00D85E7F">
        <w:rPr>
          <w:rFonts w:ascii="Times New Roman" w:hAnsi="Times New Roman"/>
          <w:sz w:val="28"/>
          <w:szCs w:val="28"/>
        </w:rPr>
        <w:lastRenderedPageBreak/>
        <w:t xml:space="preserve">благоустройства и объектов благоустройства мест продажи товаров (выполнения работ, оказания услуг) на ярмарках, организуемых на </w:t>
      </w:r>
      <w:proofErr w:type="gramStart"/>
      <w:r w:rsidRPr="00D85E7F">
        <w:rPr>
          <w:rFonts w:ascii="Times New Roman" w:hAnsi="Times New Roman"/>
          <w:sz w:val="28"/>
          <w:szCs w:val="28"/>
        </w:rPr>
        <w:t>территории  городского</w:t>
      </w:r>
      <w:proofErr w:type="gramEnd"/>
      <w:r w:rsidRPr="00D85E7F">
        <w:rPr>
          <w:rFonts w:ascii="Times New Roman" w:hAnsi="Times New Roman"/>
          <w:sz w:val="28"/>
          <w:szCs w:val="28"/>
        </w:rPr>
        <w:t xml:space="preserve"> округа Лыткарино,  устанавливаются в целях:</w:t>
      </w:r>
    </w:p>
    <w:p w:rsidR="00851886" w:rsidRPr="00D85E7F" w:rsidRDefault="00C65459" w:rsidP="0062629F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51886" w:rsidRPr="00D85E7F">
        <w:rPr>
          <w:rFonts w:ascii="Times New Roman" w:hAnsi="Times New Roman"/>
          <w:sz w:val="28"/>
          <w:szCs w:val="28"/>
        </w:rPr>
        <w:t xml:space="preserve">совершенствования архитектурно-художественного </w:t>
      </w:r>
      <w:proofErr w:type="gramStart"/>
      <w:r w:rsidR="00851886" w:rsidRPr="00D85E7F">
        <w:rPr>
          <w:rFonts w:ascii="Times New Roman" w:hAnsi="Times New Roman"/>
          <w:sz w:val="28"/>
          <w:szCs w:val="28"/>
        </w:rPr>
        <w:t>облика  городского</w:t>
      </w:r>
      <w:proofErr w:type="gramEnd"/>
      <w:r w:rsidR="00851886" w:rsidRPr="00D85E7F">
        <w:rPr>
          <w:rFonts w:ascii="Times New Roman" w:hAnsi="Times New Roman"/>
          <w:sz w:val="28"/>
          <w:szCs w:val="28"/>
        </w:rPr>
        <w:t xml:space="preserve"> округа Лыткарино;</w:t>
      </w:r>
    </w:p>
    <w:p w:rsidR="00851886" w:rsidRPr="00D85E7F" w:rsidRDefault="00C65459" w:rsidP="0062629F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51886" w:rsidRPr="00D85E7F">
        <w:rPr>
          <w:rFonts w:ascii="Times New Roman" w:hAnsi="Times New Roman"/>
          <w:sz w:val="28"/>
          <w:szCs w:val="28"/>
        </w:rPr>
        <w:t>повышения комфортности и эстетической привлекательности благоустройства территорий городского округа Лыткарино;</w:t>
      </w:r>
    </w:p>
    <w:p w:rsidR="00851886" w:rsidRPr="00851886" w:rsidRDefault="00C65459" w:rsidP="0062629F">
      <w:pPr>
        <w:pStyle w:val="ConsPlusNormal"/>
        <w:spacing w:line="0" w:lineRule="atLeast"/>
        <w:jc w:val="both"/>
        <w:rPr>
          <w:rFonts w:ascii="Century Gothic" w:hAnsi="Century Gothic"/>
          <w:color w:val="7F7F7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51886" w:rsidRPr="00D85E7F">
        <w:rPr>
          <w:rFonts w:ascii="Times New Roman" w:hAnsi="Times New Roman"/>
          <w:sz w:val="28"/>
          <w:szCs w:val="28"/>
        </w:rPr>
        <w:t>формирования общих принципов благоустройства территорий городского округа Лыткарино.</w:t>
      </w:r>
    </w:p>
    <w:p w:rsidR="00851886" w:rsidRPr="00851886" w:rsidRDefault="00851886" w:rsidP="00851886">
      <w:pPr>
        <w:ind w:right="426"/>
        <w:rPr>
          <w:rFonts w:ascii="Century Gothic" w:hAnsi="Century Gothic"/>
          <w:color w:val="7F7F7F"/>
        </w:rPr>
      </w:pPr>
    </w:p>
    <w:p w:rsidR="00851886" w:rsidRPr="00851886" w:rsidRDefault="00851886" w:rsidP="00851886">
      <w:pPr>
        <w:pStyle w:val="ac"/>
        <w:ind w:left="284" w:right="426"/>
        <w:jc w:val="both"/>
        <w:rPr>
          <w:rFonts w:ascii="Century Gothic" w:hAnsi="Century Gothic"/>
          <w:color w:val="7F7F7F"/>
          <w:sz w:val="12"/>
          <w:szCs w:val="12"/>
        </w:rPr>
      </w:pPr>
    </w:p>
    <w:p w:rsidR="00851886" w:rsidRPr="00EF687B" w:rsidRDefault="00851886" w:rsidP="00851886">
      <w:pPr>
        <w:pStyle w:val="af1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EF687B">
        <w:rPr>
          <w:b/>
          <w:sz w:val="28"/>
          <w:szCs w:val="28"/>
        </w:rPr>
        <w:t>Основные требования</w:t>
      </w:r>
    </w:p>
    <w:p w:rsidR="00851886" w:rsidRDefault="00851886" w:rsidP="00851886">
      <w:pPr>
        <w:pStyle w:val="ac"/>
        <w:ind w:left="-207" w:right="426"/>
        <w:jc w:val="both"/>
        <w:rPr>
          <w:rFonts w:ascii="Century Gothic" w:hAnsi="Century Gothic"/>
          <w:b/>
          <w:bCs/>
          <w:spacing w:val="2"/>
          <w:sz w:val="28"/>
          <w:szCs w:val="28"/>
          <w:shd w:val="clear" w:color="auto" w:fill="FFFFFF"/>
        </w:rPr>
      </w:pPr>
    </w:p>
    <w:p w:rsidR="00851886" w:rsidRPr="00D85E7F" w:rsidRDefault="00851886" w:rsidP="00851886">
      <w:pPr>
        <w:pStyle w:val="ConsPlusNormal"/>
        <w:spacing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 w:rsidRPr="00D85E7F">
        <w:rPr>
          <w:rFonts w:ascii="Times New Roman" w:hAnsi="Times New Roman"/>
          <w:sz w:val="28"/>
          <w:szCs w:val="28"/>
        </w:rPr>
        <w:t>При планировании, размещении (установке, изменении), сносе (демонтаже), восстановлении, ремонте, текущем ремонте, содержании некапитальных сооружений, иных элементов благоустройства и объектов благоустройства мест продажи товаров (выполнения работ, оказания услуг) на ярмарках, организуемых на территории городского округа Лыткарино, подлежат соблюдению:</w:t>
      </w:r>
    </w:p>
    <w:p w:rsidR="00851886" w:rsidRPr="00D85E7F" w:rsidRDefault="00851886" w:rsidP="00851886">
      <w:pPr>
        <w:pStyle w:val="ConsPlusNormal"/>
        <w:spacing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26C2E">
        <w:rPr>
          <w:rFonts w:ascii="Times New Roman" w:hAnsi="Times New Roman"/>
          <w:sz w:val="28"/>
          <w:szCs w:val="28"/>
        </w:rPr>
        <w:t>Закон</w:t>
      </w:r>
      <w:r w:rsidRPr="00D85E7F">
        <w:rPr>
          <w:rFonts w:ascii="Times New Roman" w:hAnsi="Times New Roman"/>
          <w:sz w:val="28"/>
          <w:szCs w:val="28"/>
        </w:rPr>
        <w:t xml:space="preserve"> Московской области N191/2014-ОЗ "О регулировании дополнительных вопросов в сфере благоустройства в Московской области";</w:t>
      </w:r>
    </w:p>
    <w:p w:rsidR="00851886" w:rsidRPr="00D85E7F" w:rsidRDefault="00851886" w:rsidP="00851886">
      <w:pPr>
        <w:pStyle w:val="ConsPlusNormal"/>
        <w:spacing w:line="0" w:lineRule="atLeas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85E7F">
        <w:rPr>
          <w:rFonts w:ascii="Times New Roman" w:hAnsi="Times New Roman"/>
          <w:sz w:val="28"/>
          <w:szCs w:val="28"/>
        </w:rPr>
        <w:t xml:space="preserve">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выполнению работ, оказанию услуг на ярмарках, установленные нормативным правовым актом Московской области в соответствии с Федеральным </w:t>
      </w:r>
      <w:r w:rsidRPr="00626C2E">
        <w:rPr>
          <w:rFonts w:ascii="Times New Roman" w:hAnsi="Times New Roman"/>
          <w:sz w:val="28"/>
          <w:szCs w:val="28"/>
        </w:rPr>
        <w:t>законом</w:t>
      </w:r>
      <w:r w:rsidRPr="00D85E7F">
        <w:rPr>
          <w:rFonts w:ascii="Times New Roman" w:hAnsi="Times New Roman"/>
          <w:sz w:val="28"/>
          <w:szCs w:val="28"/>
        </w:rPr>
        <w:t xml:space="preserve"> N381-ФЗ "Об основах государственного регулирования торговой деятельности в Российской Федерации".</w:t>
      </w:r>
    </w:p>
    <w:p w:rsidR="00851886" w:rsidRPr="00BF2093" w:rsidRDefault="00851886" w:rsidP="00851886">
      <w:pPr>
        <w:pStyle w:val="ConsPlusNormal"/>
        <w:spacing w:line="0" w:lineRule="atLeast"/>
        <w:ind w:firstLine="540"/>
        <w:jc w:val="both"/>
        <w:rPr>
          <w:rFonts w:ascii="Century Gothic" w:hAnsi="Century Gothic"/>
          <w:b/>
          <w:bCs/>
          <w:spacing w:val="2"/>
          <w:sz w:val="28"/>
          <w:szCs w:val="28"/>
          <w:shd w:val="clear" w:color="auto" w:fill="FFFFFF"/>
        </w:rPr>
      </w:pPr>
      <w:r w:rsidRPr="00D85E7F">
        <w:rPr>
          <w:rFonts w:ascii="Times New Roman" w:hAnsi="Times New Roman"/>
          <w:sz w:val="28"/>
          <w:szCs w:val="28"/>
        </w:rPr>
        <w:t>Основные типы некапитальных сооружений - временных сооружений (конструкций), размещаемых на местах продажи товаров (выполнения работ, оказания услуг) на ярмарках, организуемых на территории городского округа Лыткарино:</w:t>
      </w:r>
    </w:p>
    <w:p w:rsidR="00851886" w:rsidRPr="00851886" w:rsidRDefault="000169B8" w:rsidP="00851886">
      <w:pPr>
        <w:ind w:right="425"/>
        <w:rPr>
          <w:rFonts w:ascii="Century Gothic" w:eastAsia="Times New Roman" w:hAnsi="Century Gothic"/>
          <w:color w:val="7F7F7F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margin">
              <wp:posOffset>5080</wp:posOffset>
            </wp:positionH>
            <wp:positionV relativeFrom="paragraph">
              <wp:posOffset>149860</wp:posOffset>
            </wp:positionV>
            <wp:extent cx="534670" cy="532765"/>
            <wp:effectExtent l="0" t="0" r="0" b="635"/>
            <wp:wrapTight wrapText="bothSides">
              <wp:wrapPolygon edited="0">
                <wp:start x="0" y="0"/>
                <wp:lineTo x="0" y="20853"/>
                <wp:lineTo x="20779" y="20853"/>
                <wp:lineTo x="20779" y="0"/>
                <wp:lineTo x="0" y="0"/>
              </wp:wrapPolygon>
            </wp:wrapTight>
            <wp:docPr id="641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67" t="52975" r="59312" b="13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274E11" w:rsidRDefault="00851886" w:rsidP="00851886">
      <w:pPr>
        <w:ind w:left="993" w:right="284" w:hanging="993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4E11">
        <w:rPr>
          <w:rFonts w:ascii="Times New Roman" w:hAnsi="Times New Roman"/>
          <w:b/>
          <w:bCs/>
          <w:sz w:val="28"/>
          <w:szCs w:val="28"/>
        </w:rPr>
        <w:t>шатер</w:t>
      </w:r>
      <w:r w:rsidRPr="00274E11">
        <w:rPr>
          <w:rFonts w:ascii="Times New Roman" w:hAnsi="Times New Roman"/>
          <w:sz w:val="28"/>
          <w:szCs w:val="28"/>
        </w:rPr>
        <w:t xml:space="preserve"> - некапитальное сооружение, рассчитанное не более чем на 80 мест продажи товаров (выполнения работ, оказания услуг) на ярмарке; </w:t>
      </w:r>
    </w:p>
    <w:p w:rsidR="00851886" w:rsidRPr="00B31601" w:rsidRDefault="00851886" w:rsidP="00851886">
      <w:pPr>
        <w:ind w:left="851" w:right="284"/>
        <w:rPr>
          <w:rFonts w:ascii="Century Gothic" w:hAnsi="Century Gothic"/>
          <w:color w:val="9A9898"/>
          <w:sz w:val="12"/>
          <w:szCs w:val="12"/>
        </w:rPr>
      </w:pPr>
    </w:p>
    <w:p w:rsidR="00851886" w:rsidRPr="00274E11" w:rsidRDefault="000169B8" w:rsidP="00851886">
      <w:pPr>
        <w:ind w:left="993" w:right="284" w:hanging="993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55245</wp:posOffset>
            </wp:positionV>
            <wp:extent cx="539750" cy="548640"/>
            <wp:effectExtent l="0" t="0" r="0" b="3810"/>
            <wp:wrapTight wrapText="bothSides">
              <wp:wrapPolygon edited="0">
                <wp:start x="0" y="0"/>
                <wp:lineTo x="0" y="21000"/>
                <wp:lineTo x="20584" y="21000"/>
                <wp:lineTo x="20584" y="0"/>
                <wp:lineTo x="0" y="0"/>
              </wp:wrapPolygon>
            </wp:wrapTight>
            <wp:docPr id="640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4" t="49628" r="43347" b="1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4E11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палатка</w:t>
      </w:r>
      <w:r w:rsidR="00851886" w:rsidRPr="00274E1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- некапитальное сооружение</w:t>
      </w:r>
      <w:r w:rsidR="00851886" w:rsidRPr="00274E11">
        <w:rPr>
          <w:rFonts w:ascii="Times New Roman" w:hAnsi="Times New Roman"/>
          <w:sz w:val="28"/>
          <w:szCs w:val="28"/>
        </w:rPr>
        <w:t>, рассчитанное не более чем одно место продажи товаров (выполнения работ, оказания услуг) на ярмарке;</w:t>
      </w:r>
    </w:p>
    <w:p w:rsidR="00851886" w:rsidRPr="00851886" w:rsidRDefault="00851886" w:rsidP="00851886">
      <w:pPr>
        <w:ind w:left="993" w:right="284" w:hanging="993"/>
        <w:rPr>
          <w:rFonts w:ascii="Century Gothic" w:hAnsi="Century Gothic"/>
          <w:b/>
          <w:bCs/>
          <w:color w:val="7F7F7F"/>
          <w:spacing w:val="2"/>
          <w:sz w:val="12"/>
          <w:szCs w:val="12"/>
          <w:shd w:val="clear" w:color="auto" w:fill="FFFFFF"/>
        </w:rPr>
      </w:pPr>
    </w:p>
    <w:p w:rsidR="00851886" w:rsidRPr="00274E11" w:rsidRDefault="000169B8" w:rsidP="00851886">
      <w:pPr>
        <w:ind w:left="993" w:right="284" w:hanging="993"/>
        <w:rPr>
          <w:rFonts w:ascii="Times New Roman" w:hAnsi="Times New Roman"/>
          <w:noProof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40005</wp:posOffset>
            </wp:positionV>
            <wp:extent cx="564515" cy="577215"/>
            <wp:effectExtent l="0" t="0" r="6985" b="0"/>
            <wp:wrapTight wrapText="bothSides">
              <wp:wrapPolygon edited="0">
                <wp:start x="0" y="0"/>
                <wp:lineTo x="0" y="20673"/>
                <wp:lineTo x="21138" y="20673"/>
                <wp:lineTo x="21138" y="0"/>
                <wp:lineTo x="0" y="0"/>
              </wp:wrapPolygon>
            </wp:wrapTight>
            <wp:docPr id="2879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6" t="65178" r="68825" b="17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7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4E11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пагода</w:t>
      </w:r>
      <w:r w:rsidR="00851886" w:rsidRPr="00274E11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- некапитальное сооружение</w:t>
      </w:r>
      <w:r w:rsidR="00851886" w:rsidRPr="00274E11">
        <w:rPr>
          <w:rFonts w:ascii="Times New Roman" w:hAnsi="Times New Roman"/>
          <w:sz w:val="28"/>
          <w:szCs w:val="28"/>
        </w:rPr>
        <w:t>, рассчитанное не более чем одно место продажи товаров (выполнения работ, оказания услуг) на ярмарке;</w:t>
      </w:r>
      <w:r w:rsidR="00851886" w:rsidRPr="00274E11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51886" w:rsidRDefault="00851886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</w:p>
    <w:p w:rsidR="002317D3" w:rsidRDefault="002317D3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</w:p>
    <w:p w:rsidR="002317D3" w:rsidRDefault="002317D3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</w:p>
    <w:p w:rsidR="002317D3" w:rsidRPr="00851886" w:rsidRDefault="002317D3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</w:p>
    <w:p w:rsidR="00851886" w:rsidRPr="00C66318" w:rsidRDefault="00851886" w:rsidP="00851886">
      <w:pPr>
        <w:ind w:right="284"/>
        <w:rPr>
          <w:rFonts w:ascii="Times New Roman" w:hAnsi="Times New Roman"/>
        </w:rPr>
      </w:pPr>
      <w:r w:rsidRPr="00C66318">
        <w:rPr>
          <w:rFonts w:ascii="Times New Roman" w:hAnsi="Times New Roman"/>
        </w:rPr>
        <w:t>Рис. «Основные типы некапитальных сооружений – временных сооружений (конструкций), размещаемых на местах продажи товаров (выполнения работ, оказания услуг) на ярмарках, организуемых на территории</w:t>
      </w:r>
      <w:r>
        <w:rPr>
          <w:rFonts w:ascii="Times New Roman" w:hAnsi="Times New Roman"/>
        </w:rPr>
        <w:t xml:space="preserve"> городского округа</w:t>
      </w:r>
      <w:r w:rsidRPr="00C66318">
        <w:rPr>
          <w:rFonts w:ascii="Times New Roman" w:hAnsi="Times New Roman"/>
        </w:rPr>
        <w:t>»</w:t>
      </w:r>
    </w:p>
    <w:p w:rsidR="00851886" w:rsidRPr="00851886" w:rsidRDefault="000169B8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margin">
                  <wp:posOffset>-294640</wp:posOffset>
                </wp:positionH>
                <wp:positionV relativeFrom="paragraph">
                  <wp:posOffset>107315</wp:posOffset>
                </wp:positionV>
                <wp:extent cx="6400800" cy="958850"/>
                <wp:effectExtent l="0" t="0" r="19050" b="12700"/>
                <wp:wrapNone/>
                <wp:docPr id="2878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58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238C8" id="Прямоугольник 33" o:spid="_x0000_s1026" style="position:absolute;margin-left:-23.2pt;margin-top:8.45pt;width:7in;height:75.5pt;z-index:25162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0169B8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476375" cy="666750"/>
            <wp:effectExtent l="0" t="0" r="9525" b="0"/>
            <wp:docPr id="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" t="29811" r="49692" b="33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6"/>
          <w:szCs w:val="26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714375" cy="647700"/>
            <wp:effectExtent l="0" t="0" r="9525" b="0"/>
            <wp:docPr id="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29517" r="76866" b="41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6"/>
          <w:szCs w:val="26"/>
        </w:rPr>
        <w:t xml:space="preserve">  </w:t>
      </w:r>
      <w:r w:rsidR="00851886">
        <w:rPr>
          <w:noProof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714375" cy="666750"/>
            <wp:effectExtent l="0" t="0" r="9525" b="0"/>
            <wp:docPr id="3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7" t="26128" r="65474" b="2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ind w:left="993" w:right="284" w:hanging="993"/>
        <w:rPr>
          <w:rFonts w:ascii="Century Gothic" w:hAnsi="Century Gothic"/>
          <w:color w:val="7F7F7F"/>
          <w:sz w:val="26"/>
          <w:szCs w:val="26"/>
        </w:rPr>
      </w:pPr>
      <w:r w:rsidRPr="00851886"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  <w:t xml:space="preserve">шатер                                                 палатка                          пагода 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26"/>
          <w:szCs w:val="26"/>
        </w:rPr>
      </w:pPr>
    </w:p>
    <w:p w:rsidR="00851886" w:rsidRPr="009A0205" w:rsidRDefault="000169B8" w:rsidP="00851886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549275" cy="551180"/>
            <wp:effectExtent l="0" t="0" r="3175" b="1270"/>
            <wp:wrapTight wrapText="bothSides">
              <wp:wrapPolygon edited="0">
                <wp:start x="0" y="0"/>
                <wp:lineTo x="0" y="20903"/>
                <wp:lineTo x="20976" y="20903"/>
                <wp:lineTo x="20976" y="0"/>
                <wp:lineTo x="0" y="0"/>
              </wp:wrapPolygon>
            </wp:wrapTight>
            <wp:docPr id="287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6" t="52316" r="47176" b="1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9A0205">
        <w:rPr>
          <w:rFonts w:ascii="Times New Roman" w:hAnsi="Times New Roman"/>
          <w:sz w:val="28"/>
          <w:szCs w:val="28"/>
        </w:rPr>
        <w:t>Перечень подтипов шатров, размещаемых на местах для продажи товаров (выполнения работ, оказания услуг) на ярмарках, организуемых на территории</w:t>
      </w:r>
      <w:r w:rsidR="00851886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851886" w:rsidRPr="009A0205">
        <w:rPr>
          <w:rFonts w:ascii="Times New Roman" w:hAnsi="Times New Roman"/>
          <w:sz w:val="28"/>
          <w:szCs w:val="28"/>
        </w:rPr>
        <w:t>:</w:t>
      </w:r>
    </w:p>
    <w:p w:rsidR="00851886" w:rsidRPr="00A869AA" w:rsidRDefault="00851886" w:rsidP="00851886">
      <w:pPr>
        <w:tabs>
          <w:tab w:val="left" w:pos="993"/>
        </w:tabs>
        <w:ind w:left="993" w:right="284" w:hanging="993"/>
        <w:rPr>
          <w:rFonts w:ascii="Century Gothic" w:hAnsi="Century Gothic"/>
          <w:b/>
          <w:bCs/>
          <w:color w:val="EE8322"/>
          <w:sz w:val="32"/>
          <w:szCs w:val="32"/>
        </w:rPr>
      </w:pPr>
    </w:p>
    <w:p w:rsidR="00851886" w:rsidRPr="00274E11" w:rsidRDefault="000169B8" w:rsidP="00851886">
      <w:pPr>
        <w:ind w:right="284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291465" cy="293370"/>
            <wp:effectExtent l="0" t="0" r="0" b="0"/>
            <wp:wrapTight wrapText="bothSides">
              <wp:wrapPolygon edited="0">
                <wp:start x="0" y="0"/>
                <wp:lineTo x="0" y="19636"/>
                <wp:lineTo x="19765" y="19636"/>
                <wp:lineTo x="19765" y="0"/>
                <wp:lineTo x="0" y="0"/>
              </wp:wrapPolygon>
            </wp:wrapTight>
            <wp:docPr id="2876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" t="46280" r="83545" b="3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293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4E11">
        <w:rPr>
          <w:rFonts w:ascii="Times New Roman" w:hAnsi="Times New Roman"/>
          <w:b/>
          <w:bCs/>
          <w:sz w:val="28"/>
          <w:szCs w:val="28"/>
        </w:rPr>
        <w:t>закрытый шатер</w:t>
      </w:r>
      <w:r w:rsidR="00851886" w:rsidRPr="00274E11">
        <w:rPr>
          <w:rFonts w:ascii="Times New Roman" w:hAnsi="Times New Roman"/>
          <w:sz w:val="28"/>
          <w:szCs w:val="28"/>
        </w:rPr>
        <w:t xml:space="preserve"> - быстровозводимая сборно-разборная тентовая конструкция заводского изготовления с замкнутым внутренним пространством без внутренних стоек, вертикальные ограждающие конструкции которой (стойки и тент) образуют стенки, укомплектованные оконными и дверными проемами; </w:t>
      </w:r>
    </w:p>
    <w:p w:rsidR="00851886" w:rsidRPr="00274E11" w:rsidRDefault="00851886" w:rsidP="00851886">
      <w:pPr>
        <w:ind w:right="284"/>
        <w:rPr>
          <w:rFonts w:ascii="Times New Roman" w:hAnsi="Times New Roman"/>
          <w:sz w:val="28"/>
          <w:szCs w:val="28"/>
        </w:rPr>
      </w:pPr>
    </w:p>
    <w:p w:rsidR="00851886" w:rsidRPr="00274E11" w:rsidRDefault="000169B8" w:rsidP="00851886">
      <w:pPr>
        <w:ind w:right="28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margin">
              <wp:posOffset>19050</wp:posOffset>
            </wp:positionH>
            <wp:positionV relativeFrom="paragraph">
              <wp:posOffset>61595</wp:posOffset>
            </wp:positionV>
            <wp:extent cx="291465" cy="293370"/>
            <wp:effectExtent l="0" t="0" r="0" b="0"/>
            <wp:wrapTight wrapText="bothSides">
              <wp:wrapPolygon edited="0">
                <wp:start x="0" y="0"/>
                <wp:lineTo x="0" y="19636"/>
                <wp:lineTo x="19765" y="19636"/>
                <wp:lineTo x="19765" y="0"/>
                <wp:lineTo x="0" y="0"/>
              </wp:wrapPolygon>
            </wp:wrapTight>
            <wp:docPr id="287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1" t="46280" r="69479" b="3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293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4E11">
        <w:rPr>
          <w:rFonts w:ascii="Times New Roman" w:hAnsi="Times New Roman"/>
          <w:b/>
          <w:bCs/>
          <w:sz w:val="28"/>
          <w:szCs w:val="28"/>
        </w:rPr>
        <w:t>открытый шатер</w:t>
      </w:r>
      <w:r w:rsidR="00851886" w:rsidRPr="00274E11">
        <w:rPr>
          <w:rFonts w:ascii="Times New Roman" w:hAnsi="Times New Roman"/>
          <w:sz w:val="28"/>
          <w:szCs w:val="28"/>
        </w:rPr>
        <w:t xml:space="preserve"> - быстровозводимая сборно-разборная тентовая конструкция заводского изготовления с незамкнутым внутренним пространством без внутренних стоек, вертикальные ограждающие конструкции которой (стойки и тент) не образуют стенки (тент по вертикали располагается в </w:t>
      </w:r>
      <w:proofErr w:type="spellStart"/>
      <w:r w:rsidR="00851886" w:rsidRPr="00274E11">
        <w:rPr>
          <w:rFonts w:ascii="Times New Roman" w:hAnsi="Times New Roman"/>
          <w:sz w:val="28"/>
          <w:szCs w:val="28"/>
        </w:rPr>
        <w:t>завесях</w:t>
      </w:r>
      <w:proofErr w:type="spellEnd"/>
      <w:r w:rsidR="00851886" w:rsidRPr="00274E11">
        <w:rPr>
          <w:rFonts w:ascii="Times New Roman" w:hAnsi="Times New Roman"/>
          <w:sz w:val="28"/>
          <w:szCs w:val="28"/>
        </w:rPr>
        <w:t xml:space="preserve"> углов или отсутствует);</w:t>
      </w:r>
    </w:p>
    <w:p w:rsidR="00851886" w:rsidRPr="00274E11" w:rsidRDefault="00851886" w:rsidP="00851886">
      <w:pPr>
        <w:ind w:right="284"/>
        <w:rPr>
          <w:rFonts w:ascii="Times New Roman" w:hAnsi="Times New Roman"/>
          <w:sz w:val="28"/>
          <w:szCs w:val="28"/>
        </w:rPr>
      </w:pPr>
    </w:p>
    <w:p w:rsidR="00851886" w:rsidRPr="00274E11" w:rsidRDefault="000169B8" w:rsidP="00851886">
      <w:pPr>
        <w:ind w:right="28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62230</wp:posOffset>
            </wp:positionV>
            <wp:extent cx="291465" cy="293370"/>
            <wp:effectExtent l="0" t="0" r="0" b="0"/>
            <wp:wrapTight wrapText="bothSides">
              <wp:wrapPolygon edited="0">
                <wp:start x="0" y="0"/>
                <wp:lineTo x="0" y="19636"/>
                <wp:lineTo x="19765" y="19636"/>
                <wp:lineTo x="19765" y="0"/>
                <wp:lineTo x="0" y="0"/>
              </wp:wrapPolygon>
            </wp:wrapTight>
            <wp:docPr id="2874" name="Рисунок 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8" t="46280" r="55202" b="3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293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4E11">
        <w:rPr>
          <w:rFonts w:ascii="Times New Roman" w:hAnsi="Times New Roman"/>
          <w:b/>
          <w:bCs/>
          <w:sz w:val="28"/>
          <w:szCs w:val="28"/>
        </w:rPr>
        <w:t>полуоткрытый шатер</w:t>
      </w:r>
      <w:r w:rsidR="00851886" w:rsidRPr="00274E11">
        <w:rPr>
          <w:rFonts w:ascii="Times New Roman" w:hAnsi="Times New Roman"/>
          <w:sz w:val="28"/>
          <w:szCs w:val="28"/>
        </w:rPr>
        <w:t xml:space="preserve"> - быстровозводимая сборно-разборная тентовая конструкция заводского изготовления с незамкнутым внутренним пространством без внутренних стоек, вертикальные ограждающие конструкции которой (стойки и тент) с одной или двух сторон не образуют стенку (тент по вертикали располагается в </w:t>
      </w:r>
      <w:proofErr w:type="spellStart"/>
      <w:r w:rsidR="00851886" w:rsidRPr="00274E11">
        <w:rPr>
          <w:rFonts w:ascii="Times New Roman" w:hAnsi="Times New Roman"/>
          <w:sz w:val="28"/>
          <w:szCs w:val="28"/>
        </w:rPr>
        <w:t>завесях</w:t>
      </w:r>
      <w:proofErr w:type="spellEnd"/>
      <w:r w:rsidR="00851886" w:rsidRPr="00274E11">
        <w:rPr>
          <w:rFonts w:ascii="Times New Roman" w:hAnsi="Times New Roman"/>
          <w:sz w:val="28"/>
          <w:szCs w:val="28"/>
        </w:rPr>
        <w:t xml:space="preserve"> углов или отсутствует), с иных сторон образуют стенки без дверных проемов.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AEAAAA"/>
          <w:sz w:val="12"/>
          <w:szCs w:val="12"/>
        </w:rPr>
      </w:pP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8"/>
          <w:szCs w:val="8"/>
        </w:rPr>
      </w:pPr>
    </w:p>
    <w:p w:rsidR="00851886" w:rsidRPr="00C66318" w:rsidRDefault="00851886" w:rsidP="00851886">
      <w:pPr>
        <w:ind w:right="284"/>
        <w:rPr>
          <w:rFonts w:ascii="Times New Roman" w:hAnsi="Times New Roman"/>
        </w:rPr>
      </w:pPr>
      <w:r w:rsidRPr="00C66318">
        <w:rPr>
          <w:rFonts w:ascii="Times New Roman" w:hAnsi="Times New Roman"/>
        </w:rPr>
        <w:t>Рис. «Подтипы шатров, размещаемых на местах для продажи товаров (выполнения работ, оказания услуг) на ярмарках, организуемых на территории</w:t>
      </w:r>
      <w:r>
        <w:rPr>
          <w:rFonts w:ascii="Times New Roman" w:hAnsi="Times New Roman"/>
        </w:rPr>
        <w:t xml:space="preserve"> городского округа</w:t>
      </w:r>
      <w:r w:rsidRPr="00C66318">
        <w:rPr>
          <w:rFonts w:ascii="Times New Roman" w:hAnsi="Times New Roman"/>
        </w:rPr>
        <w:t>»</w:t>
      </w:r>
    </w:p>
    <w:p w:rsidR="00851886" w:rsidRPr="00851886" w:rsidRDefault="000169B8" w:rsidP="00851886">
      <w:pPr>
        <w:ind w:right="284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40640</wp:posOffset>
                </wp:positionV>
                <wp:extent cx="6400800" cy="2102485"/>
                <wp:effectExtent l="0" t="0" r="19050" b="12065"/>
                <wp:wrapNone/>
                <wp:docPr id="2309" name="Прямоугольник 2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21024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8FA33" id="Прямоугольник 2309" o:spid="_x0000_s1026" style="position:absolute;margin-left:452.8pt;margin-top:3.2pt;width:7in;height:165.55pt;z-index:251622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0169B8" w:rsidP="00851886">
      <w:pPr>
        <w:ind w:right="284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1609725" cy="619125"/>
            <wp:effectExtent l="0" t="0" r="9525" b="9525"/>
            <wp:docPr id="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26254" r="29623" b="2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1666875" cy="609600"/>
            <wp:effectExtent l="0" t="0" r="9525" b="0"/>
            <wp:docPr id="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8" t="28273" r="35529" b="3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</w:pPr>
      <w:r w:rsidRPr="00851886"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  <w:t xml:space="preserve">закрытый шатер                                                     открытый шатер                           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8"/>
          <w:szCs w:val="8"/>
        </w:rPr>
      </w:pP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8"/>
          <w:szCs w:val="8"/>
        </w:rPr>
      </w:pP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8"/>
          <w:szCs w:val="8"/>
        </w:rPr>
      </w:pPr>
    </w:p>
    <w:p w:rsidR="00851886" w:rsidRPr="00851886" w:rsidRDefault="000169B8" w:rsidP="00851886">
      <w:pPr>
        <w:ind w:right="284"/>
        <w:rPr>
          <w:rFonts w:ascii="Century Gothic" w:hAnsi="Century Gothic"/>
          <w:color w:val="7F7F7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752600" cy="638175"/>
            <wp:effectExtent l="0" t="0" r="0" b="9525"/>
            <wp:docPr id="6" name="Рисунок 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2" t="29848" r="43845" b="37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6"/>
          <w:szCs w:val="26"/>
        </w:rPr>
        <w:t xml:space="preserve">             </w:t>
      </w:r>
      <w:r w:rsidR="00851886">
        <w:rPr>
          <w:noProof/>
        </w:rPr>
        <w:t xml:space="preserve">                   </w:t>
      </w:r>
      <w:r>
        <w:rPr>
          <w:noProof/>
          <w:lang w:eastAsia="ru-RU"/>
        </w:rPr>
        <w:drawing>
          <wp:inline distT="0" distB="0" distL="0" distR="0">
            <wp:extent cx="1114425" cy="609600"/>
            <wp:effectExtent l="0" t="0" r="9525" b="0"/>
            <wp:docPr id="7" name="Рисунок 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9" t="23891" r="307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6"/>
          <w:szCs w:val="26"/>
        </w:rPr>
        <w:t xml:space="preserve">               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</w:pPr>
      <w:r w:rsidRPr="00851886"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  <w:t xml:space="preserve">полуоткрытый шатер №1                                    полуоткрытый шатер № 2  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26"/>
          <w:szCs w:val="26"/>
        </w:rPr>
      </w:pPr>
      <w:r w:rsidRPr="00851886"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  <w:t xml:space="preserve">           </w:t>
      </w:r>
    </w:p>
    <w:p w:rsidR="00851886" w:rsidRPr="0021601E" w:rsidRDefault="000169B8" w:rsidP="00851886">
      <w:pPr>
        <w:tabs>
          <w:tab w:val="left" w:pos="993"/>
        </w:tabs>
        <w:ind w:left="993" w:right="284" w:hanging="993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57785</wp:posOffset>
            </wp:positionV>
            <wp:extent cx="514985" cy="519430"/>
            <wp:effectExtent l="0" t="0" r="0" b="0"/>
            <wp:wrapTight wrapText="bothSides">
              <wp:wrapPolygon edited="0">
                <wp:start x="0" y="0"/>
                <wp:lineTo x="0" y="20597"/>
                <wp:lineTo x="20774" y="20597"/>
                <wp:lineTo x="20774" y="0"/>
                <wp:lineTo x="0" y="0"/>
              </wp:wrapPolygon>
            </wp:wrapTight>
            <wp:docPr id="2873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3" t="49628" r="42856" b="13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1601E">
        <w:rPr>
          <w:rFonts w:ascii="Times New Roman" w:hAnsi="Times New Roman"/>
          <w:bCs/>
          <w:sz w:val="28"/>
          <w:szCs w:val="28"/>
        </w:rPr>
        <w:t xml:space="preserve">Перечень подтипов палаток, размещаемых на </w:t>
      </w:r>
      <w:r w:rsidR="00851886" w:rsidRPr="0021601E">
        <w:rPr>
          <w:rFonts w:ascii="Times New Roman" w:hAnsi="Times New Roman"/>
          <w:sz w:val="28"/>
          <w:szCs w:val="28"/>
        </w:rPr>
        <w:t>местах для продажи товаров (выполнения работ, оказания услуг) на ярмарках, организуемых на территории городского округа Лыткарино</w:t>
      </w:r>
      <w:r w:rsidR="00851886" w:rsidRPr="0021601E">
        <w:rPr>
          <w:rFonts w:ascii="Times New Roman" w:hAnsi="Times New Roman"/>
          <w:bCs/>
          <w:sz w:val="28"/>
          <w:szCs w:val="28"/>
        </w:rPr>
        <w:t>:</w:t>
      </w:r>
    </w:p>
    <w:p w:rsidR="00851886" w:rsidRPr="00227400" w:rsidRDefault="000169B8" w:rsidP="00851886">
      <w:pPr>
        <w:ind w:right="28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67310</wp:posOffset>
            </wp:positionV>
            <wp:extent cx="285115" cy="286385"/>
            <wp:effectExtent l="0" t="0" r="635" b="0"/>
            <wp:wrapTight wrapText="bothSides">
              <wp:wrapPolygon edited="0">
                <wp:start x="0" y="0"/>
                <wp:lineTo x="0" y="20115"/>
                <wp:lineTo x="20205" y="20115"/>
                <wp:lineTo x="20205" y="0"/>
                <wp:lineTo x="0" y="0"/>
              </wp:wrapPolygon>
            </wp:wrapTight>
            <wp:docPr id="2872" name="Рисунок 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7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1" t="11206" r="33203" b="5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27400">
        <w:rPr>
          <w:rFonts w:ascii="Times New Roman" w:hAnsi="Times New Roman"/>
          <w:b/>
          <w:bCs/>
          <w:sz w:val="28"/>
          <w:szCs w:val="28"/>
        </w:rPr>
        <w:t>мягкая палатка</w:t>
      </w:r>
      <w:r w:rsidR="00851886" w:rsidRPr="00227400">
        <w:rPr>
          <w:rFonts w:ascii="Times New Roman" w:hAnsi="Times New Roman"/>
          <w:sz w:val="28"/>
          <w:szCs w:val="28"/>
        </w:rPr>
        <w:t xml:space="preserve"> - быстровозводимая сборно-разборная тентовая конструкция заводского изготовления с незамкнутым внутренним пространством со стороны прилавка, вертикальные ограждающие конструкции </w:t>
      </w:r>
      <w:r w:rsidR="00851886" w:rsidRPr="00227400">
        <w:rPr>
          <w:rFonts w:ascii="Times New Roman" w:hAnsi="Times New Roman"/>
          <w:sz w:val="28"/>
          <w:szCs w:val="28"/>
        </w:rPr>
        <w:lastRenderedPageBreak/>
        <w:t>которой со стороны прилавка не образуют стенки, а с иных сторон образуют стенки без оконных и дверных проемов;</w:t>
      </w:r>
    </w:p>
    <w:p w:rsidR="00851886" w:rsidRPr="00227400" w:rsidRDefault="00851886" w:rsidP="00851886">
      <w:pPr>
        <w:ind w:right="284"/>
        <w:rPr>
          <w:rFonts w:ascii="Times New Roman" w:hAnsi="Times New Roman"/>
          <w:b/>
          <w:bCs/>
          <w:sz w:val="28"/>
          <w:szCs w:val="28"/>
        </w:rPr>
      </w:pPr>
    </w:p>
    <w:p w:rsidR="00851886" w:rsidRPr="00227400" w:rsidRDefault="000169B8" w:rsidP="00851886">
      <w:pPr>
        <w:ind w:right="284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posOffset>20955</wp:posOffset>
            </wp:positionH>
            <wp:positionV relativeFrom="paragraph">
              <wp:posOffset>57150</wp:posOffset>
            </wp:positionV>
            <wp:extent cx="285115" cy="286385"/>
            <wp:effectExtent l="0" t="0" r="635" b="0"/>
            <wp:wrapTight wrapText="bothSides">
              <wp:wrapPolygon edited="0">
                <wp:start x="0" y="0"/>
                <wp:lineTo x="0" y="20115"/>
                <wp:lineTo x="20205" y="20115"/>
                <wp:lineTo x="20205" y="0"/>
                <wp:lineTo x="0" y="0"/>
              </wp:wrapPolygon>
            </wp:wrapTight>
            <wp:docPr id="2871" name="Рисунок 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3" t="11206" r="54401" b="5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27400">
        <w:rPr>
          <w:rFonts w:ascii="Times New Roman" w:hAnsi="Times New Roman"/>
          <w:b/>
          <w:bCs/>
          <w:sz w:val="28"/>
          <w:szCs w:val="28"/>
        </w:rPr>
        <w:t>жесткая палатка</w:t>
      </w:r>
      <w:r w:rsidR="00851886" w:rsidRPr="00227400">
        <w:rPr>
          <w:rFonts w:ascii="Times New Roman" w:hAnsi="Times New Roman"/>
          <w:sz w:val="28"/>
          <w:szCs w:val="28"/>
        </w:rPr>
        <w:t xml:space="preserve"> - собранная (готовая к установке и последующему демонтажу) или быстровозводимая сборно-разборная не тентовая конструкция заводского изготовления с незамкнутым внутренним пространством со стороны прилавка (вертикальные ограждающие конструкции со стороны прилавка образуют стенку до уровня прилавка), а с иных сторон образуют стенки с одним дверным проемом.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z w:val="26"/>
          <w:szCs w:val="26"/>
        </w:rPr>
      </w:pPr>
    </w:p>
    <w:p w:rsidR="00851886" w:rsidRPr="004F5DCE" w:rsidRDefault="00851886" w:rsidP="00851886">
      <w:pPr>
        <w:ind w:right="284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«Подтипы палаток, размещаемых на местах для продажи товаров (выполнения работ, оказания услуг) на ярмарках, организуемых на территории городского округа»</w:t>
      </w:r>
    </w:p>
    <w:p w:rsidR="00851886" w:rsidRPr="00851886" w:rsidRDefault="000169B8" w:rsidP="00851886">
      <w:pPr>
        <w:ind w:right="284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margin">
                  <wp:posOffset>-377190</wp:posOffset>
                </wp:positionH>
                <wp:positionV relativeFrom="paragraph">
                  <wp:posOffset>108585</wp:posOffset>
                </wp:positionV>
                <wp:extent cx="6649720" cy="1158875"/>
                <wp:effectExtent l="0" t="0" r="17780" b="22225"/>
                <wp:wrapNone/>
                <wp:docPr id="2319" name="Прямоугольник 2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9720" cy="1158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7CD66" id="Прямоугольник 2319" o:spid="_x0000_s1026" style="position:absolute;margin-left:-29.7pt;margin-top:8.55pt;width:523.6pt;height:91.25pt;z-index:25159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Default="000169B8" w:rsidP="00851886">
      <w:pPr>
        <w:ind w:right="284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171575" cy="914400"/>
            <wp:effectExtent l="0" t="0" r="9525" b="0"/>
            <wp:docPr id="8" name="Рисунок 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1" t="22800" r="38275" b="1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AEAAAA"/>
          <w:sz w:val="20"/>
          <w:szCs w:val="20"/>
        </w:rPr>
        <w:t xml:space="preserve">        </w:t>
      </w:r>
      <w:r w:rsidR="00851886"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914400" cy="828675"/>
            <wp:effectExtent l="0" t="0" r="0" b="9525"/>
            <wp:docPr id="9" name="Рисунок 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29517" r="76866" b="41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</w:pPr>
      <w:r w:rsidRPr="00851886"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  <w:t>жесткая палатка                  мягкая палатка</w:t>
      </w:r>
    </w:p>
    <w:p w:rsidR="00851886" w:rsidRPr="00851886" w:rsidRDefault="00851886" w:rsidP="00851886">
      <w:pPr>
        <w:ind w:right="284"/>
        <w:rPr>
          <w:rFonts w:ascii="Century Gothic" w:hAnsi="Century Gothic"/>
          <w:color w:val="AEAAAA"/>
          <w:sz w:val="20"/>
          <w:szCs w:val="20"/>
        </w:rPr>
      </w:pPr>
    </w:p>
    <w:p w:rsidR="00851886" w:rsidRPr="00851886" w:rsidRDefault="00851886" w:rsidP="00851886">
      <w:pPr>
        <w:ind w:right="284"/>
        <w:rPr>
          <w:rFonts w:ascii="Century Gothic" w:hAnsi="Century Gothic"/>
          <w:color w:val="AEAAAA"/>
          <w:sz w:val="20"/>
          <w:szCs w:val="20"/>
        </w:rPr>
      </w:pPr>
    </w:p>
    <w:p w:rsidR="00851886" w:rsidRPr="004F5DCE" w:rsidRDefault="00851886" w:rsidP="00851886">
      <w:pPr>
        <w:ind w:right="284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Табл. «Объекты благоустройства и элементы благоустройства, размещаемые на местах для продажи товаров (выполнения работ, оказания услуг) на ярмарках, организуемых на территории городского округа»</w:t>
      </w:r>
    </w:p>
    <w:p w:rsidR="00851886" w:rsidRPr="00851886" w:rsidRDefault="00851886" w:rsidP="00851886">
      <w:pPr>
        <w:ind w:left="-426" w:right="284"/>
        <w:rPr>
          <w:rFonts w:ascii="Century Gothic" w:hAnsi="Century Gothic"/>
          <w:color w:val="AEAAAA"/>
          <w:sz w:val="8"/>
          <w:szCs w:val="8"/>
        </w:rPr>
      </w:pPr>
    </w:p>
    <w:tbl>
      <w:tblPr>
        <w:tblW w:w="10491" w:type="dxa"/>
        <w:tblInd w:w="-60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835"/>
        <w:gridCol w:w="2694"/>
        <w:gridCol w:w="2551"/>
        <w:gridCol w:w="1985"/>
      </w:tblGrid>
      <w:tr w:rsidR="00851886" w:rsidTr="00851886">
        <w:trPr>
          <w:trHeight w:val="184"/>
        </w:trPr>
        <w:tc>
          <w:tcPr>
            <w:tcW w:w="3261" w:type="dxa"/>
            <w:gridSpan w:val="2"/>
            <w:vMerge w:val="restart"/>
            <w:tcBorders>
              <w:top w:val="dashSmallGap" w:sz="8" w:space="0" w:color="AEAAAA"/>
              <w:left w:val="dashSmallGap" w:sz="8" w:space="0" w:color="AEAAAA"/>
              <w:right w:val="dashSmallGap" w:sz="8" w:space="0" w:color="AEAAAA"/>
            </w:tcBorders>
          </w:tcPr>
          <w:p w:rsidR="00851886" w:rsidRPr="00851886" w:rsidRDefault="00851886" w:rsidP="009A1AB4">
            <w:pPr>
              <w:ind w:left="-106" w:right="-105"/>
              <w:jc w:val="center"/>
              <w:rPr>
                <w:rFonts w:ascii="Century Gothic" w:hAnsi="Century Gothic"/>
                <w:b/>
                <w:bCs/>
                <w:color w:val="7F7F7F"/>
              </w:rPr>
            </w:pPr>
          </w:p>
          <w:p w:rsidR="00851886" w:rsidRPr="00851886" w:rsidRDefault="00851886" w:rsidP="009A1AB4">
            <w:pPr>
              <w:ind w:left="-106" w:right="-105"/>
              <w:jc w:val="center"/>
              <w:rPr>
                <w:rFonts w:ascii="Century Gothic" w:hAnsi="Century Gothic"/>
                <w:b/>
                <w:bCs/>
                <w:color w:val="7F7F7F"/>
              </w:rPr>
            </w:pPr>
          </w:p>
          <w:p w:rsidR="00851886" w:rsidRPr="00851886" w:rsidRDefault="00851886" w:rsidP="009A1AB4">
            <w:pPr>
              <w:ind w:left="-106" w:right="-105"/>
              <w:jc w:val="center"/>
              <w:rPr>
                <w:rFonts w:ascii="Century Gothic" w:hAnsi="Century Gothic"/>
                <w:b/>
                <w:bCs/>
                <w:color w:val="7F7F7F"/>
              </w:rPr>
            </w:pPr>
          </w:p>
          <w:p w:rsidR="00851886" w:rsidRPr="00851886" w:rsidRDefault="00851886" w:rsidP="009A1AB4">
            <w:pPr>
              <w:ind w:left="-106" w:right="-105"/>
              <w:jc w:val="center"/>
              <w:rPr>
                <w:rFonts w:ascii="Century Gothic" w:hAnsi="Century Gothic"/>
                <w:b/>
                <w:bCs/>
                <w:color w:val="7F7F7F"/>
                <w:spacing w:val="2"/>
                <w:shd w:val="clear" w:color="auto" w:fill="FFFFFF"/>
              </w:rPr>
            </w:pPr>
            <w:r w:rsidRPr="001451C9">
              <w:rPr>
                <w:rFonts w:ascii="Century Gothic" w:hAnsi="Century Gothic"/>
                <w:b/>
                <w:bCs/>
              </w:rPr>
              <w:t>Виды ярмарок</w:t>
            </w:r>
            <w:r w:rsidRPr="001451C9">
              <w:rPr>
                <w:noProof/>
              </w:rPr>
              <w:t xml:space="preserve"> </w:t>
            </w:r>
          </w:p>
        </w:tc>
        <w:tc>
          <w:tcPr>
            <w:tcW w:w="7230" w:type="dxa"/>
            <w:gridSpan w:val="3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bCs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1451C9">
              <w:rPr>
                <w:rFonts w:ascii="Century Gothic" w:hAnsi="Century Gothic"/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Объекты благоустройства и элементы благоустройства мест </w:t>
            </w:r>
            <w:r w:rsidRPr="001451C9">
              <w:rPr>
                <w:rFonts w:ascii="Century Gothic" w:hAnsi="Century Gothic"/>
                <w:b/>
                <w:sz w:val="20"/>
                <w:szCs w:val="20"/>
              </w:rPr>
              <w:t>продажи товаров (выполнения работ, оказания услуг) на ярмарках</w:t>
            </w:r>
          </w:p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bCs/>
                <w:spacing w:val="2"/>
                <w:sz w:val="8"/>
                <w:szCs w:val="8"/>
                <w:shd w:val="clear" w:color="auto" w:fill="FFFFFF"/>
              </w:rPr>
            </w:pPr>
            <w:r w:rsidRPr="001451C9">
              <w:rPr>
                <w:rFonts w:ascii="Century Gothic" w:hAnsi="Century Gothic"/>
                <w:b/>
                <w:bCs/>
                <w:spacing w:val="2"/>
                <w:sz w:val="8"/>
                <w:szCs w:val="8"/>
                <w:shd w:val="clear" w:color="auto" w:fill="FFFFFF"/>
              </w:rPr>
              <w:t xml:space="preserve"> </w:t>
            </w:r>
          </w:p>
        </w:tc>
      </w:tr>
      <w:tr w:rsidR="00851886" w:rsidTr="00851886">
        <w:trPr>
          <w:trHeight w:val="760"/>
        </w:trPr>
        <w:tc>
          <w:tcPr>
            <w:tcW w:w="3261" w:type="dxa"/>
            <w:gridSpan w:val="2"/>
            <w:vMerge/>
            <w:tcBorders>
              <w:left w:val="dashSmallGap" w:sz="8" w:space="0" w:color="AEAAAA"/>
              <w:right w:val="dashSmallGap" w:sz="8" w:space="0" w:color="AEAAAA"/>
            </w:tcBorders>
          </w:tcPr>
          <w:p w:rsidR="00851886" w:rsidRPr="00851886" w:rsidRDefault="00851886" w:rsidP="009A1AB4">
            <w:pPr>
              <w:ind w:left="-106" w:right="-105"/>
              <w:rPr>
                <w:rFonts w:ascii="Century Gothic" w:hAnsi="Century Gothic"/>
                <w:b/>
                <w:bCs/>
                <w:color w:val="7F7F7F"/>
              </w:rPr>
            </w:pPr>
          </w:p>
        </w:tc>
        <w:tc>
          <w:tcPr>
            <w:tcW w:w="5245" w:type="dxa"/>
            <w:gridSpan w:val="2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bCs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bCs/>
                <w:spacing w:val="2"/>
                <w:sz w:val="20"/>
                <w:szCs w:val="20"/>
                <w:shd w:val="clear" w:color="auto" w:fill="FFFFFF"/>
              </w:rPr>
            </w:pPr>
            <w:r w:rsidRPr="001451C9">
              <w:rPr>
                <w:rFonts w:ascii="Century Gothic" w:hAnsi="Century Gothic"/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Перечень объектов благоустройства и элементов благоустройства </w:t>
            </w:r>
          </w:p>
          <w:p w:rsidR="00851886" w:rsidRPr="001451C9" w:rsidRDefault="00851886" w:rsidP="009A1AB4">
            <w:pPr>
              <w:ind w:right="-108"/>
              <w:jc w:val="center"/>
              <w:rPr>
                <w:rFonts w:ascii="Century Gothic" w:hAnsi="Century Gothic"/>
                <w:b/>
                <w:bCs/>
                <w:spacing w:val="2"/>
                <w:sz w:val="8"/>
                <w:szCs w:val="8"/>
                <w:shd w:val="clear" w:color="auto" w:fill="FFFFFF"/>
              </w:rPr>
            </w:pPr>
          </w:p>
        </w:tc>
        <w:tc>
          <w:tcPr>
            <w:tcW w:w="1985" w:type="dxa"/>
            <w:vMerge w:val="restart"/>
            <w:tcBorders>
              <w:top w:val="dashSmallGap" w:sz="8" w:space="0" w:color="AEAAAA"/>
              <w:left w:val="dashSmallGap" w:sz="8" w:space="0" w:color="AEAAAA"/>
              <w:right w:val="dashSmallGap" w:sz="8" w:space="0" w:color="AEAAAA"/>
            </w:tcBorders>
          </w:tcPr>
          <w:p w:rsidR="00851886" w:rsidRPr="00851886" w:rsidRDefault="000169B8" w:rsidP="009A1AB4">
            <w:pPr>
              <w:jc w:val="center"/>
              <w:rPr>
                <w:rFonts w:ascii="Century Gothic" w:hAnsi="Century Gothic"/>
                <w:b/>
                <w:bCs/>
                <w:color w:val="7F7F7F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margin">
                    <wp:posOffset>615950</wp:posOffset>
                  </wp:positionH>
                  <wp:positionV relativeFrom="paragraph">
                    <wp:posOffset>87630</wp:posOffset>
                  </wp:positionV>
                  <wp:extent cx="335280" cy="337820"/>
                  <wp:effectExtent l="0" t="0" r="7620" b="5080"/>
                  <wp:wrapTight wrapText="bothSides">
                    <wp:wrapPolygon edited="0">
                      <wp:start x="0" y="0"/>
                      <wp:lineTo x="0" y="20707"/>
                      <wp:lineTo x="20864" y="20707"/>
                      <wp:lineTo x="20864" y="0"/>
                      <wp:lineTo x="0" y="0"/>
                    </wp:wrapPolygon>
                  </wp:wrapTight>
                  <wp:docPr id="2870" name="Рисунок 3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53" t="49628" r="42856" b="13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37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176530</wp:posOffset>
                  </wp:positionH>
                  <wp:positionV relativeFrom="paragraph">
                    <wp:posOffset>76835</wp:posOffset>
                  </wp:positionV>
                  <wp:extent cx="356235" cy="357505"/>
                  <wp:effectExtent l="0" t="0" r="5715" b="4445"/>
                  <wp:wrapTight wrapText="bothSides">
                    <wp:wrapPolygon edited="0">
                      <wp:start x="0" y="0"/>
                      <wp:lineTo x="0" y="20718"/>
                      <wp:lineTo x="20791" y="20718"/>
                      <wp:lineTo x="20791" y="0"/>
                      <wp:lineTo x="0" y="0"/>
                    </wp:wrapPolygon>
                  </wp:wrapTight>
                  <wp:docPr id="2869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6" t="52316" r="47176" b="1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" cy="35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>
              <w:rPr>
                <w:rFonts w:ascii="Century Gothic" w:hAnsi="Century Gothic"/>
                <w:b/>
                <w:bCs/>
                <w:color w:val="EE8322"/>
                <w:spacing w:val="2"/>
                <w:sz w:val="20"/>
                <w:szCs w:val="20"/>
                <w:shd w:val="clear" w:color="auto" w:fill="FFFFFF"/>
              </w:rPr>
              <w:t>Допускаемые к п</w:t>
            </w:r>
            <w:r w:rsidR="00851886" w:rsidRPr="00A530C2">
              <w:rPr>
                <w:rFonts w:ascii="Century Gothic" w:hAnsi="Century Gothic"/>
                <w:b/>
                <w:bCs/>
                <w:color w:val="EE8322"/>
                <w:spacing w:val="2"/>
                <w:sz w:val="20"/>
                <w:szCs w:val="20"/>
                <w:shd w:val="clear" w:color="auto" w:fill="FFFFFF"/>
              </w:rPr>
              <w:t>римен</w:t>
            </w:r>
            <w:r w:rsidR="00851886">
              <w:rPr>
                <w:rFonts w:ascii="Century Gothic" w:hAnsi="Century Gothic"/>
                <w:b/>
                <w:bCs/>
                <w:color w:val="EE8322"/>
                <w:spacing w:val="2"/>
                <w:sz w:val="20"/>
                <w:szCs w:val="20"/>
                <w:shd w:val="clear" w:color="auto" w:fill="FFFFFF"/>
              </w:rPr>
              <w:t xml:space="preserve">ению </w:t>
            </w:r>
            <w:r w:rsidR="00851886" w:rsidRPr="00A530C2">
              <w:rPr>
                <w:rFonts w:ascii="Century Gothic" w:hAnsi="Century Gothic"/>
                <w:b/>
                <w:bCs/>
                <w:color w:val="EE8322"/>
                <w:spacing w:val="2"/>
                <w:sz w:val="20"/>
                <w:szCs w:val="20"/>
                <w:shd w:val="clear" w:color="auto" w:fill="FFFFFF"/>
              </w:rPr>
              <w:t>подтипы некапитальных сооружений</w:t>
            </w:r>
          </w:p>
          <w:p w:rsidR="00851886" w:rsidRPr="00851886" w:rsidRDefault="00851886" w:rsidP="009A1AB4">
            <w:pPr>
              <w:ind w:left="-111" w:right="-106"/>
              <w:jc w:val="center"/>
              <w:rPr>
                <w:rFonts w:ascii="Century Gothic" w:hAnsi="Century Gothic"/>
                <w:b/>
                <w:bCs/>
                <w:color w:val="7F7F7F"/>
                <w:spacing w:val="2"/>
                <w:sz w:val="8"/>
                <w:szCs w:val="8"/>
                <w:shd w:val="clear" w:color="auto" w:fill="FFFFFF"/>
              </w:rPr>
            </w:pPr>
          </w:p>
        </w:tc>
      </w:tr>
      <w:tr w:rsidR="00851886" w:rsidTr="00851886">
        <w:trPr>
          <w:trHeight w:val="37"/>
        </w:trPr>
        <w:tc>
          <w:tcPr>
            <w:tcW w:w="3261" w:type="dxa"/>
            <w:gridSpan w:val="2"/>
            <w:vMerge/>
            <w:tcBorders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B31601" w:rsidRDefault="00851886" w:rsidP="009A1AB4">
            <w:pPr>
              <w:ind w:left="-106" w:right="-105"/>
              <w:rPr>
                <w:rFonts w:ascii="Century Gothic" w:hAnsi="Century Gothic"/>
                <w:color w:val="9A9898"/>
              </w:rPr>
            </w:pPr>
          </w:p>
        </w:tc>
        <w:tc>
          <w:tcPr>
            <w:tcW w:w="2694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ind w:left="-133" w:right="-110"/>
              <w:jc w:val="center"/>
              <w:rPr>
                <w:rFonts w:ascii="Century Gothic" w:hAnsi="Century Gothic"/>
                <w:b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-133" w:right="-110"/>
              <w:jc w:val="center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451C9"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  <w:t xml:space="preserve">Обязательные </w:t>
            </w:r>
          </w:p>
          <w:p w:rsidR="00851886" w:rsidRPr="001451C9" w:rsidRDefault="00851886" w:rsidP="009A1AB4">
            <w:pPr>
              <w:ind w:left="-133" w:right="-110"/>
              <w:jc w:val="center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451C9">
              <w:rPr>
                <w:rFonts w:ascii="Century Gothic" w:hAnsi="Century Gothic"/>
                <w:bCs/>
                <w:spacing w:val="2"/>
                <w:sz w:val="20"/>
                <w:szCs w:val="20"/>
                <w:shd w:val="clear" w:color="auto" w:fill="FFFFFF"/>
              </w:rPr>
              <w:t>(основные)</w:t>
            </w:r>
          </w:p>
          <w:p w:rsidR="00851886" w:rsidRPr="001451C9" w:rsidRDefault="00851886" w:rsidP="009A1AB4">
            <w:pPr>
              <w:ind w:left="-133" w:right="-110"/>
              <w:jc w:val="center"/>
              <w:rPr>
                <w:rFonts w:ascii="Century Gothic" w:hAnsi="Century Gothic"/>
                <w:b/>
                <w:spacing w:val="2"/>
                <w:sz w:val="8"/>
                <w:szCs w:val="8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ind w:left="-108" w:right="-104"/>
              <w:jc w:val="center"/>
              <w:rPr>
                <w:rFonts w:ascii="Century Gothic" w:hAnsi="Century Gothic"/>
                <w:b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-108" w:right="-104"/>
              <w:jc w:val="center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451C9"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  <w:t xml:space="preserve">Допустимые </w:t>
            </w:r>
          </w:p>
          <w:p w:rsidR="00851886" w:rsidRPr="001451C9" w:rsidRDefault="00851886" w:rsidP="009A1AB4">
            <w:pPr>
              <w:ind w:left="-108" w:right="-104"/>
              <w:jc w:val="center"/>
              <w:rPr>
                <w:rFonts w:ascii="Century Gothic" w:hAnsi="Century Gothic"/>
                <w:bCs/>
                <w:spacing w:val="2"/>
                <w:sz w:val="20"/>
                <w:szCs w:val="20"/>
                <w:shd w:val="clear" w:color="auto" w:fill="FFFFFF"/>
              </w:rPr>
            </w:pPr>
            <w:r w:rsidRPr="001451C9">
              <w:rPr>
                <w:rFonts w:ascii="Century Gothic" w:hAnsi="Century Gothic"/>
                <w:bCs/>
                <w:spacing w:val="2"/>
                <w:sz w:val="20"/>
                <w:szCs w:val="20"/>
                <w:shd w:val="clear" w:color="auto" w:fill="FFFFFF"/>
              </w:rPr>
              <w:t>(второстепенные)</w:t>
            </w:r>
          </w:p>
        </w:tc>
        <w:tc>
          <w:tcPr>
            <w:tcW w:w="1985" w:type="dxa"/>
            <w:vMerge/>
            <w:tcBorders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851886" w:rsidRDefault="00851886" w:rsidP="009A1AB4">
            <w:pPr>
              <w:ind w:left="-133" w:right="-110"/>
              <w:jc w:val="center"/>
              <w:rPr>
                <w:rFonts w:ascii="Century Gothic" w:hAnsi="Century Gothic"/>
                <w:bCs/>
                <w:color w:val="AEAAAA"/>
                <w:spacing w:val="2"/>
                <w:sz w:val="20"/>
                <w:szCs w:val="20"/>
                <w:shd w:val="clear" w:color="auto" w:fill="FFFFFF"/>
              </w:rPr>
            </w:pPr>
          </w:p>
        </w:tc>
      </w:tr>
      <w:tr w:rsidR="00851886" w:rsidTr="00851886">
        <w:trPr>
          <w:trHeight w:val="327"/>
        </w:trPr>
        <w:tc>
          <w:tcPr>
            <w:tcW w:w="426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B31601" w:rsidRDefault="00851886" w:rsidP="009A1AB4">
            <w:pPr>
              <w:ind w:left="-111" w:right="-110" w:firstLine="6"/>
              <w:jc w:val="center"/>
              <w:rPr>
                <w:rFonts w:ascii="Century Gothic" w:hAnsi="Century Gothic"/>
                <w:bCs/>
                <w:color w:val="9A9898"/>
                <w:spacing w:val="2"/>
                <w:sz w:val="20"/>
                <w:szCs w:val="20"/>
                <w:shd w:val="clear" w:color="auto" w:fill="FFFFFF"/>
              </w:rPr>
            </w:pPr>
            <w:r w:rsidRPr="00B31601">
              <w:rPr>
                <w:rFonts w:ascii="Century Gothic" w:hAnsi="Century Gothic"/>
                <w:bCs/>
                <w:color w:val="9A9898"/>
                <w:spacing w:val="2"/>
                <w:sz w:val="20"/>
                <w:szCs w:val="20"/>
                <w:shd w:val="clear" w:color="auto" w:fill="FFFFFF"/>
              </w:rPr>
              <w:t>1.</w:t>
            </w:r>
          </w:p>
        </w:tc>
        <w:tc>
          <w:tcPr>
            <w:tcW w:w="2835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rPr>
                <w:rFonts w:ascii="Century Gothic" w:hAnsi="Century Gothic"/>
                <w:sz w:val="28"/>
                <w:szCs w:val="28"/>
              </w:rPr>
            </w:pPr>
            <w:r w:rsidRPr="001451C9">
              <w:rPr>
                <w:rFonts w:ascii="Century Gothic" w:hAnsi="Century Gothic"/>
                <w:sz w:val="28"/>
                <w:szCs w:val="28"/>
              </w:rPr>
              <w:t xml:space="preserve">Тематическая ярмарка </w:t>
            </w:r>
          </w:p>
          <w:p w:rsidR="00851886" w:rsidRPr="00A530C2" w:rsidRDefault="00851886" w:rsidP="009A1AB4">
            <w:pPr>
              <w:rPr>
                <w:rFonts w:ascii="Century Gothic" w:eastAsia="Times New Roman" w:hAnsi="Century Gothic"/>
                <w:b/>
                <w:bCs/>
                <w:color w:val="9A9898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z w:val="14"/>
                <w:szCs w:val="1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60325</wp:posOffset>
                  </wp:positionV>
                  <wp:extent cx="213995" cy="214630"/>
                  <wp:effectExtent l="0" t="0" r="0" b="0"/>
                  <wp:wrapTight wrapText="bothSides">
                    <wp:wrapPolygon edited="0">
                      <wp:start x="0" y="0"/>
                      <wp:lineTo x="0" y="19172"/>
                      <wp:lineTo x="19228" y="19172"/>
                      <wp:lineTo x="19228" y="0"/>
                      <wp:lineTo x="0" y="0"/>
                    </wp:wrapPolygon>
                  </wp:wrapTight>
                  <wp:docPr id="2868" name="Рисунок 3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6" t="52316" r="47176" b="1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>не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капитальные</w:t>
            </w: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 xml:space="preserve"> сооружени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я</w:t>
            </w:r>
            <w:r w:rsidRPr="00E615D0">
              <w:rPr>
                <w:noProof/>
                <w:color w:val="EE8322"/>
                <w:sz w:val="14"/>
                <w:szCs w:val="14"/>
              </w:rPr>
              <w:t xml:space="preserve"> 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34290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7" name="Рисунок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52" t="35640" r="27820" b="53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площадк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 и пешеходные коммуникации, подъезды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с твердым (усовершенствованным) покрытием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29210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6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85" t="48312" r="20387" b="41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информационно-декоративн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вывеск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, информационн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доск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73660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5" name="Рисунок 3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35416" r="70003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noProof/>
                <w:color w:val="EE8322"/>
              </w:rPr>
            </w:pPr>
            <w:r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урн</w:t>
            </w:r>
            <w:r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</w:t>
            </w:r>
          </w:p>
          <w:p w:rsidR="00851886" w:rsidRPr="00E615D0" w:rsidRDefault="00851886" w:rsidP="009A1AB4">
            <w:pPr>
              <w:ind w:right="42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4" name="Рисунок 3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5416" r="48859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освещение в вечерне-ночное время суток источниками света системы наружного освещения</w:t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43180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3" name="Рисунок 3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47900" r="48859" b="41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элементы, обеспечивающие доступность, в том числе для МГН</w:t>
            </w:r>
          </w:p>
          <w:p w:rsidR="00851886" w:rsidRPr="00E615D0" w:rsidRDefault="000169B8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132715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2" name="Рисунок 3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42" t="12308" r="16830" b="77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общественны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е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туалет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ы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нестационарного типа</w:t>
            </w:r>
            <w:r w:rsidRPr="00E615D0"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</w:t>
            </w: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66675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61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5" t="35229" r="83087" b="5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авто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стоянки (па</w:t>
            </w: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р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ковки)</w:t>
            </w:r>
          </w:p>
          <w:p w:rsidR="00851886" w:rsidRPr="005364CD" w:rsidRDefault="00851886" w:rsidP="009A1AB4">
            <w:pPr>
              <w:ind w:left="462" w:right="-106"/>
              <w:rPr>
                <w:rFonts w:ascii="Century Gothic" w:hAnsi="Century Gothic"/>
                <w:bCs/>
                <w:color w:val="C0EB35"/>
                <w:spacing w:val="2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6976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30480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60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3" t="61011" r="83714" b="31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праздничное оформление</w:t>
            </w: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8000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109220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59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81" t="61356" r="46626" b="3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МАФ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45952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15875</wp:posOffset>
                  </wp:positionV>
                  <wp:extent cx="253365" cy="247650"/>
                  <wp:effectExtent l="0" t="0" r="0" b="0"/>
                  <wp:wrapTight wrapText="bothSides">
                    <wp:wrapPolygon edited="0">
                      <wp:start x="0" y="0"/>
                      <wp:lineTo x="0" y="19938"/>
                      <wp:lineTo x="19489" y="19938"/>
                      <wp:lineTo x="19489" y="0"/>
                      <wp:lineTo x="0" y="0"/>
                    </wp:wrapPolygon>
                  </wp:wrapTight>
                  <wp:docPr id="2857" name="Рисунок 2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65" t="42477" r="52928" b="51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выносное холодильное оборудование,</w:t>
            </w:r>
          </w:p>
          <w:p w:rsidR="00851886" w:rsidRPr="001451C9" w:rsidRDefault="00851886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торговые автоматы   </w:t>
            </w:r>
          </w:p>
          <w:p w:rsidR="00851886" w:rsidRPr="001451C9" w:rsidRDefault="00851886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right="-106"/>
              <w:rPr>
                <w:rFonts w:ascii="Century Gothic" w:hAnsi="Century Gothic"/>
                <w:spacing w:val="2"/>
                <w:sz w:val="8"/>
                <w:szCs w:val="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35560</wp:posOffset>
                  </wp:positionV>
                  <wp:extent cx="240665" cy="220345"/>
                  <wp:effectExtent l="0" t="0" r="6985" b="8255"/>
                  <wp:wrapTight wrapText="bothSides">
                    <wp:wrapPolygon edited="0">
                      <wp:start x="0" y="0"/>
                      <wp:lineTo x="0" y="20542"/>
                      <wp:lineTo x="20517" y="20542"/>
                      <wp:lineTo x="20517" y="0"/>
                      <wp:lineTo x="0" y="0"/>
                    </wp:wrapPolygon>
                  </wp:wrapTight>
                  <wp:docPr id="2856" name="Рисунок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07" t="53268" r="56467" b="39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" cy="220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459" w:right="-106"/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</w:pPr>
            <w:r w:rsidRPr="001451C9"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  <w:t xml:space="preserve">мобильное озеленение  </w:t>
            </w:r>
          </w:p>
          <w:p w:rsidR="00851886" w:rsidRPr="00174D9E" w:rsidRDefault="00851886" w:rsidP="009A1AB4">
            <w:pPr>
              <w:ind w:left="460"/>
              <w:rPr>
                <w:rFonts w:ascii="Century Gothic" w:hAnsi="Century Gothic"/>
                <w:b/>
                <w:color w:val="9A9898"/>
                <w:spacing w:val="2"/>
                <w:sz w:val="28"/>
                <w:szCs w:val="28"/>
                <w:shd w:val="clear" w:color="auto" w:fill="FFFFFF"/>
              </w:rPr>
            </w:pPr>
          </w:p>
          <w:p w:rsidR="00851886" w:rsidRPr="00B31601" w:rsidRDefault="00851886" w:rsidP="009A1AB4">
            <w:pPr>
              <w:ind w:left="462" w:right="-106"/>
              <w:rPr>
                <w:rFonts w:ascii="Century Gothic" w:hAnsi="Century Gothic"/>
                <w:b/>
                <w:color w:val="9A9898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391160</wp:posOffset>
                  </wp:positionH>
                  <wp:positionV relativeFrom="paragraph">
                    <wp:posOffset>134620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55" name="Рисунок 3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5" t="46280" r="83545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Закрытый шатер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0169B8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margin">
                    <wp:posOffset>375920</wp:posOffset>
                  </wp:positionH>
                  <wp:positionV relativeFrom="paragraph">
                    <wp:posOffset>36195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54" name="Рисунок 3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28" t="46280" r="55202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Полуоткрытый шатер</w:t>
            </w: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375285</wp:posOffset>
                  </wp:positionH>
                  <wp:positionV relativeFrom="paragraph">
                    <wp:posOffset>105410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53" name="Рисунок 3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51" t="46280" r="69479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Открытый шатер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margin">
                    <wp:posOffset>393065</wp:posOffset>
                  </wp:positionH>
                  <wp:positionV relativeFrom="paragraph">
                    <wp:posOffset>91440</wp:posOffset>
                  </wp:positionV>
                  <wp:extent cx="285115" cy="286385"/>
                  <wp:effectExtent l="0" t="0" r="635" b="0"/>
                  <wp:wrapTight wrapText="bothSides">
                    <wp:wrapPolygon edited="0">
                      <wp:start x="0" y="0"/>
                      <wp:lineTo x="0" y="20115"/>
                      <wp:lineTo x="20205" y="20115"/>
                      <wp:lineTo x="20205" y="0"/>
                      <wp:lineTo x="0" y="0"/>
                    </wp:wrapPolygon>
                  </wp:wrapTight>
                  <wp:docPr id="2852" name="Рисунок 3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73" t="11206" r="54401" b="55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Жесткая палатка</w:t>
            </w:r>
          </w:p>
          <w:p w:rsidR="00851886" w:rsidRPr="00851886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color w:val="7F7F7F"/>
                <w:sz w:val="14"/>
                <w:szCs w:val="14"/>
                <w:lang w:eastAsia="ru-RU"/>
              </w:rPr>
            </w:pPr>
          </w:p>
          <w:p w:rsidR="00851886" w:rsidRPr="00851886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color w:val="7F7F7F"/>
                <w:sz w:val="14"/>
                <w:szCs w:val="14"/>
                <w:lang w:eastAsia="ru-RU"/>
              </w:rPr>
            </w:pPr>
          </w:p>
          <w:p w:rsidR="00851886" w:rsidRPr="00851886" w:rsidRDefault="00851886" w:rsidP="009A1AB4">
            <w:pPr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color w:val="7F7F7F"/>
                <w:sz w:val="14"/>
                <w:szCs w:val="14"/>
                <w:lang w:eastAsia="ru-RU"/>
              </w:rPr>
            </w:pPr>
            <w:r w:rsidRPr="00851886">
              <w:rPr>
                <w:rFonts w:ascii="Century Gothic" w:eastAsia="Times New Roman" w:hAnsi="Century Gothic"/>
                <w:color w:val="7F7F7F"/>
                <w:sz w:val="14"/>
                <w:szCs w:val="14"/>
                <w:lang w:eastAsia="ru-RU"/>
              </w:rPr>
              <w:t xml:space="preserve">* </w:t>
            </w:r>
            <w:r w:rsidRPr="00851886">
              <w:rPr>
                <w:rFonts w:ascii="Century Gothic" w:eastAsia="Times New Roman" w:hAnsi="Century Gothic"/>
                <w:i/>
                <w:iCs/>
                <w:color w:val="7F7F7F"/>
                <w:sz w:val="12"/>
                <w:szCs w:val="12"/>
                <w:lang w:eastAsia="ru-RU"/>
              </w:rPr>
              <w:t xml:space="preserve">Совмещение разных </w:t>
            </w:r>
            <w:r w:rsidRPr="00851886">
              <w:rPr>
                <w:rFonts w:ascii="Century Gothic" w:eastAsia="Times New Roman" w:hAnsi="Century Gothic"/>
                <w:i/>
                <w:iCs/>
                <w:color w:val="7F7F7F"/>
                <w:sz w:val="12"/>
                <w:szCs w:val="12"/>
                <w:lang w:eastAsia="ru-RU"/>
              </w:rPr>
              <w:lastRenderedPageBreak/>
              <w:t>подтипов на одной ярмарке не допускается</w:t>
            </w:r>
          </w:p>
          <w:p w:rsidR="00851886" w:rsidRPr="008D787E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color w:val="C0EB35"/>
                <w:spacing w:val="2"/>
                <w:sz w:val="8"/>
                <w:szCs w:val="8"/>
                <w:shd w:val="clear" w:color="auto" w:fill="FFFFFF"/>
              </w:rPr>
            </w:pPr>
          </w:p>
        </w:tc>
      </w:tr>
      <w:tr w:rsidR="00851886" w:rsidTr="00851886">
        <w:trPr>
          <w:trHeight w:val="264"/>
        </w:trPr>
        <w:tc>
          <w:tcPr>
            <w:tcW w:w="426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B31601" w:rsidRDefault="00851886" w:rsidP="009A1AB4">
            <w:pPr>
              <w:ind w:left="-105" w:right="-104"/>
              <w:jc w:val="center"/>
              <w:rPr>
                <w:rFonts w:ascii="Century Gothic" w:hAnsi="Century Gothic"/>
                <w:b/>
                <w:color w:val="9A9898"/>
                <w:spacing w:val="2"/>
                <w:sz w:val="20"/>
                <w:szCs w:val="20"/>
                <w:shd w:val="clear" w:color="auto" w:fill="FFFFFF"/>
              </w:rPr>
            </w:pPr>
            <w:r w:rsidRPr="00B31601">
              <w:rPr>
                <w:rFonts w:ascii="Century Gothic" w:hAnsi="Century Gothic"/>
                <w:bCs/>
                <w:color w:val="9A9898"/>
                <w:spacing w:val="2"/>
                <w:sz w:val="20"/>
                <w:szCs w:val="20"/>
                <w:shd w:val="clear" w:color="auto" w:fill="FFFFFF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F1193A" w:rsidRDefault="00851886" w:rsidP="009A1AB4">
            <w:pPr>
              <w:rPr>
                <w:rFonts w:ascii="Century Gothic" w:eastAsia="Times New Roman" w:hAnsi="Century Gothic"/>
                <w:b/>
                <w:bCs/>
                <w:color w:val="9A9898"/>
                <w:lang w:eastAsia="ru-RU"/>
              </w:rPr>
            </w:pPr>
            <w:r w:rsidRPr="001451C9">
              <w:rPr>
                <w:rFonts w:ascii="Century Gothic" w:hAnsi="Century Gothic"/>
                <w:sz w:val="28"/>
                <w:szCs w:val="28"/>
              </w:rPr>
              <w:t xml:space="preserve">Сельскохозяйственная ярмарка </w:t>
            </w:r>
          </w:p>
        </w:tc>
        <w:tc>
          <w:tcPr>
            <w:tcW w:w="2694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z w:val="14"/>
                <w:szCs w:val="1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60325</wp:posOffset>
                  </wp:positionV>
                  <wp:extent cx="213995" cy="214630"/>
                  <wp:effectExtent l="0" t="0" r="0" b="0"/>
                  <wp:wrapTight wrapText="bothSides">
                    <wp:wrapPolygon edited="0">
                      <wp:start x="0" y="0"/>
                      <wp:lineTo x="0" y="19172"/>
                      <wp:lineTo x="19228" y="19172"/>
                      <wp:lineTo x="19228" y="0"/>
                      <wp:lineTo x="0" y="0"/>
                    </wp:wrapPolygon>
                  </wp:wrapTight>
                  <wp:docPr id="2851" name="Рисунок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6" t="52316" r="47176" b="1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>не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капитальные</w:t>
            </w: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 xml:space="preserve"> сооружени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я</w:t>
            </w:r>
            <w:r w:rsidRPr="00E615D0">
              <w:rPr>
                <w:noProof/>
                <w:color w:val="EE8322"/>
                <w:sz w:val="14"/>
                <w:szCs w:val="14"/>
              </w:rPr>
              <w:t xml:space="preserve"> 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34290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50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52" t="35640" r="27820" b="53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площадк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 и пешеходные коммуникации, подъезды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с твердым (усовершенствованным) покрытием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29210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9" name="Рисунок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85" t="48312" r="20387" b="41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информационно-декоративн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вывеск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, информационн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доск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73660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8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35416" r="70003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noProof/>
                <w:color w:val="EE8322"/>
              </w:rPr>
            </w:pPr>
            <w:r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урн</w:t>
            </w:r>
            <w:r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</w:t>
            </w:r>
          </w:p>
          <w:p w:rsidR="00851886" w:rsidRPr="00E615D0" w:rsidRDefault="00851886" w:rsidP="009A1AB4">
            <w:pPr>
              <w:ind w:right="42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7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5416" r="48859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освещение в вечерне-ночное время суток источниками света системы наружного освещения</w:t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43180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6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47900" r="48859" b="41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элементы, обеспечивающие доступность, в том числе для МГН</w:t>
            </w:r>
          </w:p>
          <w:p w:rsidR="00851886" w:rsidRPr="00E615D0" w:rsidRDefault="000169B8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132715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5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42" t="12308" r="16830" b="77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общественны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е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туалет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ы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нестационарного типа</w:t>
            </w:r>
            <w:r w:rsidRPr="00E615D0"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</w:t>
            </w: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66675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44" name="Рисунок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5" t="35229" r="83087" b="5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авто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стоянки (па</w:t>
            </w: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р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ковки)</w:t>
            </w:r>
          </w:p>
          <w:p w:rsidR="00851886" w:rsidRPr="0039134A" w:rsidRDefault="00851886" w:rsidP="009A1AB4">
            <w:pPr>
              <w:ind w:right="-106"/>
              <w:rPr>
                <w:rFonts w:ascii="Century Gothic" w:hAnsi="Century Gothic"/>
                <w:b/>
                <w:color w:val="C0EB35"/>
                <w:spacing w:val="2"/>
                <w:sz w:val="8"/>
                <w:szCs w:val="8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30480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43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3" t="61011" r="83714" b="31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праздничное оформление</w:t>
            </w: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89535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42" name="Рисунок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81" t="61356" r="46626" b="3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МАФ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106045</wp:posOffset>
                  </wp:positionV>
                  <wp:extent cx="240665" cy="220345"/>
                  <wp:effectExtent l="0" t="0" r="6985" b="8255"/>
                  <wp:wrapTight wrapText="bothSides">
                    <wp:wrapPolygon edited="0">
                      <wp:start x="0" y="0"/>
                      <wp:lineTo x="0" y="20542"/>
                      <wp:lineTo x="20517" y="20542"/>
                      <wp:lineTo x="20517" y="0"/>
                      <wp:lineTo x="0" y="0"/>
                    </wp:wrapPolygon>
                  </wp:wrapTight>
                  <wp:docPr id="2841" name="Рисунок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07" t="53268" r="56467" b="39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" cy="220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right="-106"/>
              <w:rPr>
                <w:rFonts w:ascii="Century Gothic" w:hAnsi="Century Gothic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459" w:right="-106"/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</w:pPr>
            <w:r w:rsidRPr="001451C9"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  <w:t xml:space="preserve">мобильное озеленение  </w:t>
            </w:r>
          </w:p>
          <w:p w:rsidR="00851886" w:rsidRPr="001451C9" w:rsidRDefault="00851886" w:rsidP="009A1AB4">
            <w:pPr>
              <w:ind w:left="457" w:right="426" w:firstLine="3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dashSmallGap" w:sz="8" w:space="0" w:color="AEAAAA"/>
              <w:left w:val="dashSmallGap" w:sz="8" w:space="0" w:color="AEAAAA"/>
              <w:bottom w:val="dashSmallGap" w:sz="8" w:space="0" w:color="AEAAAA"/>
              <w:right w:val="dashSmallGap" w:sz="8" w:space="0" w:color="AEAAAA"/>
            </w:tcBorders>
          </w:tcPr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margin">
                    <wp:posOffset>406400</wp:posOffset>
                  </wp:positionH>
                  <wp:positionV relativeFrom="paragraph">
                    <wp:posOffset>135255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40" name="Рисунок 3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5" t="46280" r="83545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Закрытый шатер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0169B8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margin">
                    <wp:posOffset>421005</wp:posOffset>
                  </wp:positionH>
                  <wp:positionV relativeFrom="paragraph">
                    <wp:posOffset>23495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39" name="Рисунок 3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28" t="46280" r="55202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Полуоткрытый шатер 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593728" behindDoc="0" locked="0" layoutInCell="1" allowOverlap="1">
                  <wp:simplePos x="0" y="0"/>
                  <wp:positionH relativeFrom="margin">
                    <wp:posOffset>403860</wp:posOffset>
                  </wp:positionH>
                  <wp:positionV relativeFrom="paragraph">
                    <wp:posOffset>102235</wp:posOffset>
                  </wp:positionV>
                  <wp:extent cx="308610" cy="316230"/>
                  <wp:effectExtent l="0" t="0" r="0" b="7620"/>
                  <wp:wrapNone/>
                  <wp:docPr id="2838" name="Рисунок 2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76" t="65178" r="68825" b="17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16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 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Пагода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margin">
                    <wp:posOffset>428625</wp:posOffset>
                  </wp:positionH>
                  <wp:positionV relativeFrom="paragraph">
                    <wp:posOffset>40640</wp:posOffset>
                  </wp:positionV>
                  <wp:extent cx="285115" cy="286385"/>
                  <wp:effectExtent l="0" t="0" r="635" b="0"/>
                  <wp:wrapTight wrapText="bothSides">
                    <wp:wrapPolygon edited="0">
                      <wp:start x="0" y="0"/>
                      <wp:lineTo x="0" y="20115"/>
                      <wp:lineTo x="20205" y="20115"/>
                      <wp:lineTo x="20205" y="0"/>
                      <wp:lineTo x="0" y="0"/>
                    </wp:wrapPolygon>
                  </wp:wrapTight>
                  <wp:docPr id="2837" name="Рисунок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71" t="11206" r="33203" b="55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Мягкая палатка</w:t>
            </w: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* </w:t>
            </w:r>
            <w:r w:rsidRPr="001451C9">
              <w:rPr>
                <w:rFonts w:ascii="Century Gothic" w:eastAsia="Times New Roman" w:hAnsi="Century Gothic"/>
                <w:i/>
                <w:iCs/>
                <w:sz w:val="12"/>
                <w:szCs w:val="12"/>
                <w:lang w:eastAsia="ru-RU"/>
              </w:rPr>
              <w:t>Совмещение разных подтипов на одной ярмарке не допускается</w:t>
            </w:r>
          </w:p>
        </w:tc>
      </w:tr>
      <w:tr w:rsidR="00851886" w:rsidTr="00851886">
        <w:trPr>
          <w:trHeight w:val="264"/>
        </w:trPr>
        <w:tc>
          <w:tcPr>
            <w:tcW w:w="426" w:type="dxa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B31601" w:rsidRDefault="00851886" w:rsidP="009A1AB4">
            <w:pPr>
              <w:ind w:left="-105" w:right="-104"/>
              <w:jc w:val="center"/>
              <w:rPr>
                <w:rFonts w:ascii="Century Gothic" w:hAnsi="Century Gothic"/>
                <w:b/>
                <w:color w:val="9A9898"/>
                <w:spacing w:val="2"/>
                <w:sz w:val="20"/>
                <w:szCs w:val="20"/>
                <w:shd w:val="clear" w:color="auto" w:fill="FFFFFF"/>
              </w:rPr>
            </w:pPr>
            <w:r w:rsidRPr="00B31601">
              <w:rPr>
                <w:rFonts w:ascii="Century Gothic" w:hAnsi="Century Gothic"/>
                <w:bCs/>
                <w:color w:val="9A9898"/>
                <w:spacing w:val="2"/>
                <w:sz w:val="20"/>
                <w:szCs w:val="20"/>
                <w:shd w:val="clear" w:color="auto" w:fill="FFFFFF"/>
              </w:rPr>
              <w:t>3.</w:t>
            </w:r>
          </w:p>
        </w:tc>
        <w:tc>
          <w:tcPr>
            <w:tcW w:w="2835" w:type="dxa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B31601" w:rsidRDefault="00851886" w:rsidP="009A1AB4">
            <w:pPr>
              <w:ind w:right="-108"/>
              <w:rPr>
                <w:rFonts w:ascii="Century Gothic" w:eastAsia="Times New Roman" w:hAnsi="Century Gothic"/>
                <w:b/>
                <w:bCs/>
                <w:color w:val="9A9898"/>
                <w:lang w:eastAsia="ru-RU"/>
              </w:rPr>
            </w:pPr>
            <w:r w:rsidRPr="001451C9">
              <w:rPr>
                <w:rFonts w:ascii="Century Gothic" w:hAnsi="Century Gothic"/>
                <w:sz w:val="28"/>
                <w:szCs w:val="28"/>
              </w:rPr>
              <w:t xml:space="preserve">Знаковая ярмарка </w:t>
            </w:r>
          </w:p>
        </w:tc>
        <w:tc>
          <w:tcPr>
            <w:tcW w:w="2694" w:type="dxa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z w:val="14"/>
                <w:szCs w:val="1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60325</wp:posOffset>
                  </wp:positionV>
                  <wp:extent cx="213995" cy="214630"/>
                  <wp:effectExtent l="0" t="0" r="0" b="0"/>
                  <wp:wrapTight wrapText="bothSides">
                    <wp:wrapPolygon edited="0">
                      <wp:start x="0" y="0"/>
                      <wp:lineTo x="0" y="19172"/>
                      <wp:lineTo x="19228" y="19172"/>
                      <wp:lineTo x="19228" y="0"/>
                      <wp:lineTo x="0" y="0"/>
                    </wp:wrapPolygon>
                  </wp:wrapTight>
                  <wp:docPr id="2836" name="Рисунок 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6" t="52316" r="47176" b="1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>не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капитальные</w:t>
            </w: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 xml:space="preserve"> сооружени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я</w:t>
            </w:r>
            <w:r w:rsidRPr="00E615D0">
              <w:rPr>
                <w:noProof/>
                <w:color w:val="EE8322"/>
                <w:sz w:val="14"/>
                <w:szCs w:val="14"/>
              </w:rPr>
              <w:t xml:space="preserve"> 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34290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5" name="Рисунок 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52" t="35640" r="27820" b="53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площадк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 и пешеходные коммуникации, подъезды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с твердым (усовершенствованным) покрытием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29210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4" name="Рисунок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85" t="48312" r="20387" b="41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информационно-декоративн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вывеск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, информационн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доск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73660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3" name="Рисунок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35416" r="70003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noProof/>
                <w:color w:val="EE8322"/>
              </w:rPr>
            </w:pPr>
            <w:r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урн</w:t>
            </w:r>
            <w:r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</w:t>
            </w:r>
          </w:p>
          <w:p w:rsidR="00851886" w:rsidRPr="00E615D0" w:rsidRDefault="00851886" w:rsidP="009A1AB4">
            <w:pPr>
              <w:ind w:right="42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2" name="Рисунок 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5416" r="48859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освещение в вечерне-ночное время суток источниками света системы наружного освещения</w:t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43180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1" name="Рисунок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47900" r="48859" b="41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элементы, обеспечивающие доступность, в том числе для МГН</w:t>
            </w:r>
          </w:p>
          <w:p w:rsidR="00851886" w:rsidRPr="00E615D0" w:rsidRDefault="000169B8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132715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30" name="Рисунок 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42" t="12308" r="16830" b="77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общественны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е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туалет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ы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нестационарного типа</w:t>
            </w:r>
            <w:r w:rsidRPr="00E615D0"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</w:t>
            </w: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66675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29" name="Рисунок 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5" t="35229" r="83087" b="5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авто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стоянки (па</w:t>
            </w: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р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ковки)</w:t>
            </w:r>
          </w:p>
          <w:p w:rsidR="00851886" w:rsidRDefault="00851886" w:rsidP="009A1AB4">
            <w:pPr>
              <w:ind w:left="459"/>
              <w:rPr>
                <w:rFonts w:ascii="Century Gothic" w:hAnsi="Century Gothic"/>
                <w:b/>
                <w:color w:val="C0EB35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39134A" w:rsidRDefault="00851886" w:rsidP="009A1AB4">
            <w:pPr>
              <w:ind w:left="459"/>
              <w:rPr>
                <w:rFonts w:ascii="Century Gothic" w:hAnsi="Century Gothic"/>
                <w:b/>
                <w:color w:val="C0EB35"/>
                <w:spacing w:val="2"/>
                <w:sz w:val="8"/>
                <w:szCs w:val="8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4"/>
                <w:szCs w:val="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30480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28" name="Рисунок 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93" t="61011" r="83714" b="31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праздничное оформление</w:t>
            </w: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109220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2827" name="Рисунок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81" t="61356" r="46626" b="3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МАФ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15875</wp:posOffset>
                  </wp:positionV>
                  <wp:extent cx="253365" cy="247650"/>
                  <wp:effectExtent l="0" t="0" r="0" b="0"/>
                  <wp:wrapTight wrapText="bothSides">
                    <wp:wrapPolygon edited="0">
                      <wp:start x="0" y="0"/>
                      <wp:lineTo x="0" y="19938"/>
                      <wp:lineTo x="19489" y="19938"/>
                      <wp:lineTo x="19489" y="0"/>
                      <wp:lineTo x="0" y="0"/>
                    </wp:wrapPolygon>
                  </wp:wrapTight>
                  <wp:docPr id="2826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65" t="42477" r="52928" b="51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выносное холодильное оборудование,</w:t>
            </w:r>
          </w:p>
          <w:p w:rsidR="00851886" w:rsidRPr="001451C9" w:rsidRDefault="00851886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торговые автоматы   </w:t>
            </w:r>
          </w:p>
          <w:p w:rsidR="00851886" w:rsidRPr="001451C9" w:rsidRDefault="00851886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right="-106"/>
              <w:rPr>
                <w:rFonts w:ascii="Century Gothic" w:hAnsi="Century Gothic"/>
                <w:spacing w:val="2"/>
                <w:sz w:val="8"/>
                <w:szCs w:val="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35560</wp:posOffset>
                  </wp:positionV>
                  <wp:extent cx="240665" cy="220345"/>
                  <wp:effectExtent l="0" t="0" r="6985" b="8255"/>
                  <wp:wrapTight wrapText="bothSides">
                    <wp:wrapPolygon edited="0">
                      <wp:start x="0" y="0"/>
                      <wp:lineTo x="0" y="20542"/>
                      <wp:lineTo x="20517" y="20542"/>
                      <wp:lineTo x="20517" y="0"/>
                      <wp:lineTo x="0" y="0"/>
                    </wp:wrapPolygon>
                  </wp:wrapTight>
                  <wp:docPr id="2825" name="Рисунок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07" t="53268" r="56467" b="39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" cy="220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459" w:right="-106"/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</w:pPr>
            <w:r w:rsidRPr="001451C9"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  <w:t xml:space="preserve">мобильное озеленение  </w:t>
            </w:r>
          </w:p>
          <w:p w:rsidR="00851886" w:rsidRPr="001451C9" w:rsidRDefault="00851886" w:rsidP="009A1AB4">
            <w:pPr>
              <w:ind w:right="426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dashSmallGap" w:sz="8" w:space="0" w:color="AEAAAA"/>
              <w:left w:val="dashSmallGap" w:sz="8" w:space="0" w:color="AEAAAA"/>
              <w:bottom w:val="dashed" w:sz="6" w:space="0" w:color="AEAAAA"/>
              <w:right w:val="dashSmallGap" w:sz="8" w:space="0" w:color="AEAAAA"/>
            </w:tcBorders>
          </w:tcPr>
          <w:p w:rsidR="00851886" w:rsidRPr="001451C9" w:rsidRDefault="00851886" w:rsidP="009A1AB4">
            <w:pPr>
              <w:ind w:right="-106"/>
              <w:rPr>
                <w:noProof/>
                <w:sz w:val="8"/>
                <w:szCs w:val="8"/>
              </w:rPr>
            </w:pPr>
          </w:p>
          <w:p w:rsidR="00851886" w:rsidRPr="001451C9" w:rsidRDefault="000169B8" w:rsidP="009A1AB4">
            <w:pPr>
              <w:ind w:left="-111" w:right="-106"/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margin">
                    <wp:posOffset>386715</wp:posOffset>
                  </wp:positionH>
                  <wp:positionV relativeFrom="paragraph">
                    <wp:posOffset>20320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24" name="Рисунок 3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5" t="46280" r="83545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noProof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Закрытый шатер</w:t>
            </w:r>
            <w:r w:rsidRPr="001451C9">
              <w:rPr>
                <w:noProof/>
              </w:rPr>
              <w:t xml:space="preserve"> 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margin">
                    <wp:posOffset>386715</wp:posOffset>
                  </wp:positionH>
                  <wp:positionV relativeFrom="paragraph">
                    <wp:posOffset>33655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23" name="Рисунок 3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28" t="46280" r="55202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Полуоткрытый шатер                 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594752" behindDoc="0" locked="0" layoutInCell="1" allowOverlap="1">
                  <wp:simplePos x="0" y="0"/>
                  <wp:positionH relativeFrom="margin">
                    <wp:posOffset>374650</wp:posOffset>
                  </wp:positionH>
                  <wp:positionV relativeFrom="paragraph">
                    <wp:posOffset>89535</wp:posOffset>
                  </wp:positionV>
                  <wp:extent cx="308610" cy="316230"/>
                  <wp:effectExtent l="0" t="0" r="0" b="7620"/>
                  <wp:wrapNone/>
                  <wp:docPr id="2822" name="Рисунок 2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76" t="65178" r="68825" b="17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316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 xml:space="preserve"> 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Пагода</w:t>
            </w:r>
          </w:p>
          <w:p w:rsidR="00851886" w:rsidRPr="001451C9" w:rsidRDefault="00851886" w:rsidP="009A1AB4">
            <w:pPr>
              <w:ind w:right="-106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margin">
                    <wp:posOffset>390525</wp:posOffset>
                  </wp:positionH>
                  <wp:positionV relativeFrom="paragraph">
                    <wp:posOffset>104775</wp:posOffset>
                  </wp:positionV>
                  <wp:extent cx="291465" cy="293370"/>
                  <wp:effectExtent l="0" t="0" r="0" b="0"/>
                  <wp:wrapTight wrapText="bothSides">
                    <wp:wrapPolygon edited="0">
                      <wp:start x="0" y="0"/>
                      <wp:lineTo x="0" y="19636"/>
                      <wp:lineTo x="19765" y="19636"/>
                      <wp:lineTo x="19765" y="0"/>
                      <wp:lineTo x="0" y="0"/>
                    </wp:wrapPolygon>
                  </wp:wrapTight>
                  <wp:docPr id="2821" name="Рисунок 3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51" t="46280" r="69479" b="30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29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Открытый шатер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или*</w:t>
            </w: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margin">
                    <wp:posOffset>398145</wp:posOffset>
                  </wp:positionH>
                  <wp:positionV relativeFrom="paragraph">
                    <wp:posOffset>41275</wp:posOffset>
                  </wp:positionV>
                  <wp:extent cx="285115" cy="286385"/>
                  <wp:effectExtent l="0" t="0" r="635" b="0"/>
                  <wp:wrapTight wrapText="bothSides">
                    <wp:wrapPolygon edited="0">
                      <wp:start x="0" y="0"/>
                      <wp:lineTo x="0" y="20115"/>
                      <wp:lineTo x="20205" y="20115"/>
                      <wp:lineTo x="20205" y="0"/>
                      <wp:lineTo x="0" y="0"/>
                    </wp:wrapPolygon>
                  </wp:wrapTight>
                  <wp:docPr id="2820" name="Рисунок 3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71" t="11206" r="33203" b="55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Мягкая палатка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eastAsia="Times New Roman" w:hAnsi="Century Gothic"/>
                <w:sz w:val="8"/>
                <w:szCs w:val="8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hAnsi="Century Gothic"/>
                <w:bCs/>
                <w:spacing w:val="2"/>
                <w:sz w:val="8"/>
                <w:szCs w:val="8"/>
                <w:shd w:val="clear" w:color="auto" w:fill="FFFFFF"/>
              </w:rPr>
            </w:pPr>
          </w:p>
        </w:tc>
      </w:tr>
      <w:tr w:rsidR="00851886" w:rsidTr="00851886">
        <w:trPr>
          <w:trHeight w:val="4377"/>
        </w:trPr>
        <w:tc>
          <w:tcPr>
            <w:tcW w:w="426" w:type="dxa"/>
            <w:tcBorders>
              <w:top w:val="dashSmallGap" w:sz="8" w:space="0" w:color="AEAAAA"/>
              <w:left w:val="dashSmallGap" w:sz="8" w:space="0" w:color="AEAAAA"/>
              <w:bottom w:val="dashSmallGap" w:sz="4" w:space="0" w:color="7F7F7F"/>
              <w:right w:val="dashSmallGap" w:sz="8" w:space="0" w:color="AEAAAA"/>
            </w:tcBorders>
          </w:tcPr>
          <w:p w:rsidR="00851886" w:rsidRPr="00B31601" w:rsidRDefault="00851886" w:rsidP="009A1AB4">
            <w:pPr>
              <w:ind w:left="-105" w:right="-104"/>
              <w:jc w:val="center"/>
              <w:rPr>
                <w:rFonts w:ascii="Century Gothic" w:hAnsi="Century Gothic"/>
                <w:b/>
                <w:color w:val="9A9898"/>
                <w:spacing w:val="2"/>
                <w:sz w:val="20"/>
                <w:szCs w:val="20"/>
                <w:shd w:val="clear" w:color="auto" w:fill="FFFFFF"/>
              </w:rPr>
            </w:pPr>
            <w:r w:rsidRPr="00B31601">
              <w:rPr>
                <w:rFonts w:ascii="Century Gothic" w:hAnsi="Century Gothic"/>
                <w:bCs/>
                <w:color w:val="9A9898"/>
                <w:spacing w:val="2"/>
                <w:sz w:val="20"/>
                <w:szCs w:val="20"/>
                <w:shd w:val="clear" w:color="auto" w:fill="FFFFFF"/>
              </w:rPr>
              <w:lastRenderedPageBreak/>
              <w:t>4.</w:t>
            </w:r>
          </w:p>
        </w:tc>
        <w:tc>
          <w:tcPr>
            <w:tcW w:w="2835" w:type="dxa"/>
            <w:tcBorders>
              <w:top w:val="dashSmallGap" w:sz="8" w:space="0" w:color="AEAAAA"/>
              <w:left w:val="dashSmallGap" w:sz="8" w:space="0" w:color="AEAAAA"/>
              <w:bottom w:val="dashSmallGap" w:sz="4" w:space="0" w:color="7F7F7F"/>
              <w:right w:val="dashSmallGap" w:sz="8" w:space="0" w:color="AEAAAA"/>
            </w:tcBorders>
          </w:tcPr>
          <w:p w:rsidR="00851886" w:rsidRPr="00B31601" w:rsidRDefault="00851886" w:rsidP="009A1AB4">
            <w:pPr>
              <w:rPr>
                <w:rFonts w:ascii="Century Gothic" w:eastAsia="Times New Roman" w:hAnsi="Century Gothic"/>
                <w:b/>
                <w:bCs/>
                <w:color w:val="9A9898"/>
                <w:lang w:eastAsia="ru-RU"/>
              </w:rPr>
            </w:pPr>
            <w:r w:rsidRPr="001451C9">
              <w:rPr>
                <w:rFonts w:ascii="Century Gothic" w:hAnsi="Century Gothic"/>
                <w:sz w:val="28"/>
                <w:szCs w:val="28"/>
              </w:rPr>
              <w:t xml:space="preserve">Туристическая ярмарка </w:t>
            </w:r>
          </w:p>
        </w:tc>
        <w:tc>
          <w:tcPr>
            <w:tcW w:w="2694" w:type="dxa"/>
            <w:tcBorders>
              <w:top w:val="dashSmallGap" w:sz="8" w:space="0" w:color="AEAAAA"/>
              <w:left w:val="dashSmallGap" w:sz="8" w:space="0" w:color="AEAAAA"/>
              <w:bottom w:val="dashSmallGap" w:sz="4" w:space="0" w:color="7F7F7F"/>
              <w:right w:val="dashSmallGap" w:sz="8" w:space="0" w:color="AEAAAA"/>
            </w:tcBorders>
          </w:tcPr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z w:val="14"/>
                <w:szCs w:val="1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60325</wp:posOffset>
                  </wp:positionV>
                  <wp:extent cx="213995" cy="214630"/>
                  <wp:effectExtent l="0" t="0" r="0" b="0"/>
                  <wp:wrapTight wrapText="bothSides">
                    <wp:wrapPolygon edited="0">
                      <wp:start x="0" y="0"/>
                      <wp:lineTo x="0" y="19172"/>
                      <wp:lineTo x="19228" y="19172"/>
                      <wp:lineTo x="19228" y="0"/>
                      <wp:lineTo x="0" y="0"/>
                    </wp:wrapPolygon>
                  </wp:wrapTight>
                  <wp:docPr id="2819" name="Рисунок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6" t="52316" r="47176" b="17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>не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капитальные</w:t>
            </w:r>
            <w:r w:rsidRPr="00E615D0">
              <w:rPr>
                <w:rFonts w:ascii="Century Gothic" w:hAnsi="Century Gothic"/>
                <w:color w:val="EE8322"/>
                <w:sz w:val="14"/>
                <w:szCs w:val="14"/>
              </w:rPr>
              <w:t xml:space="preserve"> сооружени</w:t>
            </w:r>
            <w:r>
              <w:rPr>
                <w:rFonts w:ascii="Century Gothic" w:hAnsi="Century Gothic"/>
                <w:color w:val="EE8322"/>
                <w:sz w:val="14"/>
                <w:szCs w:val="14"/>
              </w:rPr>
              <w:t>я</w:t>
            </w:r>
            <w:r w:rsidRPr="00E615D0">
              <w:rPr>
                <w:noProof/>
                <w:color w:val="EE8322"/>
                <w:sz w:val="14"/>
                <w:szCs w:val="14"/>
              </w:rPr>
              <w:t xml:space="preserve"> 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34290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18" name="Рисунок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52" t="35640" r="27820" b="539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площадк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 и пешеходные коммуникации, подъезды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с твердым (усовершенствованным) покрытием</w:t>
            </w:r>
          </w:p>
          <w:p w:rsidR="00851886" w:rsidRPr="00E615D0" w:rsidRDefault="00851886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29210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17" name="Рисунок 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85" t="48312" r="20387" b="412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информационно-декоративн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вывеск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, информационн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ые</w:t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доск</w:t>
            </w:r>
            <w:r w:rsidR="00851886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и</w:t>
            </w: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73660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2816" name="Рисунок 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71" t="35416" r="70003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E615D0" w:rsidRDefault="00851886" w:rsidP="009A1AB4">
            <w:pPr>
              <w:ind w:left="462" w:right="-106"/>
              <w:rPr>
                <w:noProof/>
                <w:color w:val="EE8322"/>
              </w:rPr>
            </w:pPr>
            <w:r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урн</w:t>
            </w:r>
            <w:r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ы</w:t>
            </w:r>
          </w:p>
          <w:p w:rsidR="00851886" w:rsidRPr="00E615D0" w:rsidRDefault="00851886" w:rsidP="009A1AB4">
            <w:pPr>
              <w:ind w:right="42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383" name="Рисунок 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35416" r="48859" b="54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освещение в вечерне-ночное время суток источниками света системы наружного освещения</w:t>
            </w:r>
          </w:p>
          <w:p w:rsidR="00851886" w:rsidRPr="00E615D0" w:rsidRDefault="00851886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E615D0" w:rsidRDefault="000169B8" w:rsidP="009A1AB4">
            <w:pPr>
              <w:ind w:left="462" w:right="-106"/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43180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382" name="Рисунок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13" t="47900" r="48859" b="416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1886" w:rsidRPr="00E615D0">
              <w:rPr>
                <w:rFonts w:ascii="Century Gothic" w:hAnsi="Century Gothic"/>
                <w:color w:val="EE8322"/>
                <w:spacing w:val="2"/>
                <w:sz w:val="14"/>
                <w:szCs w:val="14"/>
                <w:shd w:val="clear" w:color="auto" w:fill="FFFFFF"/>
              </w:rPr>
              <w:t>элементы, обеспечивающие доступность, в том числе для МГН</w:t>
            </w:r>
          </w:p>
          <w:p w:rsidR="00851886" w:rsidRPr="00E615D0" w:rsidRDefault="000169B8" w:rsidP="009A1AB4">
            <w:pPr>
              <w:ind w:right="-106"/>
              <w:rPr>
                <w:rFonts w:ascii="Century Gothic" w:hAnsi="Century Gothic"/>
                <w:color w:val="EE8322"/>
                <w:spacing w:val="2"/>
                <w:sz w:val="16"/>
                <w:szCs w:val="16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132715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381" name="Рисунок 3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42" t="12308" r="16830" b="77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общественны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е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туалет</w:t>
            </w:r>
            <w:r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ы</w:t>
            </w:r>
            <w:r w:rsidRPr="00E615D0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 xml:space="preserve"> нестационарного типа</w:t>
            </w:r>
            <w:r w:rsidRPr="00E615D0"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  <w:t xml:space="preserve"> </w:t>
            </w:r>
          </w:p>
          <w:p w:rsidR="00851886" w:rsidRDefault="000169B8" w:rsidP="009A1AB4">
            <w:pPr>
              <w:ind w:left="462" w:right="-106"/>
              <w:rPr>
                <w:rFonts w:ascii="Century Gothic" w:hAnsi="Century Gothic"/>
                <w:b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66675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380" name="Рисунок 3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5" t="35229" r="83087" b="54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авто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стоянки (па</w:t>
            </w:r>
            <w:r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р</w:t>
            </w:r>
            <w:r w:rsidRPr="005364CD"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  <w:t>ковки)</w:t>
            </w:r>
          </w:p>
          <w:p w:rsidR="00851886" w:rsidRDefault="00851886" w:rsidP="009A1AB4">
            <w:pPr>
              <w:ind w:left="462" w:right="-106"/>
              <w:rPr>
                <w:rFonts w:ascii="Century Gothic" w:hAnsi="Century Gothic"/>
                <w:bCs/>
                <w:color w:val="EE8322"/>
                <w:spacing w:val="2"/>
                <w:sz w:val="14"/>
                <w:szCs w:val="14"/>
                <w:shd w:val="clear" w:color="auto" w:fill="FFFFFF"/>
              </w:rPr>
            </w:pPr>
          </w:p>
          <w:p w:rsidR="00851886" w:rsidRDefault="000169B8" w:rsidP="009A1AB4">
            <w:pPr>
              <w:ind w:left="459" w:right="-106"/>
              <w:rPr>
                <w:rFonts w:ascii="Century Gothic" w:hAnsi="Century Gothic"/>
                <w:b/>
                <w:color w:val="C0EB35"/>
                <w:spacing w:val="2"/>
                <w:sz w:val="8"/>
                <w:szCs w:val="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37465</wp:posOffset>
                  </wp:positionV>
                  <wp:extent cx="21399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19228" y="19459"/>
                      <wp:lineTo x="19228" y="0"/>
                      <wp:lineTo x="0" y="0"/>
                    </wp:wrapPolygon>
                  </wp:wrapTight>
                  <wp:docPr id="379" name="Рисунок 2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5" t="47803" r="83087" b="41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924324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</w:pPr>
            <w:r w:rsidRPr="00924324">
              <w:rPr>
                <w:rFonts w:ascii="Century Gothic" w:eastAsia="Times New Roman" w:hAnsi="Century Gothic"/>
                <w:color w:val="EE8322"/>
                <w:sz w:val="14"/>
                <w:szCs w:val="14"/>
                <w:lang w:eastAsia="ru-RU"/>
              </w:rPr>
              <w:t>праздничное оформление</w:t>
            </w:r>
          </w:p>
          <w:p w:rsidR="00851886" w:rsidRPr="00FD59FA" w:rsidRDefault="00851886" w:rsidP="009A1AB4">
            <w:pPr>
              <w:ind w:left="459" w:right="-106"/>
              <w:rPr>
                <w:rFonts w:ascii="Century Gothic" w:hAnsi="Century Gothic"/>
                <w:color w:val="C0EB35"/>
                <w:spacing w:val="2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dashSmallGap" w:sz="8" w:space="0" w:color="AEAAAA"/>
              <w:left w:val="dashSmallGap" w:sz="8" w:space="0" w:color="AEAAAA"/>
              <w:bottom w:val="dashSmallGap" w:sz="4" w:space="0" w:color="7F7F7F"/>
              <w:right w:val="dashSmallGap" w:sz="8" w:space="0" w:color="AEAAAA"/>
            </w:tcBorders>
          </w:tcPr>
          <w:p w:rsidR="00851886" w:rsidRPr="001451C9" w:rsidRDefault="000169B8" w:rsidP="009A1AB4">
            <w:pPr>
              <w:widowControl w:val="0"/>
              <w:autoSpaceDE w:val="0"/>
              <w:autoSpaceDN w:val="0"/>
              <w:adjustRightInd w:val="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89535</wp:posOffset>
                  </wp:positionV>
                  <wp:extent cx="245745" cy="245745"/>
                  <wp:effectExtent l="0" t="0" r="1905" b="1905"/>
                  <wp:wrapTight wrapText="bothSides">
                    <wp:wrapPolygon edited="0">
                      <wp:start x="0" y="0"/>
                      <wp:lineTo x="0" y="20093"/>
                      <wp:lineTo x="20093" y="20093"/>
                      <wp:lineTo x="20093" y="0"/>
                      <wp:lineTo x="0" y="0"/>
                    </wp:wrapPolygon>
                  </wp:wrapTight>
                  <wp:docPr id="378" name="Рисунок 3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81" t="61356" r="46626" b="3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" cy="245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МАФ</w:t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460"/>
              <w:jc w:val="both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ind w:left="460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106680</wp:posOffset>
                  </wp:positionV>
                  <wp:extent cx="240665" cy="220345"/>
                  <wp:effectExtent l="0" t="0" r="6985" b="8255"/>
                  <wp:wrapTight wrapText="bothSides">
                    <wp:wrapPolygon edited="0">
                      <wp:start x="0" y="0"/>
                      <wp:lineTo x="0" y="20542"/>
                      <wp:lineTo x="20517" y="20542"/>
                      <wp:lineTo x="20517" y="0"/>
                      <wp:lineTo x="0" y="0"/>
                    </wp:wrapPolygon>
                  </wp:wrapTight>
                  <wp:docPr id="377" name="Рисунок 3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07" t="53268" r="56467" b="398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" cy="220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ind w:right="-106"/>
              <w:rPr>
                <w:rFonts w:ascii="Century Gothic" w:hAnsi="Century Gothic"/>
                <w:spacing w:val="2"/>
                <w:sz w:val="8"/>
                <w:szCs w:val="8"/>
                <w:shd w:val="clear" w:color="auto" w:fill="FFFFFF"/>
              </w:rPr>
            </w:pPr>
          </w:p>
          <w:p w:rsidR="00851886" w:rsidRPr="001451C9" w:rsidRDefault="00851886" w:rsidP="009A1AB4">
            <w:pPr>
              <w:ind w:left="459" w:right="-106"/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</w:pPr>
            <w:r w:rsidRPr="001451C9">
              <w:rPr>
                <w:rFonts w:ascii="Century Gothic" w:hAnsi="Century Gothic"/>
                <w:spacing w:val="2"/>
                <w:sz w:val="14"/>
                <w:szCs w:val="14"/>
                <w:shd w:val="clear" w:color="auto" w:fill="FFFFFF"/>
              </w:rPr>
              <w:t xml:space="preserve">мобильное озеленение  </w:t>
            </w:r>
          </w:p>
          <w:p w:rsidR="00851886" w:rsidRPr="001451C9" w:rsidRDefault="00851886" w:rsidP="009A1AB4">
            <w:pPr>
              <w:ind w:left="460" w:right="426" w:hanging="460"/>
              <w:rPr>
                <w:rFonts w:ascii="Century Gothic" w:hAnsi="Century Gothic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dashSmallGap" w:sz="8" w:space="0" w:color="AEAAAA"/>
              <w:left w:val="dashSmallGap" w:sz="8" w:space="0" w:color="AEAAAA"/>
              <w:bottom w:val="dashSmallGap" w:sz="4" w:space="0" w:color="7F7F7F"/>
              <w:right w:val="dashSmallGap" w:sz="8" w:space="0" w:color="AEAAAA"/>
            </w:tcBorders>
          </w:tcPr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0169B8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margin">
                    <wp:posOffset>391795</wp:posOffset>
                  </wp:positionH>
                  <wp:positionV relativeFrom="paragraph">
                    <wp:posOffset>57785</wp:posOffset>
                  </wp:positionV>
                  <wp:extent cx="285115" cy="286385"/>
                  <wp:effectExtent l="0" t="0" r="635" b="0"/>
                  <wp:wrapTight wrapText="bothSides">
                    <wp:wrapPolygon edited="0">
                      <wp:start x="0" y="0"/>
                      <wp:lineTo x="0" y="20115"/>
                      <wp:lineTo x="20205" y="20115"/>
                      <wp:lineTo x="20205" y="0"/>
                      <wp:lineTo x="0" y="0"/>
                    </wp:wrapPolygon>
                  </wp:wrapTight>
                  <wp:docPr id="376" name="Рисунок 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73" t="11206" r="54401" b="551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</w:p>
          <w:p w:rsidR="00851886" w:rsidRPr="001451C9" w:rsidRDefault="00851886" w:rsidP="009A1AB4">
            <w:pPr>
              <w:pStyle w:val="ac"/>
              <w:widowControl w:val="0"/>
              <w:autoSpaceDE w:val="0"/>
              <w:autoSpaceDN w:val="0"/>
              <w:adjustRightInd w:val="0"/>
              <w:ind w:left="-107"/>
              <w:jc w:val="center"/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</w:pPr>
            <w:r w:rsidRPr="001451C9">
              <w:rPr>
                <w:rFonts w:ascii="Century Gothic" w:eastAsia="Times New Roman" w:hAnsi="Century Gothic"/>
                <w:sz w:val="14"/>
                <w:szCs w:val="14"/>
                <w:lang w:eastAsia="ru-RU"/>
              </w:rPr>
              <w:t>Жесткая палатка</w:t>
            </w:r>
          </w:p>
          <w:p w:rsidR="00851886" w:rsidRPr="001451C9" w:rsidRDefault="00851886" w:rsidP="009A1AB4">
            <w:pPr>
              <w:ind w:left="-111" w:right="-106"/>
              <w:jc w:val="center"/>
              <w:rPr>
                <w:rFonts w:ascii="Century Gothic" w:hAnsi="Century Gothic"/>
                <w:bCs/>
                <w:spacing w:val="2"/>
                <w:sz w:val="20"/>
                <w:szCs w:val="20"/>
                <w:shd w:val="clear" w:color="auto" w:fill="FFFFFF"/>
              </w:rPr>
            </w:pPr>
          </w:p>
        </w:tc>
      </w:tr>
    </w:tbl>
    <w:p w:rsidR="00851886" w:rsidRPr="00851886" w:rsidRDefault="00851886" w:rsidP="00851886">
      <w:pPr>
        <w:ind w:right="426"/>
        <w:rPr>
          <w:rFonts w:ascii="Century Gothic" w:hAnsi="Century Gothic"/>
          <w:color w:val="AEAAAA"/>
          <w:spacing w:val="2"/>
          <w:sz w:val="40"/>
          <w:szCs w:val="40"/>
          <w:shd w:val="clear" w:color="auto" w:fill="FFFFFF"/>
        </w:rPr>
      </w:pPr>
    </w:p>
    <w:p w:rsidR="00851886" w:rsidRPr="00C35275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bCs/>
          <w:sz w:val="28"/>
          <w:szCs w:val="28"/>
        </w:rPr>
      </w:pPr>
      <w:r w:rsidRPr="00C3527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Элементы благоустройства </w:t>
      </w:r>
      <w:r w:rsidRPr="00C35275">
        <w:rPr>
          <w:rFonts w:ascii="Times New Roman" w:hAnsi="Times New Roman"/>
          <w:sz w:val="28"/>
          <w:szCs w:val="28"/>
        </w:rPr>
        <w:t>ярмарок, организуемых на территории</w:t>
      </w:r>
      <w:r w:rsidR="00B90E53">
        <w:rPr>
          <w:rFonts w:ascii="Times New Roman" w:hAnsi="Times New Roman"/>
          <w:sz w:val="28"/>
          <w:szCs w:val="28"/>
        </w:rPr>
        <w:t xml:space="preserve"> городского округа Лыткарино</w:t>
      </w:r>
      <w:r w:rsidRPr="00C3527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, которые должны быть расположены в пешеходной доступности </w:t>
      </w:r>
      <w:r w:rsidRPr="00C35275">
        <w:rPr>
          <w:rFonts w:ascii="Times New Roman" w:hAnsi="Times New Roman"/>
          <w:bCs/>
          <w:sz w:val="28"/>
          <w:szCs w:val="28"/>
        </w:rPr>
        <w:t xml:space="preserve">от некапитального сооружения: </w:t>
      </w:r>
    </w:p>
    <w:p w:rsidR="00851886" w:rsidRDefault="00851886" w:rsidP="00851886">
      <w:pPr>
        <w:tabs>
          <w:tab w:val="left" w:pos="993"/>
          <w:tab w:val="left" w:pos="8789"/>
        </w:tabs>
        <w:ind w:right="284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контейнерная площадка на расстоянии не более 500 м.</w:t>
      </w:r>
    </w:p>
    <w:p w:rsidR="00851886" w:rsidRDefault="00851886" w:rsidP="00851886">
      <w:pPr>
        <w:tabs>
          <w:tab w:val="left" w:pos="993"/>
          <w:tab w:val="left" w:pos="8789"/>
        </w:tabs>
        <w:ind w:right="284"/>
        <w:rPr>
          <w:rFonts w:ascii="Times New Roman" w:hAnsi="Times New Roman"/>
          <w:b/>
          <w:bCs/>
          <w:sz w:val="28"/>
          <w:szCs w:val="28"/>
        </w:rPr>
      </w:pPr>
    </w:p>
    <w:p w:rsidR="00851886" w:rsidRPr="00C35275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bCs/>
          <w:sz w:val="28"/>
          <w:szCs w:val="28"/>
        </w:rPr>
      </w:pPr>
      <w:r w:rsidRPr="00C35275">
        <w:rPr>
          <w:rFonts w:ascii="Times New Roman" w:hAnsi="Times New Roman"/>
          <w:bCs/>
          <w:sz w:val="28"/>
          <w:szCs w:val="28"/>
        </w:rPr>
        <w:t xml:space="preserve">Не допускается размещение </w:t>
      </w:r>
      <w:r w:rsidRPr="00C35275">
        <w:rPr>
          <w:rFonts w:ascii="Times New Roman" w:hAnsi="Times New Roman"/>
          <w:sz w:val="28"/>
          <w:szCs w:val="28"/>
        </w:rPr>
        <w:t>некапитальных сооружений, иных элементов благоустройства и объектов благоустройства мест продажи товаров (выполнения работ, оказания услуг) на ярмарках: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в местах проведения ярмарки, не включенных в Сводный перечень мест проведения ярмарок, утвержденный в соответствии с требованиями, </w:t>
      </w:r>
      <w:r w:rsidRPr="001451C9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установленными нормативным правовым актом Московской области в соответствии с </w:t>
      </w:r>
      <w:r w:rsidRPr="001451C9">
        <w:rPr>
          <w:rFonts w:ascii="Times New Roman" w:hAnsi="Times New Roman"/>
          <w:sz w:val="28"/>
          <w:szCs w:val="28"/>
        </w:rPr>
        <w:t>Федеральным законом № 381-ФЗ «Об основах государственного регулирования торговой деятельности в Российской Федерации»;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в полосах отвода автомобильных дорог;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на проездах, не являющихся элементами поперечного профиля автомобильных дорог (в том числе на местных, </w:t>
      </w:r>
      <w:proofErr w:type="spellStart"/>
      <w:r w:rsidRPr="001451C9">
        <w:rPr>
          <w:rFonts w:ascii="Times New Roman" w:hAnsi="Times New Roman"/>
          <w:sz w:val="28"/>
          <w:szCs w:val="28"/>
        </w:rPr>
        <w:t>внутридворовых</w:t>
      </w:r>
      <w:proofErr w:type="spellEnd"/>
      <w:r w:rsidRPr="001451C9">
        <w:rPr>
          <w:rFonts w:ascii="Times New Roman" w:hAnsi="Times New Roman"/>
          <w:sz w:val="28"/>
          <w:szCs w:val="28"/>
        </w:rPr>
        <w:t xml:space="preserve"> и внутриквартальных проездах, проездах хозяйственных для посадки и высадки пассажиров, для автомобилей скорой помощи, пожарных, аварийных служб, проездах на площадках, а также проездах, обеспечивающих возможность въезда-съезда транспортных средств с территорий, прилегающих к местам проведения ярмарки);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на пешеходной части пешеходных коммуникаций, </w:t>
      </w:r>
      <w:proofErr w:type="spellStart"/>
      <w:r w:rsidRPr="001451C9">
        <w:rPr>
          <w:rFonts w:ascii="Times New Roman" w:hAnsi="Times New Roman"/>
          <w:sz w:val="28"/>
          <w:szCs w:val="28"/>
        </w:rPr>
        <w:t>велокоммуникациях</w:t>
      </w:r>
      <w:proofErr w:type="spellEnd"/>
      <w:r w:rsidRPr="001451C9">
        <w:rPr>
          <w:rFonts w:ascii="Times New Roman" w:hAnsi="Times New Roman"/>
          <w:sz w:val="28"/>
          <w:szCs w:val="28"/>
        </w:rPr>
        <w:t>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газонах, травяных и мягких покрытиях, не оборудованных специальными настилами;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1451C9">
        <w:rPr>
          <w:rFonts w:ascii="Times New Roman" w:hAnsi="Times New Roman"/>
          <w:sz w:val="28"/>
          <w:szCs w:val="28"/>
        </w:rPr>
        <w:t>отстойно</w:t>
      </w:r>
      <w:proofErr w:type="spellEnd"/>
      <w:r w:rsidRPr="001451C9">
        <w:rPr>
          <w:rFonts w:ascii="Times New Roman" w:hAnsi="Times New Roman"/>
          <w:sz w:val="28"/>
          <w:szCs w:val="28"/>
        </w:rPr>
        <w:t xml:space="preserve">-разворотных площадках, посадочных площадках остановочных пунктов, детских игровых, спортивных, контейнерных площадках; </w:t>
      </w:r>
    </w:p>
    <w:p w:rsidR="00851886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в охранных зонах трубопроводов (газопроводов, нефтепроводов и нефтепродуктопроводов, аммиакопроводов), объектов электросетевого хозяйства, объектов централизованной системы горячего водоснабжения, холодного водоснабжения, водоотведения; 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451C9">
        <w:rPr>
          <w:rFonts w:ascii="Times New Roman" w:hAnsi="Times New Roman"/>
          <w:sz w:val="28"/>
          <w:szCs w:val="28"/>
        </w:rPr>
        <w:t>дренажных траншеях, иных элементах отведения и очистки поверхностных стоков;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расстояниях менее 20 м от окон жилых помещений, расположенных на первых этажах многоквартирных домов без согласования с собственниками указанных жилых помещений: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расстояниях менее 2,2 м от нижних площадок входных групп входов для посетителей в здания, строения, сооружения общественного и жилого назначения;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расстояниях менее 0,8 -1 м от опор освещения и отдельно стоящих рекламных конструкций;</w:t>
      </w:r>
    </w:p>
    <w:p w:rsidR="00851886" w:rsidRPr="001451C9" w:rsidRDefault="00851886" w:rsidP="00851886">
      <w:pPr>
        <w:tabs>
          <w:tab w:val="left" w:pos="993"/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на стоянках автомобилей и других </w:t>
      </w:r>
      <w:proofErr w:type="spellStart"/>
      <w:r w:rsidRPr="001451C9">
        <w:rPr>
          <w:rFonts w:ascii="Times New Roman" w:hAnsi="Times New Roman"/>
          <w:sz w:val="28"/>
          <w:szCs w:val="28"/>
        </w:rPr>
        <w:t>мототранспортных</w:t>
      </w:r>
      <w:proofErr w:type="spellEnd"/>
      <w:r w:rsidRPr="001451C9">
        <w:rPr>
          <w:rFonts w:ascii="Times New Roman" w:hAnsi="Times New Roman"/>
          <w:sz w:val="28"/>
          <w:szCs w:val="28"/>
        </w:rPr>
        <w:t xml:space="preserve"> средств, парковках, обеспечивающих нормируемые показатели обеспеченности объектов жилого и общественного назначения, установленные нормативами градостроительного проектирования Московской области;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площадках для выгула животных, дрессировки собак;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дворовых территориях;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расстоянии менее 25 м от входов на территорию и непосредственно вдоль ограждения территорий детских дошкольных, образовательных учреждений;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без приспособления для беспрепятственного доступа к ним и использования их инвалидами и другими маломобильными группами населения;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в помещениях, в которых расположены детские, образовательные и медицинские организации;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в границах территорий объектов культурного наследия, в помещениях организаций культуры и спортивных сооружениях;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 автовокзалах, железнодорожных и речных вокзалах, портах;</w:t>
      </w:r>
    </w:p>
    <w:p w:rsidR="00851886" w:rsidRPr="001451C9" w:rsidRDefault="00851886" w:rsidP="00851886">
      <w:pPr>
        <w:tabs>
          <w:tab w:val="left" w:pos="8789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с нарушением требований законодательства Российской Федерации,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санитарных норм и правил, а также требований к архитектурно-художественному облику территорий </w:t>
      </w:r>
      <w:r>
        <w:rPr>
          <w:rFonts w:ascii="Times New Roman" w:hAnsi="Times New Roman"/>
          <w:sz w:val="28"/>
          <w:szCs w:val="28"/>
        </w:rPr>
        <w:t xml:space="preserve"> городского округа </w:t>
      </w:r>
      <w:r w:rsidRPr="001451C9">
        <w:rPr>
          <w:rFonts w:ascii="Times New Roman" w:hAnsi="Times New Roman"/>
          <w:sz w:val="28"/>
          <w:szCs w:val="28"/>
        </w:rPr>
        <w:t>в части требований к внешнему виду элементов благоустройства, установленных в правилах благоустройства территории</w:t>
      </w:r>
      <w:r>
        <w:rPr>
          <w:rFonts w:ascii="Times New Roman" w:hAnsi="Times New Roman"/>
          <w:sz w:val="28"/>
          <w:szCs w:val="28"/>
        </w:rPr>
        <w:t xml:space="preserve"> городского округа Лыткарино</w:t>
      </w:r>
      <w:r w:rsidRPr="001451C9">
        <w:rPr>
          <w:rFonts w:ascii="Times New Roman" w:hAnsi="Times New Roman"/>
          <w:sz w:val="28"/>
          <w:szCs w:val="28"/>
        </w:rPr>
        <w:t>.</w:t>
      </w:r>
    </w:p>
    <w:p w:rsidR="00851886" w:rsidRPr="001451C9" w:rsidRDefault="00851886" w:rsidP="00851886">
      <w:pPr>
        <w:tabs>
          <w:tab w:val="left" w:pos="8789"/>
        </w:tabs>
        <w:ind w:right="284"/>
        <w:rPr>
          <w:rFonts w:ascii="Times New Roman" w:hAnsi="Times New Roman"/>
          <w:sz w:val="28"/>
          <w:szCs w:val="28"/>
        </w:rPr>
      </w:pPr>
    </w:p>
    <w:p w:rsidR="00851886" w:rsidRPr="001451C9" w:rsidRDefault="00851886" w:rsidP="002317D3">
      <w:pPr>
        <w:pStyle w:val="ac"/>
        <w:shd w:val="clear" w:color="auto" w:fill="FFFFFF"/>
        <w:tabs>
          <w:tab w:val="left" w:pos="3960"/>
          <w:tab w:val="left" w:pos="8789"/>
        </w:tabs>
        <w:ind w:left="0" w:right="284" w:firstLine="851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35275">
        <w:rPr>
          <w:rFonts w:ascii="Times New Roman" w:hAnsi="Times New Roman"/>
          <w:sz w:val="28"/>
          <w:szCs w:val="28"/>
        </w:rPr>
        <w:t>Ограничение видимости дорожных знаков и светофоров при организации и проведении ярмарок не допускается.</w:t>
      </w:r>
    </w:p>
    <w:p w:rsidR="00851886" w:rsidRPr="00C35275" w:rsidRDefault="00851886" w:rsidP="00851886">
      <w:pPr>
        <w:shd w:val="clear" w:color="auto" w:fill="FFFFFF"/>
        <w:tabs>
          <w:tab w:val="left" w:pos="284"/>
          <w:tab w:val="left" w:pos="993"/>
        </w:tabs>
        <w:ind w:right="284" w:firstLine="851"/>
        <w:rPr>
          <w:rFonts w:ascii="Times New Roman" w:hAnsi="Times New Roman"/>
          <w:bCs/>
          <w:noProof/>
          <w:sz w:val="28"/>
          <w:szCs w:val="28"/>
        </w:rPr>
      </w:pPr>
      <w:r w:rsidRPr="00C35275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 xml:space="preserve">При содержании и иных работах на </w:t>
      </w:r>
      <w:r w:rsidRPr="00C35275">
        <w:rPr>
          <w:rFonts w:ascii="Times New Roman" w:hAnsi="Times New Roman"/>
          <w:bCs/>
          <w:sz w:val="28"/>
          <w:szCs w:val="28"/>
        </w:rPr>
        <w:t>внешних поверхностях некапитальных сооружений, иных элементов благоустройства и объектов благоустройства в период организации и проведения ярмарки не допускаются:</w:t>
      </w:r>
    </w:p>
    <w:p w:rsidR="00851886" w:rsidRPr="001451C9" w:rsidRDefault="00851886" w:rsidP="00851886">
      <w:pPr>
        <w:shd w:val="clear" w:color="auto" w:fill="FFFFFF"/>
        <w:tabs>
          <w:tab w:val="left" w:pos="284"/>
          <w:tab w:val="left" w:pos="993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 xml:space="preserve">эксплуатационные деформации </w:t>
      </w:r>
      <w:r w:rsidRPr="001451C9">
        <w:rPr>
          <w:rFonts w:ascii="Times New Roman" w:hAnsi="Times New Roman"/>
          <w:bCs/>
          <w:noProof/>
          <w:sz w:val="28"/>
          <w:szCs w:val="28"/>
        </w:rPr>
        <w:t>внешних поверхностей</w:t>
      </w:r>
      <w:r w:rsidRPr="001451C9">
        <w:rPr>
          <w:rFonts w:ascii="Times New Roman" w:hAnsi="Times New Roman"/>
          <w:sz w:val="28"/>
          <w:szCs w:val="28"/>
        </w:rPr>
        <w:t>:</w:t>
      </w:r>
    </w:p>
    <w:p w:rsidR="00851886" w:rsidRPr="001451C9" w:rsidRDefault="00851886" w:rsidP="00851886">
      <w:pPr>
        <w:shd w:val="clear" w:color="auto" w:fill="FFFFFF"/>
        <w:tabs>
          <w:tab w:val="left" w:pos="284"/>
        </w:tabs>
        <w:ind w:right="284" w:firstLine="851"/>
        <w:rPr>
          <w:rFonts w:ascii="Times New Roman" w:hAnsi="Times New Roman"/>
          <w:sz w:val="28"/>
          <w:szCs w:val="28"/>
        </w:rPr>
      </w:pP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растрескивания (канелюры), осыпания, трещины, плесень и грибок, пятна выгорания цветового пигмента, коробления, отслаивания, коррозия, </w:t>
      </w:r>
      <w:proofErr w:type="spellStart"/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высолы</w:t>
      </w:r>
      <w:proofErr w:type="spellEnd"/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потеки, пятна ржавчины, пузыри, свищи, обрушения, провалы, крошения, пучения, расслаивания, дыры, пробоины, заплаты, вмятины, выпадение облицовки и креплений, иные </w:t>
      </w:r>
      <w:r w:rsidRPr="001451C9">
        <w:rPr>
          <w:rFonts w:ascii="Times New Roman" w:hAnsi="Times New Roman"/>
          <w:sz w:val="28"/>
          <w:szCs w:val="28"/>
        </w:rPr>
        <w:t xml:space="preserve">визуально воспринимаемые 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разрушения облицовки, </w:t>
      </w:r>
      <w:r w:rsidRPr="001451C9">
        <w:rPr>
          <w:rFonts w:ascii="Times New Roman" w:hAnsi="Times New Roman"/>
          <w:sz w:val="28"/>
          <w:szCs w:val="28"/>
        </w:rPr>
        <w:t>фактурного и красочного слоев;</w:t>
      </w:r>
    </w:p>
    <w:p w:rsidR="00851886" w:rsidRPr="001451C9" w:rsidRDefault="00851886" w:rsidP="00851886">
      <w:pPr>
        <w:shd w:val="clear" w:color="auto" w:fill="FFFFFF"/>
        <w:tabs>
          <w:tab w:val="left" w:pos="284"/>
        </w:tabs>
        <w:ind w:right="284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разрушение </w:t>
      </w:r>
      <w:r w:rsidRPr="001451C9">
        <w:rPr>
          <w:rFonts w:ascii="Times New Roman" w:hAnsi="Times New Roman"/>
          <w:sz w:val="28"/>
          <w:szCs w:val="28"/>
        </w:rPr>
        <w:t>архитектурно-строительных изделий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 архитектурного декора;</w:t>
      </w:r>
    </w:p>
    <w:p w:rsidR="00851886" w:rsidRPr="001451C9" w:rsidRDefault="00851886" w:rsidP="00851886">
      <w:pPr>
        <w:tabs>
          <w:tab w:val="left" w:pos="284"/>
        </w:tabs>
        <w:ind w:right="284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загрязнения, сорная растительность;</w:t>
      </w:r>
    </w:p>
    <w:p w:rsidR="00851886" w:rsidRPr="001451C9" w:rsidRDefault="00851886" w:rsidP="00851886">
      <w:pPr>
        <w:tabs>
          <w:tab w:val="left" w:pos="284"/>
        </w:tabs>
        <w:ind w:right="284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короба, кожухи, провода, розетки на </w:t>
      </w:r>
      <w:r w:rsidRPr="001451C9">
        <w:rPr>
          <w:rFonts w:ascii="Times New Roman" w:hAnsi="Times New Roman"/>
          <w:sz w:val="28"/>
          <w:szCs w:val="28"/>
        </w:rPr>
        <w:t>архитектурно-строительных изделиях и</w:t>
      </w:r>
      <w:r w:rsidRPr="001451C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архитектурном декоре, не закрепленные, не соответствующие цвету фасада;</w:t>
      </w:r>
    </w:p>
    <w:p w:rsidR="00851886" w:rsidRPr="001451C9" w:rsidRDefault="00851886" w:rsidP="00851886">
      <w:pPr>
        <w:tabs>
          <w:tab w:val="left" w:pos="284"/>
          <w:tab w:val="left" w:pos="1134"/>
          <w:tab w:val="left" w:pos="1276"/>
        </w:tabs>
        <w:ind w:right="284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объекты, установленные на внешних поверхностях сооружений, ставящие под угрозу обеспечение безопасности в случае их падения;</w:t>
      </w:r>
    </w:p>
    <w:p w:rsidR="00851886" w:rsidRPr="001451C9" w:rsidRDefault="00851886" w:rsidP="00851886">
      <w:pPr>
        <w:tabs>
          <w:tab w:val="left" w:pos="284"/>
          <w:tab w:val="left" w:pos="1134"/>
          <w:tab w:val="left" w:pos="1276"/>
        </w:tabs>
        <w:ind w:right="284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1451C9">
        <w:rPr>
          <w:rFonts w:ascii="Times New Roman" w:hAnsi="Times New Roman"/>
          <w:sz w:val="28"/>
          <w:szCs w:val="28"/>
        </w:rPr>
        <w:t>вандальные</w:t>
      </w:r>
      <w:proofErr w:type="spellEnd"/>
      <w:r w:rsidRPr="001451C9">
        <w:rPr>
          <w:rFonts w:ascii="Times New Roman" w:hAnsi="Times New Roman"/>
          <w:sz w:val="28"/>
          <w:szCs w:val="28"/>
        </w:rPr>
        <w:t xml:space="preserve"> изображения;</w:t>
      </w:r>
    </w:p>
    <w:p w:rsidR="00851886" w:rsidRPr="001451C9" w:rsidRDefault="00851886" w:rsidP="00851886">
      <w:pPr>
        <w:tabs>
          <w:tab w:val="left" w:pos="284"/>
          <w:tab w:val="left" w:pos="1134"/>
          <w:tab w:val="left" w:pos="1276"/>
        </w:tabs>
        <w:ind w:right="284"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51C9">
        <w:rPr>
          <w:rFonts w:ascii="Times New Roman" w:hAnsi="Times New Roman"/>
          <w:sz w:val="28"/>
          <w:szCs w:val="28"/>
        </w:rPr>
        <w:t>нарушение внешнего вида, установленного правилами благоустройства территории</w:t>
      </w:r>
      <w:r>
        <w:rPr>
          <w:rFonts w:ascii="Times New Roman" w:hAnsi="Times New Roman"/>
          <w:sz w:val="28"/>
          <w:szCs w:val="28"/>
        </w:rPr>
        <w:t xml:space="preserve"> городского округа Лыткарино</w:t>
      </w:r>
      <w:r w:rsidRPr="001451C9">
        <w:rPr>
          <w:rFonts w:ascii="Times New Roman" w:hAnsi="Times New Roman"/>
          <w:sz w:val="28"/>
          <w:szCs w:val="28"/>
        </w:rPr>
        <w:t>;</w:t>
      </w:r>
    </w:p>
    <w:p w:rsidR="00851886" w:rsidRPr="00985969" w:rsidRDefault="00851886" w:rsidP="00851886">
      <w:pPr>
        <w:ind w:right="426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985969" w:rsidRDefault="00851886" w:rsidP="00851886">
      <w:pPr>
        <w:ind w:right="426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687EDB" w:rsidRDefault="00851886" w:rsidP="00851886">
      <w:pPr>
        <w:pStyle w:val="ac"/>
        <w:ind w:left="1134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684750" w:rsidRDefault="00851886" w:rsidP="00851886">
      <w:pPr>
        <w:pStyle w:val="ac"/>
        <w:numPr>
          <w:ilvl w:val="0"/>
          <w:numId w:val="13"/>
        </w:numPr>
        <w:spacing w:after="0" w:line="240" w:lineRule="auto"/>
        <w:ind w:left="426" w:right="426" w:hanging="426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bookmarkStart w:id="1" w:name="_Hlk12322705"/>
      <w:r w:rsidRPr="00684750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Т</w:t>
      </w:r>
      <w:r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 xml:space="preserve">ребования к внешнему виду некапитальных сооружений </w:t>
      </w:r>
      <w:bookmarkEnd w:id="1"/>
    </w:p>
    <w:p w:rsidR="00851886" w:rsidRPr="00684750" w:rsidRDefault="00851886" w:rsidP="00851886">
      <w:pPr>
        <w:pStyle w:val="ac"/>
        <w:ind w:left="0" w:right="426"/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</w:pP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</w:pPr>
      <w:r w:rsidRPr="00684750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Основные требования к подбору материала тентового полотна: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допускаются: полиэтилен, сетки, а также ткани, не предназначенные для изготовления тентов;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брезент и палаточная ткань допускаются для тематических ярмарок с военной тематикой;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proofErr w:type="spellStart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допускается только для малых мягких палаток;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состав нити тентового текстиля: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Poly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(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Pl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Polyester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) полиэфир (полиэстер) или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Acrylic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(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Pc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) акрил, сочетания с вышеперечисленными материалами;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Oxford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</w:t>
      </w:r>
      <w:proofErr w:type="spellStart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Cordura</w:t>
      </w:r>
      <w:proofErr w:type="spellEnd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, Т</w:t>
      </w:r>
      <w:proofErr w:type="spellStart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affeta</w:t>
      </w:r>
      <w:proofErr w:type="spellEnd"/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и аналоги (глянцевые и гладкие поверхности не допускаются);</w:t>
      </w:r>
    </w:p>
    <w:p w:rsidR="00851886" w:rsidRPr="00684750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толщина нитей: не менее 600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D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851886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покрытия (пропитки), в том числе прорезиненная ПВХ (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PVC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), 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ANTIFROST</w:t>
      </w:r>
      <w:r w:rsidRPr="006847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(для шатров, устанавливаемых зимой), должны обеспечивать прочность, влагостойкость, высокую устойчивость к горению (М2, Г1), гниению, механическим повреждениям, деформациям, загрязнению, ветровой нагрузке. </w:t>
      </w:r>
    </w:p>
    <w:p w:rsidR="001133FC" w:rsidRPr="00684750" w:rsidRDefault="001133FC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C4044B" w:rsidRDefault="00851886" w:rsidP="00851886">
      <w:pPr>
        <w:pStyle w:val="ac"/>
        <w:ind w:left="0" w:right="426"/>
        <w:rPr>
          <w:rFonts w:ascii="Century Gothic" w:hAnsi="Century Gothic"/>
          <w:b/>
          <w:bCs/>
          <w:color w:val="C0EB35"/>
          <w:spacing w:val="2"/>
          <w:sz w:val="12"/>
          <w:szCs w:val="12"/>
          <w:shd w:val="clear" w:color="auto" w:fill="FFFFFF"/>
        </w:rPr>
      </w:pPr>
    </w:p>
    <w:p w:rsidR="00851886" w:rsidRPr="00684750" w:rsidRDefault="00851886" w:rsidP="00851886">
      <w:pPr>
        <w:pStyle w:val="ac"/>
        <w:ind w:left="0" w:right="426"/>
        <w:rPr>
          <w:rFonts w:ascii="Century Gothic" w:hAnsi="Century Gothic"/>
          <w:sz w:val="20"/>
          <w:szCs w:val="20"/>
        </w:rPr>
      </w:pPr>
      <w:r w:rsidRPr="00684750">
        <w:rPr>
          <w:rFonts w:ascii="Century Gothic" w:hAnsi="Century Gothic"/>
          <w:sz w:val="20"/>
          <w:szCs w:val="20"/>
        </w:rPr>
        <w:t>Рис. «Примеры внешнего вида тканей для тентового полотна»</w:t>
      </w:r>
    </w:p>
    <w:p w:rsidR="00851886" w:rsidRPr="00851886" w:rsidRDefault="000169B8" w:rsidP="00851886">
      <w:pPr>
        <w:pStyle w:val="ac"/>
        <w:ind w:left="0" w:right="426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margin">
                  <wp:posOffset>-292735</wp:posOffset>
                </wp:positionH>
                <wp:positionV relativeFrom="paragraph">
                  <wp:posOffset>64135</wp:posOffset>
                </wp:positionV>
                <wp:extent cx="6400800" cy="2468880"/>
                <wp:effectExtent l="0" t="0" r="19050" b="26670"/>
                <wp:wrapNone/>
                <wp:docPr id="689" name="Прямоугольник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24688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402C3" id="Прямоугольник 689" o:spid="_x0000_s1026" style="position:absolute;margin-left:-23.05pt;margin-top:5.05pt;width:7in;height:194.4pt;z-index:25159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A71109" w:rsidRDefault="000169B8" w:rsidP="00851886">
      <w:pPr>
        <w:pStyle w:val="ac"/>
        <w:ind w:left="0" w:right="-142" w:hanging="284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466850" cy="981075"/>
            <wp:effectExtent l="0" t="0" r="0" b="9525"/>
            <wp:docPr id="10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476375" cy="971550"/>
            <wp:effectExtent l="0" t="0" r="9525" b="0"/>
            <wp:docPr id="11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95" r="23119" b="20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476375" cy="971550"/>
            <wp:effectExtent l="0" t="0" r="9525" b="0"/>
            <wp:docPr id="12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0" t="17615" b="19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562100" cy="971550"/>
            <wp:effectExtent l="0" t="0" r="0" b="0"/>
            <wp:docPr id="13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7" t="12883" r="25526" b="29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B27DA" w:rsidRDefault="00851886" w:rsidP="00851886">
      <w:pPr>
        <w:pStyle w:val="ac"/>
        <w:ind w:left="0" w:right="142" w:hanging="284"/>
        <w:jc w:val="both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  <w:lang w:val="en-US"/>
        </w:rPr>
        <w:t>Oxford</w:t>
      </w:r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             </w:t>
      </w:r>
      <w:proofErr w:type="spellStart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  <w:lang w:val="en-US"/>
        </w:rPr>
        <w:t>Cordura</w:t>
      </w:r>
      <w:proofErr w:type="spellEnd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          Т</w:t>
      </w:r>
      <w:proofErr w:type="spellStart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  <w:lang w:val="en-US"/>
        </w:rPr>
        <w:t>affeta</w:t>
      </w:r>
      <w:proofErr w:type="spellEnd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            прорезиненная</w:t>
      </w:r>
    </w:p>
    <w:p w:rsidR="00851886" w:rsidRPr="00851886" w:rsidRDefault="00851886" w:rsidP="00851886">
      <w:pPr>
        <w:pStyle w:val="ac"/>
        <w:ind w:left="0" w:right="142" w:hanging="284"/>
        <w:jc w:val="both"/>
        <w:rPr>
          <w:rFonts w:ascii="Century Gothic" w:hAnsi="Century Gothic"/>
          <w:color w:val="7F7F7F"/>
          <w:spacing w:val="2"/>
          <w:sz w:val="20"/>
          <w:szCs w:val="20"/>
          <w:shd w:val="clear" w:color="auto" w:fill="FFFFFF"/>
        </w:rPr>
      </w:pPr>
    </w:p>
    <w:p w:rsidR="00851886" w:rsidRDefault="000169B8" w:rsidP="00851886">
      <w:pPr>
        <w:pStyle w:val="ac"/>
        <w:ind w:left="-284" w:right="-283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466850" cy="895350"/>
            <wp:effectExtent l="0" t="0" r="0" b="0"/>
            <wp:docPr id="14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18" b="11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485900" cy="895350"/>
            <wp:effectExtent l="0" t="0" r="0" b="0"/>
            <wp:docPr id="15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10" r="11578" b="31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485900" cy="904875"/>
            <wp:effectExtent l="0" t="0" r="0" b="9525"/>
            <wp:docPr id="16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7" t="20381" r="26891" b="33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552575" cy="904875"/>
            <wp:effectExtent l="0" t="0" r="9525" b="9525"/>
            <wp:docPr id="1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5" t="27020" r="55879" b="53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B27DA" w:rsidRDefault="00851886" w:rsidP="00851886">
      <w:pPr>
        <w:pStyle w:val="ac"/>
        <w:ind w:left="0" w:right="426" w:hanging="284"/>
        <w:jc w:val="both"/>
        <w:rPr>
          <w:rFonts w:ascii="Century Gothic" w:hAnsi="Century Gothic"/>
          <w:b/>
          <w:bCs/>
          <w:spacing w:val="2"/>
          <w:sz w:val="40"/>
          <w:szCs w:val="40"/>
          <w:shd w:val="clear" w:color="auto" w:fill="FFFFFF"/>
        </w:rPr>
      </w:pPr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брезент                            ткань палаточная            </w:t>
      </w:r>
      <w:proofErr w:type="spellStart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>терпаулин</w:t>
      </w:r>
      <w:proofErr w:type="spellEnd"/>
      <w:r w:rsidRPr="001B27DA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      акрил</w:t>
      </w:r>
    </w:p>
    <w:p w:rsidR="00851886" w:rsidRDefault="00851886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25BCF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Нанесение изображений на некапитальные сооружения:</w:t>
      </w: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8A6FC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изображения (в т.ч. брендинг) наносятся только на вертикальные поверхности (нанесение на скаты, конусы («пагоды»), арки и иные подобные поверхности не допускается);</w:t>
      </w: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8A6FC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для открытых и полуоткрытых шатров допускается нанесение изображений (в т.ч. брендинга) на тентовое полотно только с одной стороны (внешней или внутренней);</w:t>
      </w: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8A6FC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способы нанесения изображений:</w:t>
      </w: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8A6FC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сублимационная печать для изображений особо крупных, фотографических с высокой насыщенностью и разнообразием цвета;</w:t>
      </w:r>
    </w:p>
    <w:p w:rsidR="00851886" w:rsidRPr="008A6FC8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8A6FC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шелкография (трафаретная печать) для изображений и надписей, состоящих из одного или нескольких цветов.</w:t>
      </w:r>
    </w:p>
    <w:p w:rsidR="00851886" w:rsidRPr="00851886" w:rsidRDefault="00851886" w:rsidP="00851886">
      <w:pPr>
        <w:pStyle w:val="ac"/>
        <w:ind w:left="0" w:right="426"/>
        <w:rPr>
          <w:rFonts w:ascii="Century Gothic" w:hAnsi="Century Gothic"/>
          <w:color w:val="7F7F7F"/>
          <w:sz w:val="20"/>
          <w:szCs w:val="20"/>
        </w:rPr>
      </w:pPr>
    </w:p>
    <w:p w:rsidR="00851886" w:rsidRPr="004F5DCE" w:rsidRDefault="00851886" w:rsidP="00851886">
      <w:pPr>
        <w:pStyle w:val="ac"/>
        <w:ind w:left="426" w:right="426" w:hanging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«Примеры внешнего вида изображений, наносимые способами сублимационной печати и шелкографии»</w:t>
      </w:r>
    </w:p>
    <w:p w:rsidR="00851886" w:rsidRPr="00B05430" w:rsidRDefault="000169B8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16"/>
          <w:szCs w:val="16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margin">
                  <wp:posOffset>-306705</wp:posOffset>
                </wp:positionH>
                <wp:positionV relativeFrom="paragraph">
                  <wp:posOffset>74930</wp:posOffset>
                </wp:positionV>
                <wp:extent cx="6400800" cy="1362075"/>
                <wp:effectExtent l="0" t="0" r="19050" b="28575"/>
                <wp:wrapNone/>
                <wp:docPr id="1955" name="Прямоугольник 1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362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A9349" id="Прямоугольник 1955" o:spid="_x0000_s1026" style="position:absolute;margin-left:-24.15pt;margin-top:5.9pt;width:7in;height:107.25pt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Default="000169B8" w:rsidP="00851886">
      <w:pPr>
        <w:pStyle w:val="ac"/>
        <w:ind w:left="0" w:right="142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200150" cy="1123950"/>
            <wp:effectExtent l="0" t="0" r="0" b="0"/>
            <wp:docPr id="18" name="Рисунок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t="28627" r="76862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1200150" cy="1123950"/>
            <wp:effectExtent l="0" t="0" r="0" b="0"/>
            <wp:docPr id="19" name="Рисунок 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5" t="28627" r="59052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1200150" cy="1123950"/>
            <wp:effectExtent l="0" t="0" r="0" b="0"/>
            <wp:docPr id="20" name="Рисунок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76" t="28627" r="38870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200150" cy="1123950"/>
            <wp:effectExtent l="0" t="0" r="0" b="0"/>
            <wp:docPr id="21" name="Рисунок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29" t="28627" r="19717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0" w:right="142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  <w:r w:rsidRPr="008A6FC8">
        <w:rPr>
          <w:rFonts w:ascii="Century Gothic" w:hAnsi="Century Gothic"/>
          <w:sz w:val="20"/>
          <w:szCs w:val="20"/>
        </w:rPr>
        <w:t>сублимационная печать                                                                                       шелкография</w:t>
      </w:r>
    </w:p>
    <w:p w:rsidR="00851886" w:rsidRDefault="00851886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851886" w:rsidRPr="00F25BCF" w:rsidRDefault="000169B8" w:rsidP="00851886">
      <w:pPr>
        <w:pStyle w:val="ac"/>
        <w:ind w:left="0" w:right="426"/>
        <w:jc w:val="both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427990</wp:posOffset>
            </wp:positionH>
            <wp:positionV relativeFrom="paragraph">
              <wp:posOffset>9525</wp:posOffset>
            </wp:positionV>
            <wp:extent cx="358775" cy="354965"/>
            <wp:effectExtent l="0" t="0" r="3175" b="6985"/>
            <wp:wrapTight wrapText="bothSides">
              <wp:wrapPolygon edited="0">
                <wp:start x="0" y="0"/>
                <wp:lineTo x="0" y="20866"/>
                <wp:lineTo x="20644" y="20866"/>
                <wp:lineTo x="20644" y="0"/>
                <wp:lineTo x="0" y="0"/>
              </wp:wrapPolygon>
            </wp:wrapTight>
            <wp:docPr id="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83" t="58069" r="81989" b="2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margin">
              <wp:posOffset>13335</wp:posOffset>
            </wp:positionH>
            <wp:positionV relativeFrom="paragraph">
              <wp:posOffset>3175</wp:posOffset>
            </wp:positionV>
            <wp:extent cx="369570" cy="370840"/>
            <wp:effectExtent l="0" t="0" r="0" b="0"/>
            <wp:wrapTight wrapText="bothSides">
              <wp:wrapPolygon edited="0">
                <wp:start x="0" y="0"/>
                <wp:lineTo x="0" y="19973"/>
                <wp:lineTo x="20041" y="19973"/>
                <wp:lineTo x="20041" y="0"/>
                <wp:lineTo x="0" y="0"/>
              </wp:wrapPolygon>
            </wp:wrapTight>
            <wp:docPr id="374" name="Рисунок 1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6" t="52316" r="47176" b="1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F25BCF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ЗАКРЫТЫЙ ШАТЕР:</w:t>
      </w:r>
      <w:r w:rsidR="00851886" w:rsidRPr="00F25BCF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51886" w:rsidRPr="00A05AD0" w:rsidRDefault="00851886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6"/>
          <w:szCs w:val="16"/>
          <w:shd w:val="clear" w:color="auto" w:fill="FFFFFF"/>
        </w:rPr>
      </w:pPr>
    </w:p>
    <w:p w:rsidR="00851886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583488" behindDoc="0" locked="0" layoutInCell="1" allowOverlap="1">
            <wp:simplePos x="0" y="0"/>
            <wp:positionH relativeFrom="column">
              <wp:posOffset>1541780</wp:posOffset>
            </wp:positionH>
            <wp:positionV relativeFrom="paragraph">
              <wp:posOffset>212725</wp:posOffset>
            </wp:positionV>
            <wp:extent cx="309880" cy="304165"/>
            <wp:effectExtent l="0" t="0" r="0" b="635"/>
            <wp:wrapNone/>
            <wp:docPr id="373" name="Рисунок 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0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58369" r="5555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82464" behindDoc="0" locked="0" layoutInCell="1" allowOverlap="1">
            <wp:simplePos x="0" y="0"/>
            <wp:positionH relativeFrom="column">
              <wp:posOffset>1149985</wp:posOffset>
            </wp:positionH>
            <wp:positionV relativeFrom="paragraph">
              <wp:posOffset>201295</wp:posOffset>
            </wp:positionV>
            <wp:extent cx="309880" cy="304165"/>
            <wp:effectExtent l="0" t="0" r="0" b="635"/>
            <wp:wrapNone/>
            <wp:docPr id="372" name="Рисунок 2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7" t="58369" r="687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EA6DF0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585536" behindDoc="0" locked="0" layoutInCell="1" allowOverlap="1">
            <wp:simplePos x="0" y="0"/>
            <wp:positionH relativeFrom="column">
              <wp:posOffset>2321560</wp:posOffset>
            </wp:positionH>
            <wp:positionV relativeFrom="paragraph">
              <wp:posOffset>33655</wp:posOffset>
            </wp:positionV>
            <wp:extent cx="309880" cy="304165"/>
            <wp:effectExtent l="0" t="0" r="0" b="635"/>
            <wp:wrapNone/>
            <wp:docPr id="371" name="Рисунок 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01" t="58369" r="29050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84512" behindDoc="0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8890</wp:posOffset>
            </wp:positionV>
            <wp:extent cx="309880" cy="304165"/>
            <wp:effectExtent l="0" t="0" r="0" b="635"/>
            <wp:wrapNone/>
            <wp:docPr id="370" name="Рисунок 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7" t="58369" r="424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="00851886"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езонность: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местимость: многоместный с доступом посетителей из расчета 1,5 - 2 м/чел.;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вухскатный шатер с размерами: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10м х 20м, 10м х 30м, 10м х 50м (без внутренних стоек);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15м х 20м, 15м х 30м, 15м х 40м (без внутренних стоек);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шатра: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опоры - не менее 3,5 м (для шатров 10м х 20</w:t>
      </w:r>
      <w:proofErr w:type="gramStart"/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м,   </w:t>
      </w:r>
      <w:proofErr w:type="gramEnd"/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                      15м х 20м), в иных случаях не менее 4 м 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шатра от отметки земли до верхней отметки самого высокого конструктивного элемента шатра - не более 7,5 м;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EA6DF0">
        <w:rPr>
          <w:rFonts w:ascii="Times New Roman" w:hAnsi="Times New Roman"/>
          <w:sz w:val="28"/>
          <w:szCs w:val="28"/>
          <w:shd w:val="clear" w:color="auto" w:fill="FFFFFF"/>
        </w:rPr>
        <w:t xml:space="preserve"> (крепление конструкции к поверхности, на которую ставится шатер, или утяжеление конструкции утяжелителями);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аксимальное количество торговых мест в шатре: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20 торговых мест в одном ряду;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70 торговых мест в одном шатре всего;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пластиковые детали только в дверных (витражных) системах, допускаются в стеновых панелях в зимнее время;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каркас: усиленный профиль каркаса, рассчитанный на сильный порывистый ветер и большое количество осадков, анодированный алюминий;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тентовое полотно: не допускаются брезент, палаточная ткань, </w:t>
      </w:r>
      <w:proofErr w:type="spellStart"/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акрил;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кольца-люверсы, крепежные элементы: нержавеющие металлические сплавы;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шатров: 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z w:val="28"/>
          <w:szCs w:val="28"/>
          <w:shd w:val="clear" w:color="auto" w:fill="FFFFFF"/>
        </w:rPr>
        <w:t>климатическое оборудование (отопление, кондиционирование, поддержание микроклиматических условий)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шатра, входов в шатер;</w:t>
      </w:r>
    </w:p>
    <w:p w:rsidR="00851886" w:rsidRPr="00EA6DF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EA6DF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(подиум), дверные, витражные системы, стеновые панели (допускаются в зимнее время).</w:t>
      </w:r>
    </w:p>
    <w:p w:rsid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28"/>
          <w:szCs w:val="28"/>
          <w:shd w:val="clear" w:color="auto" w:fill="FFFFFF"/>
        </w:rPr>
      </w:pP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49045F">
        <w:rPr>
          <w:rFonts w:ascii="Century Gothic" w:hAnsi="Century Gothic"/>
          <w:sz w:val="20"/>
          <w:szCs w:val="20"/>
        </w:rPr>
        <w:lastRenderedPageBreak/>
        <w:t>Рис. «Внешний вид закрытого шатра»</w:t>
      </w: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margin">
                  <wp:posOffset>-306070</wp:posOffset>
                </wp:positionH>
                <wp:positionV relativeFrom="paragraph">
                  <wp:posOffset>130810</wp:posOffset>
                </wp:positionV>
                <wp:extent cx="6400800" cy="5241925"/>
                <wp:effectExtent l="0" t="0" r="19050" b="15875"/>
                <wp:wrapNone/>
                <wp:docPr id="747" name="Прямоугольник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524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F7F9C" id="Прямоугольник 747" o:spid="_x0000_s1026" style="position:absolute;margin-left:-24.1pt;margin-top:10.3pt;width:7in;height:412.75pt;z-index:251596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49045F">
        <w:rPr>
          <w:rFonts w:ascii="Century Gothic" w:hAnsi="Century Gothic"/>
          <w:sz w:val="20"/>
          <w:szCs w:val="20"/>
        </w:rPr>
        <w:t>Типы крыши:</w:t>
      </w: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49045F" w:rsidRDefault="000169B8" w:rsidP="00851886">
      <w:pPr>
        <w:pStyle w:val="ac"/>
        <w:ind w:left="0" w:right="426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543175" cy="971550"/>
            <wp:effectExtent l="0" t="0" r="9525" b="0"/>
            <wp:docPr id="22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26254" r="29623" b="2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49045F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543175" cy="933450"/>
            <wp:effectExtent l="0" t="0" r="9525" b="0"/>
            <wp:docPr id="23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1" t="22057" r="19115" b="29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pacing w:val="2"/>
          <w:sz w:val="16"/>
          <w:szCs w:val="16"/>
          <w:shd w:val="clear" w:color="auto" w:fill="FFFFFF"/>
        </w:rPr>
      </w:pPr>
      <w:r w:rsidRPr="0049045F">
        <w:rPr>
          <w:rFonts w:ascii="Century Gothic" w:hAnsi="Century Gothic"/>
          <w:noProof/>
          <w:sz w:val="16"/>
          <w:szCs w:val="16"/>
        </w:rPr>
        <w:t xml:space="preserve">обычная двухскатная                                                                  закругленная двухскатная </w:t>
      </w:r>
    </w:p>
    <w:p w:rsidR="00851886" w:rsidRPr="0049045F" w:rsidRDefault="00851886" w:rsidP="00851886">
      <w:pPr>
        <w:ind w:right="426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49045F">
        <w:rPr>
          <w:rFonts w:ascii="Century Gothic" w:hAnsi="Century Gothic"/>
          <w:sz w:val="20"/>
          <w:szCs w:val="20"/>
        </w:rPr>
        <w:t>Основные типы оконных проемов:</w:t>
      </w:r>
    </w:p>
    <w:p w:rsidR="00851886" w:rsidRPr="0049045F" w:rsidRDefault="00851886" w:rsidP="00851886">
      <w:pPr>
        <w:ind w:right="426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49045F" w:rsidRDefault="00851886" w:rsidP="00851886">
      <w:pPr>
        <w:pStyle w:val="ac"/>
        <w:ind w:left="0" w:right="-142" w:hanging="567"/>
        <w:jc w:val="both"/>
        <w:rPr>
          <w:noProof/>
        </w:rPr>
      </w:pPr>
      <w:r w:rsidRPr="0049045F">
        <w:rPr>
          <w:noProof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2543175" cy="971550"/>
            <wp:effectExtent l="0" t="0" r="9525" b="0"/>
            <wp:docPr id="24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26254" r="29623" b="2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45F">
        <w:rPr>
          <w:noProof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2543175" cy="904875"/>
            <wp:effectExtent l="0" t="0" r="9525" b="9525"/>
            <wp:docPr id="25" name="Рисунок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1" t="22334" r="18803" b="29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49045F" w:rsidRDefault="00851886" w:rsidP="00851886">
      <w:pPr>
        <w:pStyle w:val="ac"/>
        <w:ind w:left="0" w:right="-142" w:hanging="567"/>
        <w:jc w:val="both"/>
        <w:rPr>
          <w:noProof/>
          <w:sz w:val="16"/>
          <w:szCs w:val="16"/>
        </w:rPr>
      </w:pPr>
      <w:r w:rsidRPr="0049045F">
        <w:rPr>
          <w:rFonts w:ascii="Century Gothic" w:hAnsi="Century Gothic"/>
          <w:noProof/>
          <w:sz w:val="16"/>
          <w:szCs w:val="16"/>
        </w:rPr>
        <w:t xml:space="preserve">            арочные                                                                                          прямоугольные</w:t>
      </w:r>
    </w:p>
    <w:p w:rsidR="00851886" w:rsidRPr="0049045F" w:rsidRDefault="00851886" w:rsidP="00851886">
      <w:pPr>
        <w:ind w:right="426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49045F">
        <w:rPr>
          <w:rFonts w:ascii="Century Gothic" w:hAnsi="Century Gothic"/>
          <w:sz w:val="20"/>
          <w:szCs w:val="20"/>
        </w:rPr>
        <w:t>Основные типы дверных проемов:</w:t>
      </w:r>
    </w:p>
    <w:p w:rsidR="00851886" w:rsidRPr="0049045F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638425" cy="990600"/>
            <wp:effectExtent l="0" t="0" r="9525" b="0"/>
            <wp:docPr id="26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1" t="20612" r="18427" b="29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49045F">
        <w:rPr>
          <w:noProof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27" name="Рисунок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2" t="21918" r="18491" b="30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49045F" w:rsidRDefault="00851886" w:rsidP="00851886">
      <w:pPr>
        <w:pStyle w:val="ac"/>
        <w:ind w:left="0" w:right="-142" w:hanging="567"/>
        <w:jc w:val="both"/>
        <w:rPr>
          <w:noProof/>
          <w:sz w:val="16"/>
          <w:szCs w:val="16"/>
        </w:rPr>
      </w:pPr>
      <w:r w:rsidRPr="0049045F">
        <w:rPr>
          <w:rFonts w:ascii="Century Gothic" w:hAnsi="Century Gothic"/>
          <w:noProof/>
          <w:sz w:val="16"/>
          <w:szCs w:val="16"/>
        </w:rPr>
        <w:t xml:space="preserve">             витражная система                                                                    неогороженный проем</w:t>
      </w:r>
    </w:p>
    <w:p w:rsidR="00851886" w:rsidRPr="0049045F" w:rsidRDefault="00851886" w:rsidP="00851886">
      <w:pPr>
        <w:ind w:right="-142"/>
        <w:rPr>
          <w:noProof/>
        </w:rPr>
      </w:pPr>
    </w:p>
    <w:p w:rsidR="00851886" w:rsidRPr="0049045F" w:rsidRDefault="00851886" w:rsidP="00851886">
      <w:pPr>
        <w:ind w:right="-142"/>
        <w:rPr>
          <w:noProof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1133FC" w:rsidRDefault="001133FC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margin">
                  <wp:posOffset>-301625</wp:posOffset>
                </wp:positionH>
                <wp:positionV relativeFrom="paragraph">
                  <wp:posOffset>57150</wp:posOffset>
                </wp:positionV>
                <wp:extent cx="6400800" cy="9709785"/>
                <wp:effectExtent l="0" t="0" r="19050" b="24765"/>
                <wp:wrapNone/>
                <wp:docPr id="1687" name="Прямоугольник 1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7097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0C279" id="Прямоугольник 1687" o:spid="_x0000_s1026" style="position:absolute;margin-left:-23.75pt;margin-top:4.5pt;width:7in;height:764.55pt;z-index:25159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  <w:lang w:val="en-US"/>
        </w:rPr>
      </w:pPr>
      <w:r w:rsidRPr="0049045F">
        <w:rPr>
          <w:rFonts w:ascii="Century Gothic" w:hAnsi="Century Gothic"/>
          <w:sz w:val="20"/>
          <w:szCs w:val="20"/>
        </w:rPr>
        <w:t>Основные</w:t>
      </w:r>
      <w:r w:rsidRPr="0049045F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49045F">
        <w:rPr>
          <w:rFonts w:ascii="Century Gothic" w:hAnsi="Century Gothic"/>
          <w:sz w:val="20"/>
          <w:szCs w:val="20"/>
        </w:rPr>
        <w:t>цвета</w:t>
      </w:r>
      <w:r w:rsidRPr="0049045F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49045F">
        <w:rPr>
          <w:rFonts w:ascii="Century Gothic" w:hAnsi="Century Gothic"/>
          <w:sz w:val="20"/>
          <w:szCs w:val="20"/>
        </w:rPr>
        <w:t>тентовой</w:t>
      </w:r>
      <w:r w:rsidRPr="0049045F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49045F">
        <w:rPr>
          <w:rFonts w:ascii="Century Gothic" w:hAnsi="Century Gothic"/>
          <w:sz w:val="20"/>
          <w:szCs w:val="20"/>
        </w:rPr>
        <w:t>ткани</w:t>
      </w:r>
      <w:r w:rsidRPr="0049045F">
        <w:rPr>
          <w:rFonts w:ascii="Century Gothic" w:hAnsi="Century Gothic"/>
          <w:sz w:val="20"/>
          <w:szCs w:val="20"/>
          <w:lang w:val="en-US"/>
        </w:rPr>
        <w:t>: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  <w:lang w:val="en-US"/>
        </w:rPr>
      </w:pPr>
    </w:p>
    <w:p w:rsidR="00851886" w:rsidRDefault="00851886" w:rsidP="00851886">
      <w:pPr>
        <w:pStyle w:val="ac"/>
        <w:ind w:left="0" w:right="-142"/>
        <w:jc w:val="both"/>
        <w:rPr>
          <w:noProof/>
          <w:lang w:val="en-US"/>
        </w:rPr>
      </w:pPr>
      <w:r w:rsidRPr="00EF687B">
        <w:rPr>
          <w:noProof/>
          <w:lang w:val="en-US"/>
        </w:rPr>
        <w:lastRenderedPageBreak/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1485900" cy="666750"/>
            <wp:effectExtent l="0" t="0" r="0" b="0"/>
            <wp:docPr id="28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6" t="29811" r="49692" b="33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color w:val="9A9898"/>
          <w:lang w:val="en-US"/>
        </w:rPr>
        <w:t xml:space="preserve">    </w:t>
      </w:r>
      <w:r w:rsidRPr="000B5391">
        <w:rPr>
          <w:noProof/>
          <w:lang w:val="en-US"/>
        </w:rPr>
        <w:t xml:space="preserve">             </w:t>
      </w:r>
      <w:r w:rsidRPr="00064CF4">
        <w:rPr>
          <w:noProof/>
          <w:lang w:val="en-US"/>
        </w:rPr>
        <w:t xml:space="preserve">                                </w:t>
      </w:r>
      <w:r w:rsidR="000169B8">
        <w:rPr>
          <w:noProof/>
          <w:lang w:eastAsia="ru-RU"/>
        </w:rPr>
        <w:drawing>
          <wp:inline distT="0" distB="0" distL="0" distR="0">
            <wp:extent cx="1514475" cy="666750"/>
            <wp:effectExtent l="0" t="0" r="9525" b="0"/>
            <wp:docPr id="29" name="Рисунок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" t="22884" r="35542" b="30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0B5391" w:rsidRDefault="00851886" w:rsidP="00851886">
      <w:pPr>
        <w:pStyle w:val="ac"/>
        <w:ind w:left="0" w:right="-142"/>
        <w:jc w:val="both"/>
        <w:rPr>
          <w:noProof/>
          <w:color w:val="9A9898"/>
          <w:sz w:val="8"/>
          <w:szCs w:val="8"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</w:t>
      </w:r>
      <w:r w:rsidRPr="000B5391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30" name="Рисунок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0B5391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31" name="Рисунок 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32" name="Рисунок 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33" name="Рисунок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34" name="Рисунок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35" name="Рисунок 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36" name="Рисунок 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37" name="Рисунок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             RAL 9035         RAL 9047         RAL 9010          RAL 9018          RAL 9002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A579CF">
        <w:rPr>
          <w:noProof/>
          <w:lang w:val="en-US"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1466850" cy="657225"/>
            <wp:effectExtent l="0" t="0" r="0" b="9525"/>
            <wp:docPr id="38" name="Рисунок 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8" t="32529" r="56136" b="36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0E7A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0E7A">
        <w:rPr>
          <w:noProof/>
          <w:lang w:val="en-US"/>
        </w:rPr>
        <w:t xml:space="preserve">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39" name="Рисунок 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33441" r="75374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E7A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0" name="Рисунок 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1" t="33441" r="68259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E7A">
        <w:rPr>
          <w:noProof/>
          <w:color w:val="9A9898"/>
          <w:lang w:val="en-US"/>
        </w:rPr>
        <w:t xml:space="preserve">        </w:t>
      </w:r>
      <w:r w:rsidRPr="00850E7A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1" name="Рисунок 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0" t="33441" r="61038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E7A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2" name="Рисунок 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3441" r="53922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E7A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3" name="Рисунок 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6" t="33441" r="39063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E7A">
        <w:rPr>
          <w:noProof/>
          <w:lang w:val="en-US"/>
        </w:rPr>
        <w:t xml:space="preserve">     </w:t>
      </w:r>
      <w:r w:rsidRPr="00A579CF">
        <w:rPr>
          <w:noProof/>
          <w:lang w:val="en-US"/>
        </w:rPr>
        <w:t xml:space="preserve"> </w:t>
      </w:r>
      <w:r w:rsidRPr="00850E7A">
        <w:rPr>
          <w:noProof/>
          <w:lang w:val="en-US"/>
        </w:rPr>
        <w:t xml:space="preserve">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4" name="Рисунок 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1" t="33441" r="31947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0B5391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RAL 7010        RAL 7011         RAL 7015         RAL 7024        RAL 7039        RAL 7037                                               </w:t>
      </w:r>
    </w:p>
    <w:p w:rsidR="00851886" w:rsidRPr="000B5391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Pr="00A55B7B" w:rsidRDefault="00851886" w:rsidP="00851886">
      <w:pPr>
        <w:ind w:right="-142"/>
        <w:rPr>
          <w:noProof/>
          <w:color w:val="9A9898"/>
          <w:lang w:val="en-US"/>
        </w:rPr>
      </w:pPr>
    </w:p>
    <w:p w:rsidR="00851886" w:rsidRPr="00A579CF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A579CF">
        <w:rPr>
          <w:noProof/>
          <w:lang w:val="en-US"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1428750" cy="609600"/>
            <wp:effectExtent l="0" t="0" r="0" b="0"/>
            <wp:docPr id="45" name="Рисунок 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7" t="36937" r="59470" b="38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A579CF" w:rsidRDefault="00851886" w:rsidP="00851886">
      <w:pPr>
        <w:pStyle w:val="ac"/>
        <w:ind w:left="0" w:right="-142" w:hanging="567"/>
        <w:jc w:val="both"/>
        <w:rPr>
          <w:noProof/>
          <w:color w:val="9A9898"/>
          <w:sz w:val="16"/>
          <w:szCs w:val="16"/>
          <w:lang w:val="en-US"/>
        </w:rPr>
      </w:pPr>
    </w:p>
    <w:p w:rsidR="00851886" w:rsidRPr="00B85267" w:rsidRDefault="00851886" w:rsidP="00851886">
      <w:pPr>
        <w:pStyle w:val="ac"/>
        <w:ind w:left="0" w:right="-142" w:hanging="567"/>
        <w:jc w:val="both"/>
        <w:rPr>
          <w:noProof/>
          <w:color w:val="9A9898"/>
        </w:rPr>
      </w:pPr>
      <w:r w:rsidRPr="00A55B7B">
        <w:rPr>
          <w:noProof/>
        </w:rPr>
        <w:t xml:space="preserve">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6" name="Рисунок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9" t="21060" r="79102" b="6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7B">
        <w:rPr>
          <w:noProof/>
          <w:color w:val="9A9898"/>
        </w:rPr>
        <w:t xml:space="preserve">      </w:t>
      </w:r>
      <w:r w:rsidRPr="00A55B7B">
        <w:rPr>
          <w:noProof/>
        </w:rPr>
        <w:t xml:space="preserve">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7" name="Рисунок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85" t="21060" r="69124" b="6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7B">
        <w:rPr>
          <w:noProof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8" name="Рисунок 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6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1" t="21060" r="58830" b="6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7B">
        <w:rPr>
          <w:noProof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49" name="Рисунок 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1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15" t="21060" r="48694" b="6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>RAL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6003        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>RAL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6013         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>RAL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7009         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>RAL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7003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49045F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49045F">
        <w:rPr>
          <w:rFonts w:ascii="Century Gothic" w:hAnsi="Century Gothic"/>
          <w:sz w:val="20"/>
          <w:szCs w:val="20"/>
        </w:rPr>
        <w:t>Расположение изображений (орнаментов, декора, брендинга):</w:t>
      </w:r>
    </w:p>
    <w:p w:rsidR="00851886" w:rsidRPr="0049045F" w:rsidRDefault="00851886" w:rsidP="00851886">
      <w:pPr>
        <w:ind w:right="-142"/>
        <w:rPr>
          <w:noProof/>
          <w:sz w:val="16"/>
          <w:szCs w:val="16"/>
        </w:rPr>
      </w:pPr>
    </w:p>
    <w:p w:rsidR="00851886" w:rsidRPr="0049045F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838450" cy="1238250"/>
            <wp:effectExtent l="0" t="0" r="0" b="0"/>
            <wp:docPr id="50" name="Рисунок 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3" t="17728" r="23477" b="27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49045F"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819400" cy="1238250"/>
            <wp:effectExtent l="0" t="0" r="0" b="0"/>
            <wp:docPr id="51" name="Рисунок 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17693" r="23849" b="27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49045F" w:rsidRDefault="00851886" w:rsidP="00851886">
      <w:pPr>
        <w:pStyle w:val="ac"/>
        <w:ind w:left="0" w:right="-142" w:hanging="567"/>
        <w:jc w:val="both"/>
        <w:rPr>
          <w:noProof/>
        </w:rPr>
      </w:pPr>
      <w:r w:rsidRPr="0049045F">
        <w:rPr>
          <w:rFonts w:ascii="Century Gothic" w:hAnsi="Century Gothic"/>
          <w:noProof/>
          <w:sz w:val="16"/>
          <w:szCs w:val="16"/>
        </w:rPr>
        <w:t xml:space="preserve">             изображение на фронтоне                                             изображение в виде нижнего пояса                     </w:t>
      </w:r>
    </w:p>
    <w:p w:rsidR="00851886" w:rsidRPr="0049045F" w:rsidRDefault="00851886" w:rsidP="00851886">
      <w:pPr>
        <w:pStyle w:val="ac"/>
        <w:ind w:left="0" w:right="-142" w:hanging="567"/>
        <w:jc w:val="both"/>
        <w:rPr>
          <w:noProof/>
        </w:rPr>
      </w:pPr>
    </w:p>
    <w:p w:rsidR="00851886" w:rsidRPr="00744C73" w:rsidRDefault="00851886" w:rsidP="00851886">
      <w:pPr>
        <w:pStyle w:val="ac"/>
        <w:ind w:left="0" w:right="-142" w:hanging="567"/>
        <w:jc w:val="both"/>
        <w:rPr>
          <w:noProof/>
          <w:color w:val="9A9898"/>
        </w:rPr>
      </w:pPr>
      <w:r w:rsidRPr="005967C4">
        <w:rPr>
          <w:noProof/>
          <w:color w:val="9A9898"/>
        </w:rPr>
        <w:t xml:space="preserve">   </w:t>
      </w:r>
    </w:p>
    <w:p w:rsidR="00851886" w:rsidRDefault="000169B8" w:rsidP="00851886">
      <w:pPr>
        <w:pStyle w:val="ac"/>
        <w:ind w:left="0" w:right="-142"/>
        <w:jc w:val="both"/>
        <w:rPr>
          <w:noProof/>
          <w:color w:val="9A9898"/>
        </w:rPr>
      </w:pPr>
      <w:r>
        <w:rPr>
          <w:noProof/>
          <w:lang w:eastAsia="ru-RU"/>
        </w:rPr>
        <w:drawing>
          <wp:inline distT="0" distB="0" distL="0" distR="0">
            <wp:extent cx="3895725" cy="1352550"/>
            <wp:effectExtent l="0" t="0" r="9525" b="0"/>
            <wp:docPr id="52" name="Рисунок 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9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9" t="27362" r="28558" b="31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</w:t>
      </w:r>
      <w:r w:rsidRPr="0049045F">
        <w:rPr>
          <w:rFonts w:ascii="Century Gothic" w:hAnsi="Century Gothic"/>
          <w:noProof/>
          <w:sz w:val="16"/>
          <w:szCs w:val="16"/>
        </w:rPr>
        <w:t xml:space="preserve">изображения тематические не более чем на 50%  продольных стен,  локальный декор на торцевых стенах              </w:t>
      </w:r>
    </w:p>
    <w:p w:rsidR="00851886" w:rsidRPr="00B05430" w:rsidRDefault="00851886" w:rsidP="00851886">
      <w:pPr>
        <w:pStyle w:val="ac"/>
        <w:ind w:left="0" w:right="-142" w:hanging="567"/>
        <w:jc w:val="both"/>
        <w:rPr>
          <w:noProof/>
          <w:color w:val="9A9898"/>
        </w:rPr>
      </w:pPr>
    </w:p>
    <w:p w:rsidR="00851886" w:rsidRPr="00AF6D3A" w:rsidRDefault="000169B8" w:rsidP="00851886">
      <w:pPr>
        <w:pStyle w:val="ac"/>
        <w:ind w:left="0" w:right="426"/>
        <w:jc w:val="both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427990</wp:posOffset>
            </wp:positionH>
            <wp:positionV relativeFrom="paragraph">
              <wp:posOffset>9525</wp:posOffset>
            </wp:positionV>
            <wp:extent cx="358775" cy="354965"/>
            <wp:effectExtent l="0" t="0" r="3175" b="6985"/>
            <wp:wrapTight wrapText="bothSides">
              <wp:wrapPolygon edited="0">
                <wp:start x="0" y="0"/>
                <wp:lineTo x="0" y="20866"/>
                <wp:lineTo x="20644" y="20866"/>
                <wp:lineTo x="20644" y="0"/>
                <wp:lineTo x="0" y="0"/>
              </wp:wrapPolygon>
            </wp:wrapTight>
            <wp:docPr id="369" name="Рисунок 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1" t="58069" r="73930" b="2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posOffset>13335</wp:posOffset>
            </wp:positionH>
            <wp:positionV relativeFrom="paragraph">
              <wp:posOffset>3175</wp:posOffset>
            </wp:positionV>
            <wp:extent cx="369570" cy="370840"/>
            <wp:effectExtent l="0" t="0" r="0" b="0"/>
            <wp:wrapTight wrapText="bothSides">
              <wp:wrapPolygon edited="0">
                <wp:start x="0" y="0"/>
                <wp:lineTo x="0" y="19973"/>
                <wp:lineTo x="20041" y="19973"/>
                <wp:lineTo x="20041" y="0"/>
                <wp:lineTo x="0" y="0"/>
              </wp:wrapPolygon>
            </wp:wrapTight>
            <wp:docPr id="368" name="Рисунок 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5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6" t="52316" r="47176" b="1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AF6D3A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ОТКРЫТЫЙ ШАТЕР:</w:t>
      </w:r>
      <w:r w:rsidR="00851886" w:rsidRPr="00AF6D3A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51886" w:rsidRPr="00A05AD0" w:rsidRDefault="00851886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6"/>
          <w:szCs w:val="16"/>
          <w:shd w:val="clear" w:color="auto" w:fill="FFFFFF"/>
        </w:rPr>
      </w:pPr>
    </w:p>
    <w:p w:rsidR="00851886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1972310</wp:posOffset>
            </wp:positionH>
            <wp:positionV relativeFrom="paragraph">
              <wp:posOffset>238125</wp:posOffset>
            </wp:positionV>
            <wp:extent cx="309880" cy="304165"/>
            <wp:effectExtent l="0" t="0" r="0" b="635"/>
            <wp:wrapNone/>
            <wp:docPr id="367" name="Рисунок 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01" t="58369" r="29050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061010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586560" behindDoc="0" locked="0" layoutInCell="1" allowOverlap="1">
            <wp:simplePos x="0" y="0"/>
            <wp:positionH relativeFrom="column">
              <wp:posOffset>1170305</wp:posOffset>
            </wp:positionH>
            <wp:positionV relativeFrom="paragraph">
              <wp:posOffset>5080</wp:posOffset>
            </wp:positionV>
            <wp:extent cx="309880" cy="304165"/>
            <wp:effectExtent l="0" t="0" r="0" b="635"/>
            <wp:wrapNone/>
            <wp:docPr id="366" name="Рисунок 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58369" r="5555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87584" behindDoc="0" locked="0" layoutInCell="1" allowOverlap="1">
            <wp:simplePos x="0" y="0"/>
            <wp:positionH relativeFrom="column">
              <wp:posOffset>1550035</wp:posOffset>
            </wp:positionH>
            <wp:positionV relativeFrom="paragraph">
              <wp:posOffset>3175</wp:posOffset>
            </wp:positionV>
            <wp:extent cx="309880" cy="304165"/>
            <wp:effectExtent l="0" t="0" r="0" b="635"/>
            <wp:wrapNone/>
            <wp:docPr id="365" name="Рисунок 2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7" t="58369" r="424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="00851886"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езонность: 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местимость: многоместный с доступом посетителей из расчета 1,5 м/чел.;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вухскатный шатер с размерами: 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10м х 20м, 10м х 30м, 10м х 50м (без внутренних стоек);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15м х 20м, 15м х 30м, 15м х 40м (без внутренних стоек);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20м х 30м, 20м х 50м (не более чем с 2 рядами внутренних стоек);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шатра: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опоры - не менее 3 м (для шатров 10м х 20</w:t>
      </w:r>
      <w:proofErr w:type="gramStart"/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м,   </w:t>
      </w:r>
      <w:proofErr w:type="gramEnd"/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                      15м х 20м), в иных случаях не менее 4 м ;</w:t>
      </w:r>
    </w:p>
    <w:p w:rsidR="00851886" w:rsidRPr="00061010" w:rsidRDefault="00851886" w:rsidP="00851886">
      <w:pPr>
        <w:ind w:right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061010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шатра от отметки земли до верхней отметки самого высокого конструктивного элемента шатра - не более 7,5 м;</w:t>
      </w:r>
    </w:p>
    <w:p w:rsidR="00851886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061010">
        <w:rPr>
          <w:rFonts w:ascii="Times New Roman" w:hAnsi="Times New Roman"/>
          <w:sz w:val="28"/>
          <w:szCs w:val="28"/>
          <w:shd w:val="clear" w:color="auto" w:fill="FFFFFF"/>
        </w:rPr>
        <w:t xml:space="preserve"> (крепление конструкции к поверхности, на которую ставится шатер, или утяжеление конструкции утяжелителями);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аксимальное количество торговых мест в шатре: 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20 торговых мест в одном ряду;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80 торговых мест в одном шатре всего;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атериалы изготовления: без пластиковых деталей;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аркас: усиленный профиль каркаса, рассчитанный на сильный порывистый ветер и большое количество осадков, анодированный алюминий;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ентовое полотно: не допускаются брезент, палаточная ткань, </w:t>
      </w:r>
      <w:proofErr w:type="spellStart"/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акрил; 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ольца-люверсы, крепежные элементы: нержавеющие металлические сплавы;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шатров: 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- 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шатра в вечерне-ночное время;</w:t>
      </w:r>
    </w:p>
    <w:p w:rsidR="00851886" w:rsidRPr="0006101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06101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(подиум).</w:t>
      </w:r>
    </w:p>
    <w:p w:rsid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28"/>
          <w:szCs w:val="28"/>
          <w:shd w:val="clear" w:color="auto" w:fill="FFFFFF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«Внешний вид открытого шатра»</w:t>
      </w:r>
    </w:p>
    <w:p w:rsidR="00851886" w:rsidRDefault="000169B8" w:rsidP="00851886">
      <w:pPr>
        <w:ind w:right="-142"/>
        <w:rPr>
          <w:noProof/>
          <w:color w:val="9A989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margin">
                  <wp:posOffset>-297815</wp:posOffset>
                </wp:positionH>
                <wp:positionV relativeFrom="paragraph">
                  <wp:posOffset>124460</wp:posOffset>
                </wp:positionV>
                <wp:extent cx="6400800" cy="1259840"/>
                <wp:effectExtent l="0" t="0" r="19050" b="16510"/>
                <wp:wrapNone/>
                <wp:docPr id="1959" name="Прямоугольник 1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598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2A229" id="Прямоугольник 1959" o:spid="_x0000_s1026" style="position:absolute;margin-left:-23.45pt;margin-top:9.8pt;width:7in;height:99.2pt;z-index:25159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A0D7C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8A0D7C">
        <w:rPr>
          <w:rFonts w:ascii="Century Gothic" w:hAnsi="Century Gothic"/>
          <w:sz w:val="20"/>
          <w:szCs w:val="20"/>
        </w:rPr>
        <w:t>Тип крыши: двухскатный</w:t>
      </w:r>
    </w:p>
    <w:p w:rsidR="00851886" w:rsidRPr="008A0D7C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00325" cy="933450"/>
            <wp:effectExtent l="0" t="0" r="9525" b="0"/>
            <wp:docPr id="53" name="Рисунок 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5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8" t="28273" r="35529" b="3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A0D7C" w:rsidRDefault="000169B8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margin">
                  <wp:posOffset>-295275</wp:posOffset>
                </wp:positionH>
                <wp:positionV relativeFrom="paragraph">
                  <wp:posOffset>79375</wp:posOffset>
                </wp:positionV>
                <wp:extent cx="6400800" cy="9057640"/>
                <wp:effectExtent l="0" t="0" r="19050" b="10160"/>
                <wp:wrapNone/>
                <wp:docPr id="2036" name="Прямоугольник 2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057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47995" id="Прямоугольник 2036" o:spid="_x0000_s1026" style="position:absolute;margin-left:-23.25pt;margin-top:6.25pt;width:7in;height:713.2pt;z-index: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A0D7C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  <w:lang w:val="en-US"/>
        </w:rPr>
      </w:pPr>
      <w:r w:rsidRPr="008A0D7C">
        <w:rPr>
          <w:rFonts w:ascii="Century Gothic" w:hAnsi="Century Gothic"/>
          <w:sz w:val="20"/>
          <w:szCs w:val="20"/>
        </w:rPr>
        <w:t>Основные</w:t>
      </w:r>
      <w:r w:rsidRPr="008A0D7C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8A0D7C">
        <w:rPr>
          <w:rFonts w:ascii="Century Gothic" w:hAnsi="Century Gothic"/>
          <w:sz w:val="20"/>
          <w:szCs w:val="20"/>
        </w:rPr>
        <w:t>цвета</w:t>
      </w:r>
      <w:r w:rsidRPr="008A0D7C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8A0D7C">
        <w:rPr>
          <w:rFonts w:ascii="Century Gothic" w:hAnsi="Century Gothic"/>
          <w:sz w:val="20"/>
          <w:szCs w:val="20"/>
        </w:rPr>
        <w:t>тентовой</w:t>
      </w:r>
      <w:r w:rsidRPr="008A0D7C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8A0D7C">
        <w:rPr>
          <w:rFonts w:ascii="Century Gothic" w:hAnsi="Century Gothic"/>
          <w:sz w:val="20"/>
          <w:szCs w:val="20"/>
        </w:rPr>
        <w:t>ткани</w:t>
      </w:r>
      <w:r w:rsidRPr="008A0D7C">
        <w:rPr>
          <w:rFonts w:ascii="Century Gothic" w:hAnsi="Century Gothic"/>
          <w:sz w:val="20"/>
          <w:szCs w:val="20"/>
          <w:lang w:val="en-US"/>
        </w:rPr>
        <w:t>: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  <w:lang w:val="en-US"/>
        </w:rPr>
      </w:pPr>
    </w:p>
    <w:p w:rsidR="00851886" w:rsidRPr="00A55B7B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EC3929">
        <w:rPr>
          <w:noProof/>
          <w:lang w:val="en-US"/>
        </w:rPr>
        <w:t xml:space="preserve">        </w:t>
      </w:r>
      <w:r w:rsidR="000169B8"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54" name="Рисунок 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1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8" t="28273" r="35529" b="33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7B">
        <w:rPr>
          <w:noProof/>
          <w:lang w:val="en-US"/>
        </w:rPr>
        <w:t xml:space="preserve">               </w:t>
      </w:r>
      <w:r w:rsidR="000169B8">
        <w:rPr>
          <w:noProof/>
          <w:lang w:eastAsia="ru-RU"/>
        </w:rPr>
        <w:drawing>
          <wp:inline distT="0" distB="0" distL="0" distR="0">
            <wp:extent cx="2457450" cy="895350"/>
            <wp:effectExtent l="0" t="0" r="0" b="0"/>
            <wp:docPr id="55" name="Рисунок 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6" t="25444" r="29024" b="32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56" name="Рисунок 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0B5391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57" name="Рисунок 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58" name="Рисунок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7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59" name="Рисунок 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60" name="Рисунок 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61" name="Рисунок 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62" name="Рисунок 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63" name="Рисунок 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8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             RAL 9035         RAL 9047         RAL 9010          RAL 9018          RAL 9002    </w:t>
      </w:r>
    </w:p>
    <w:p w:rsidR="0085188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Pr="00EC3929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Default="00851886" w:rsidP="00851886">
      <w:pPr>
        <w:pStyle w:val="ac"/>
        <w:ind w:left="0" w:right="-142" w:hanging="567"/>
        <w:jc w:val="both"/>
        <w:rPr>
          <w:noProof/>
        </w:rPr>
      </w:pPr>
      <w:r w:rsidRPr="00A55B7B">
        <w:rPr>
          <w:noProof/>
          <w:lang w:val="en-US"/>
        </w:rPr>
        <w:t xml:space="preserve">      </w:t>
      </w:r>
      <w:r w:rsidR="000169B8">
        <w:rPr>
          <w:noProof/>
          <w:lang w:eastAsia="ru-RU"/>
        </w:rPr>
        <w:drawing>
          <wp:inline distT="0" distB="0" distL="0" distR="0">
            <wp:extent cx="2705100" cy="971550"/>
            <wp:effectExtent l="0" t="0" r="0" b="0"/>
            <wp:docPr id="64" name="Рисунок 1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9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5" t="29800" r="38916" b="3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 w:rsidR="000169B8">
        <w:rPr>
          <w:noProof/>
          <w:lang w:eastAsia="ru-RU"/>
        </w:rPr>
        <w:drawing>
          <wp:inline distT="0" distB="0" distL="0" distR="0">
            <wp:extent cx="2647950" cy="971550"/>
            <wp:effectExtent l="0" t="0" r="0" b="0"/>
            <wp:docPr id="65" name="Рисунок 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3" t="29436" r="43979" b="38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0" w:right="-142" w:hanging="567"/>
        <w:jc w:val="both"/>
        <w:rPr>
          <w:noProof/>
        </w:rPr>
      </w:pPr>
    </w:p>
    <w:p w:rsidR="00851886" w:rsidRPr="00A55B7B" w:rsidRDefault="00851886" w:rsidP="00851886">
      <w:pPr>
        <w:pStyle w:val="ac"/>
        <w:ind w:left="0" w:right="-142" w:hanging="567"/>
        <w:jc w:val="both"/>
        <w:rPr>
          <w:noProof/>
          <w:color w:val="9A9898"/>
        </w:rPr>
      </w:pPr>
      <w:r>
        <w:rPr>
          <w:noProof/>
        </w:rPr>
        <w:t xml:space="preserve">       </w:t>
      </w:r>
      <w:r w:rsidR="000169B8">
        <w:rPr>
          <w:noProof/>
          <w:lang w:eastAsia="ru-RU"/>
        </w:rPr>
        <w:drawing>
          <wp:inline distT="0" distB="0" distL="0" distR="0">
            <wp:extent cx="2781300" cy="990600"/>
            <wp:effectExtent l="0" t="0" r="0" b="0"/>
            <wp:docPr id="66" name="Рисунок 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3" t="30473" r="43761" b="37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2686050" cy="971550"/>
            <wp:effectExtent l="0" t="0" r="0" b="0"/>
            <wp:docPr id="67" name="Рисунок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7" t="31717" r="44318" b="35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</w:t>
      </w:r>
      <w:r w:rsidRPr="008A0D7C">
        <w:rPr>
          <w:rFonts w:ascii="Century Gothic" w:hAnsi="Century Gothic"/>
          <w:noProof/>
          <w:sz w:val="16"/>
          <w:szCs w:val="16"/>
        </w:rPr>
        <w:t xml:space="preserve">Цвета тентовой ткани перекрытия: 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</w:rPr>
      </w:pPr>
      <w:r w:rsidRPr="008A0D7C">
        <w:rPr>
          <w:noProof/>
        </w:rPr>
        <w:t xml:space="preserve">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68" name="Рисунок 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9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33441" r="75374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69" name="Рисунок 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9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1" t="33441" r="68259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70" name="Рисунок 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0" t="33441" r="61038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71" name="Рисунок 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3441" r="53922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72" name="Рисунок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6" t="33441" r="39063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73" name="Рисунок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1" t="33441" r="31947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</w:rPr>
      </w:pPr>
      <w:r w:rsidRPr="008A0D7C">
        <w:rPr>
          <w:rFonts w:ascii="Century Gothic" w:hAnsi="Century Gothic"/>
          <w:noProof/>
          <w:sz w:val="16"/>
          <w:szCs w:val="16"/>
        </w:rPr>
        <w:t xml:space="preserve">      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7010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7011 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7015 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7024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7039        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>RAL</w:t>
      </w:r>
      <w:r w:rsidRPr="008A0D7C">
        <w:rPr>
          <w:rFonts w:ascii="Century Gothic" w:hAnsi="Century Gothic"/>
          <w:noProof/>
          <w:sz w:val="16"/>
          <w:szCs w:val="16"/>
        </w:rPr>
        <w:t xml:space="preserve"> 7037                                               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</w:p>
    <w:p w:rsidR="00851886" w:rsidRPr="008A0D7C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  <w:lang w:val="en-US"/>
        </w:rPr>
      </w:pPr>
      <w:r w:rsidRPr="008A0D7C">
        <w:rPr>
          <w:rFonts w:ascii="Century Gothic" w:hAnsi="Century Gothic"/>
          <w:noProof/>
          <w:sz w:val="16"/>
          <w:szCs w:val="16"/>
        </w:rPr>
        <w:t xml:space="preserve">             Цвета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 xml:space="preserve"> </w:t>
      </w:r>
      <w:r w:rsidRPr="008A0D7C">
        <w:rPr>
          <w:rFonts w:ascii="Century Gothic" w:hAnsi="Century Gothic"/>
          <w:noProof/>
          <w:sz w:val="16"/>
          <w:szCs w:val="16"/>
        </w:rPr>
        <w:t>завесей</w:t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 xml:space="preserve">: 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  <w:lang w:val="en-US"/>
        </w:rPr>
      </w:pPr>
      <w:r w:rsidRPr="008A0D7C">
        <w:rPr>
          <w:rFonts w:ascii="Century Gothic" w:hAnsi="Century Gothic"/>
          <w:noProof/>
          <w:sz w:val="16"/>
          <w:szCs w:val="16"/>
          <w:lang w:val="en-US"/>
        </w:rPr>
        <w:t xml:space="preserve"> 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74" name="Рисунок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0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rFonts w:ascii="Century Gothic" w:hAnsi="Century Gothic"/>
          <w:noProof/>
          <w:sz w:val="16"/>
          <w:szCs w:val="16"/>
          <w:lang w:val="en-US"/>
        </w:rPr>
        <w:t xml:space="preserve">           </w:t>
      </w:r>
      <w:r w:rsidRPr="008A0D7C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75" name="Рисунок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1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76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1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77" name="Рисунок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6" t="16728" r="74397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78" name="Рисунок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16728" r="63838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79" name="Рисунок 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2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0" t="16728" r="5287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80" name="Рисунок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6728" r="42314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81" name="Рисунок 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80" t="16728" r="3148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  <w:lang w:val="en-US"/>
        </w:rPr>
        <w:t xml:space="preserve">                     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  <w:lang w:val="en-US"/>
        </w:rPr>
      </w:pPr>
      <w:r w:rsidRPr="008A0D7C">
        <w:rPr>
          <w:rFonts w:ascii="Century Gothic" w:hAnsi="Century Gothic"/>
          <w:noProof/>
          <w:sz w:val="16"/>
          <w:szCs w:val="16"/>
          <w:lang w:val="en-US"/>
        </w:rPr>
        <w:t xml:space="preserve">               RAL 9016        RAL 9003         RAL 9010        RAL 1016        RAL 1018        RAL 6019        RAL 6027         RAL 1003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A0D7C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8A0D7C">
        <w:rPr>
          <w:rFonts w:ascii="Century Gothic" w:hAnsi="Century Gothic"/>
          <w:sz w:val="20"/>
          <w:szCs w:val="20"/>
        </w:rPr>
        <w:t>Расположение изображений (орнаментов, декора, брендинга):</w:t>
      </w: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</w:rPr>
      </w:pPr>
    </w:p>
    <w:p w:rsidR="00851886" w:rsidRPr="008A0D7C" w:rsidRDefault="00851886" w:rsidP="00851886">
      <w:pPr>
        <w:pStyle w:val="ac"/>
        <w:ind w:left="0" w:right="-142" w:hanging="567"/>
        <w:jc w:val="both"/>
        <w:rPr>
          <w:noProof/>
        </w:rPr>
      </w:pPr>
      <w:r w:rsidRPr="008A0D7C">
        <w:rPr>
          <w:noProof/>
        </w:rPr>
        <w:t xml:space="preserve">        </w:t>
      </w:r>
      <w:r w:rsidR="000169B8">
        <w:rPr>
          <w:noProof/>
          <w:lang w:eastAsia="ru-RU"/>
        </w:rPr>
        <w:drawing>
          <wp:inline distT="0" distB="0" distL="0" distR="0">
            <wp:extent cx="2914650" cy="1038225"/>
            <wp:effectExtent l="0" t="0" r="0" b="9525"/>
            <wp:docPr id="82" name="Рисунок 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22868" r="25111" b="3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0D7C">
        <w:rPr>
          <w:noProof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2762250" cy="1009650"/>
            <wp:effectExtent l="0" t="0" r="0" b="0"/>
            <wp:docPr id="83" name="Рисунок 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3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9" t="27919" r="38043" b="35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A0D7C">
        <w:rPr>
          <w:rFonts w:ascii="Century Gothic" w:hAnsi="Century Gothic"/>
          <w:noProof/>
          <w:sz w:val="16"/>
          <w:szCs w:val="16"/>
        </w:rPr>
        <w:t xml:space="preserve">           изображение на фронтоне                                                              изображение на полу            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3243C5" w:rsidRDefault="00851886" w:rsidP="00851886">
      <w:pPr>
        <w:ind w:right="-142"/>
        <w:rPr>
          <w:noProof/>
          <w:color w:val="9A9898"/>
        </w:rPr>
      </w:pPr>
    </w:p>
    <w:p w:rsidR="00851886" w:rsidRPr="00C205E4" w:rsidRDefault="000169B8" w:rsidP="00851886">
      <w:pPr>
        <w:pStyle w:val="ac"/>
        <w:ind w:left="0" w:right="426"/>
        <w:jc w:val="both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427990</wp:posOffset>
            </wp:positionH>
            <wp:positionV relativeFrom="paragraph">
              <wp:posOffset>9525</wp:posOffset>
            </wp:positionV>
            <wp:extent cx="358775" cy="354965"/>
            <wp:effectExtent l="0" t="0" r="3175" b="6985"/>
            <wp:wrapTight wrapText="bothSides">
              <wp:wrapPolygon edited="0">
                <wp:start x="0" y="0"/>
                <wp:lineTo x="0" y="20866"/>
                <wp:lineTo x="20644" y="20866"/>
                <wp:lineTo x="20644" y="0"/>
                <wp:lineTo x="0" y="0"/>
              </wp:wrapPolygon>
            </wp:wrapTight>
            <wp:docPr id="364" name="Рисунок 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55" t="58069" r="65617" b="2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75" cy="35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margin">
              <wp:posOffset>13335</wp:posOffset>
            </wp:positionH>
            <wp:positionV relativeFrom="paragraph">
              <wp:posOffset>3175</wp:posOffset>
            </wp:positionV>
            <wp:extent cx="369570" cy="370840"/>
            <wp:effectExtent l="0" t="0" r="0" b="0"/>
            <wp:wrapTight wrapText="bothSides">
              <wp:wrapPolygon edited="0">
                <wp:start x="0" y="0"/>
                <wp:lineTo x="0" y="19973"/>
                <wp:lineTo x="20041" y="19973"/>
                <wp:lineTo x="20041" y="0"/>
                <wp:lineTo x="0" y="0"/>
              </wp:wrapPolygon>
            </wp:wrapTight>
            <wp:docPr id="363" name="Рисунок 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9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6" t="52316" r="47176" b="17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3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C205E4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ПОЛУОТКРЫТЫЙ ШАТЕР:</w:t>
      </w:r>
      <w:r w:rsidR="00851886" w:rsidRPr="00C205E4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51886" w:rsidRPr="00A05AD0" w:rsidRDefault="00851886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6"/>
          <w:szCs w:val="16"/>
          <w:shd w:val="clear" w:color="auto" w:fill="FFFFFF"/>
        </w:rPr>
      </w:pPr>
    </w:p>
    <w:p w:rsidR="00851886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1976120</wp:posOffset>
            </wp:positionH>
            <wp:positionV relativeFrom="paragraph">
              <wp:posOffset>139700</wp:posOffset>
            </wp:positionV>
            <wp:extent cx="309880" cy="304165"/>
            <wp:effectExtent l="0" t="0" r="0" b="635"/>
            <wp:wrapNone/>
            <wp:docPr id="362" name="Рисунок 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01" t="58369" r="29050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90656" behindDoc="0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140970</wp:posOffset>
            </wp:positionV>
            <wp:extent cx="309880" cy="304165"/>
            <wp:effectExtent l="0" t="0" r="0" b="635"/>
            <wp:wrapNone/>
            <wp:docPr id="361" name="Рисунок 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7" t="58369" r="424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589632" behindDoc="0" locked="0" layoutInCell="1" allowOverlap="1">
            <wp:simplePos x="0" y="0"/>
            <wp:positionH relativeFrom="column">
              <wp:posOffset>1125855</wp:posOffset>
            </wp:positionH>
            <wp:positionV relativeFrom="paragraph">
              <wp:posOffset>133350</wp:posOffset>
            </wp:positionV>
            <wp:extent cx="309880" cy="304165"/>
            <wp:effectExtent l="0" t="0" r="0" b="635"/>
            <wp:wrapNone/>
            <wp:docPr id="360" name="Рисунок 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58369" r="5555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езонность: 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арианты в зависимости от вместимости: </w:t>
      </w:r>
    </w:p>
    <w:p w:rsidR="00851886" w:rsidRPr="00363DD6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363DD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многоместный с доступом посетителей;</w:t>
      </w:r>
    </w:p>
    <w:p w:rsidR="00851886" w:rsidRPr="00363DD6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363DD6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индивидуальный без доступа посетителей.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E35259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347345" cy="349250"/>
            <wp:effectExtent l="0" t="0" r="0" b="0"/>
            <wp:wrapTight wrapText="bothSides">
              <wp:wrapPolygon edited="0">
                <wp:start x="0" y="0"/>
                <wp:lineTo x="0" y="20029"/>
                <wp:lineTo x="20139" y="20029"/>
                <wp:lineTo x="20139" y="0"/>
                <wp:lineTo x="0" y="0"/>
              </wp:wrapPolygon>
            </wp:wrapTight>
            <wp:docPr id="359" name="Рисунок 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8" t="46280" r="55202" b="3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ПОЛУОТКРЫТЫЙ МНОГОМЕСТНЫЙ ШАТЕР С ДОСТУПОМ ПОСЕТИТЕЛЕЙ № 1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вухскатный шатер с размерами: 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10м х 20м, 10м х 30м, 10м х 50м (без внутренних стоек);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15м х 20м, 15м х 30м, 15м х 40м (без внутренних стоек);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20м х 30м, 20м х 50м (не более чем с 2 рядами внутренних стоек);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шатра: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опоры - не менее 3 м (для шатров 10м х 20м, 15м х 20м), в иных случаях не менее 4 м;</w:t>
      </w:r>
    </w:p>
    <w:p w:rsidR="00851886" w:rsidRPr="004F0A0E" w:rsidRDefault="00851886" w:rsidP="00851886">
      <w:pPr>
        <w:ind w:right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4F0A0E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шатра от отметки земли до верхней отметки самого высокого конструктивного элемента шатра - не более 7,5 м;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E35259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Pr="004F0A0E">
        <w:rPr>
          <w:rFonts w:ascii="Times New Roman" w:hAnsi="Times New Roman"/>
          <w:sz w:val="28"/>
          <w:szCs w:val="28"/>
          <w:shd w:val="clear" w:color="auto" w:fill="FFFFFF"/>
        </w:rPr>
        <w:t>(крепление конструкции к поверхности, на которую ставится шатер, или утяжеление конструкции утяжелителями);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аксимальное количество торговых мест в шатре: 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20 торговых мест в одном ряду;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 более 80 торговых мест в одном шатре всего;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12"/>
          <w:szCs w:val="12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 без пластиковых деталей;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 каркас: усиленный профиль каркаса, рассчитанный на сильный порывистый ветер и большое количество осадков, анодированный алюминий;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тентовое полотно: не допускаются палаточная ткань, </w:t>
      </w:r>
      <w:proofErr w:type="spellStart"/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акрил; 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- кольца-люверсы, крепежные элементы: нержавеющие металлические сплавы;</w:t>
      </w: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8"/>
          <w:szCs w:val="8"/>
          <w:shd w:val="clear" w:color="auto" w:fill="FFFFFF"/>
        </w:rPr>
      </w:pPr>
    </w:p>
    <w:p w:rsidR="00851886" w:rsidRPr="00E3525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E3525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шатров: 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шатра;</w:t>
      </w:r>
    </w:p>
    <w:p w:rsidR="00851886" w:rsidRPr="004F0A0E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F0A0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(подиум).</w:t>
      </w:r>
    </w:p>
    <w:p w:rsidR="00851886" w:rsidRPr="00D17D0D" w:rsidRDefault="000169B8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2"/>
          <w:szCs w:val="12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-1905</wp:posOffset>
                </wp:positionH>
                <wp:positionV relativeFrom="paragraph">
                  <wp:posOffset>8314055</wp:posOffset>
                </wp:positionV>
                <wp:extent cx="663575" cy="66675"/>
                <wp:effectExtent l="0" t="0" r="3175" b="9525"/>
                <wp:wrapNone/>
                <wp:docPr id="2458" name="Стрелка вправо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" cy="66675"/>
                        </a:xfrm>
                        <a:prstGeom prst="right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A1AB4" w:rsidRPr="001022C2" w:rsidRDefault="009A1AB4" w:rsidP="00851886">
                            <w:pP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535" o:spid="_x0000_s1026" type="#_x0000_t13" style="position:absolute;left:0;text-align:left;margin-left:-.15pt;margin-top:654.65pt;width:52.25pt;height:5.2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" adj="20515,0" fillcolor="#d0cece" stroked="f" strokeweight="1pt">
                <v:path arrowok="t"/>
                <v:textbox>
                  <w:txbxContent>
                    <w:p w:rsidR="009A1AB4" w:rsidRPr="001022C2" w:rsidRDefault="009A1AB4" w:rsidP="00851886">
                      <w:pP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51886" w:rsidRPr="004F5DCE" w:rsidRDefault="000169B8" w:rsidP="00851886">
      <w:pPr>
        <w:pStyle w:val="ac"/>
        <w:ind w:left="0" w:right="426"/>
        <w:jc w:val="both"/>
        <w:rPr>
          <w:rFonts w:ascii="Times New Roman" w:hAnsi="Times New Roman"/>
          <w:noProof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-1905</wp:posOffset>
                </wp:positionH>
                <wp:positionV relativeFrom="paragraph">
                  <wp:posOffset>8314055</wp:posOffset>
                </wp:positionV>
                <wp:extent cx="663575" cy="66675"/>
                <wp:effectExtent l="0" t="0" r="3175" b="9525"/>
                <wp:wrapNone/>
                <wp:docPr id="2456" name="Стрелка вправо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" cy="66675"/>
                        </a:xfrm>
                        <a:prstGeom prst="right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A1AB4" w:rsidRPr="001022C2" w:rsidRDefault="009A1AB4" w:rsidP="00851886">
                            <w:pP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13" style="position:absolute;left:0;text-align:left;margin-left:-.15pt;margin-top:654.65pt;width:52.25pt;height:5.2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" adj="20515,0" fillcolor="#d0cece" stroked="f" strokeweight="1pt">
                <v:path arrowok="t"/>
                <v:textbox>
                  <w:txbxContent>
                    <w:p w:rsidR="009A1AB4" w:rsidRPr="001022C2" w:rsidRDefault="009A1AB4" w:rsidP="00851886">
                      <w:pP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51886" w:rsidRPr="004F5DCE">
        <w:rPr>
          <w:rFonts w:ascii="Times New Roman" w:hAnsi="Times New Roman"/>
        </w:rPr>
        <w:t>Рис. «Внешний вид полуоткрытого многоместного шатра с доступом посетителей № 1»</w:t>
      </w: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margin">
                  <wp:posOffset>-295275</wp:posOffset>
                </wp:positionH>
                <wp:positionV relativeFrom="paragraph">
                  <wp:posOffset>94615</wp:posOffset>
                </wp:positionV>
                <wp:extent cx="6400800" cy="8843645"/>
                <wp:effectExtent l="0" t="0" r="19050" b="14605"/>
                <wp:wrapNone/>
                <wp:docPr id="2674" name="Прямоугольник 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843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55FE7" id="Прямоугольник 2674" o:spid="_x0000_s1026" style="position:absolute;margin-left:-23.25pt;margin-top:7.45pt;width:7in;height:696.35pt;z-index:25160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203BD7">
        <w:rPr>
          <w:rFonts w:ascii="Century Gothic" w:hAnsi="Century Gothic"/>
          <w:sz w:val="20"/>
          <w:szCs w:val="20"/>
        </w:rPr>
        <w:t>Тип крыши: двухскатный</w:t>
      </w:r>
    </w:p>
    <w:p w:rsidR="00851886" w:rsidRPr="00203BD7" w:rsidRDefault="000169B8" w:rsidP="00851886">
      <w:pPr>
        <w:pStyle w:val="ac"/>
        <w:ind w:left="0" w:right="426"/>
        <w:jc w:val="both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00325" cy="942975"/>
            <wp:effectExtent l="0" t="0" r="9525" b="9525"/>
            <wp:docPr id="84" name="Рисунок 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2" t="29848" r="43845" b="37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203BD7">
        <w:rPr>
          <w:rFonts w:ascii="Century Gothic" w:hAnsi="Century Gothic"/>
          <w:sz w:val="20"/>
          <w:szCs w:val="20"/>
        </w:rPr>
        <w:t xml:space="preserve">Варианты расположения стен: </w:t>
      </w: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0169B8" w:rsidP="00851886">
      <w:pPr>
        <w:pStyle w:val="ac"/>
        <w:ind w:left="0" w:right="426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85" name="Рисунок 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6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t="26863" r="35265" b="35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03BD7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609850" cy="933450"/>
            <wp:effectExtent l="0" t="0" r="0" b="0"/>
            <wp:docPr id="86" name="Рисунок 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" t="31506" r="46457" b="38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203BD7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  <w:r w:rsidRPr="00203BD7">
        <w:rPr>
          <w:rFonts w:ascii="Century Gothic" w:hAnsi="Century Gothic"/>
          <w:noProof/>
          <w:sz w:val="16"/>
          <w:szCs w:val="16"/>
        </w:rPr>
        <w:t xml:space="preserve">             одна стена (с окнами или глухая)                                            две смежные стены (с окнами или глухие)                   </w:t>
      </w:r>
    </w:p>
    <w:p w:rsidR="00851886" w:rsidRPr="00203BD7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  <w:r w:rsidRPr="00203BD7">
        <w:rPr>
          <w:rFonts w:ascii="Century Gothic" w:hAnsi="Century Gothic"/>
          <w:noProof/>
          <w:sz w:val="16"/>
          <w:szCs w:val="16"/>
        </w:rPr>
        <w:t xml:space="preserve">       </w:t>
      </w: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0169B8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2600325" cy="942975"/>
            <wp:effectExtent l="0" t="0" r="9525" b="9525"/>
            <wp:docPr id="87" name="Рисунок 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2" t="29848" r="43845" b="37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03BD7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600325" cy="942975"/>
            <wp:effectExtent l="0" t="0" r="9525" b="9525"/>
            <wp:docPr id="88" name="Рисунок 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8" t="27692" r="38435" b="36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203BD7" w:rsidRDefault="00851886" w:rsidP="00851886">
      <w:pPr>
        <w:pStyle w:val="ac"/>
        <w:ind w:left="0" w:right="-142" w:hanging="567"/>
        <w:jc w:val="both"/>
        <w:rPr>
          <w:noProof/>
        </w:rPr>
      </w:pPr>
      <w:r w:rsidRPr="00203BD7">
        <w:rPr>
          <w:rFonts w:ascii="Century Gothic" w:hAnsi="Century Gothic"/>
          <w:noProof/>
          <w:sz w:val="16"/>
          <w:szCs w:val="16"/>
        </w:rPr>
        <w:t xml:space="preserve">             три смежные стены (с окнами или глухие)                            две параллельные стены (не менее чем одна с окнами)        </w:t>
      </w:r>
    </w:p>
    <w:p w:rsidR="00851886" w:rsidRPr="00203BD7" w:rsidRDefault="00851886" w:rsidP="00851886">
      <w:pPr>
        <w:pStyle w:val="ac"/>
        <w:ind w:left="0" w:right="-142" w:hanging="567"/>
        <w:jc w:val="both"/>
        <w:rPr>
          <w:noProof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  <w:lang w:val="en-US"/>
        </w:rPr>
      </w:pPr>
      <w:r w:rsidRPr="00203BD7">
        <w:rPr>
          <w:rFonts w:ascii="Century Gothic" w:hAnsi="Century Gothic"/>
          <w:sz w:val="20"/>
          <w:szCs w:val="20"/>
        </w:rPr>
        <w:t>Основные</w:t>
      </w:r>
      <w:r w:rsidRPr="00203BD7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203BD7">
        <w:rPr>
          <w:rFonts w:ascii="Century Gothic" w:hAnsi="Century Gothic"/>
          <w:sz w:val="20"/>
          <w:szCs w:val="20"/>
        </w:rPr>
        <w:t>цвета</w:t>
      </w:r>
      <w:r w:rsidRPr="00203BD7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203BD7">
        <w:rPr>
          <w:rFonts w:ascii="Century Gothic" w:hAnsi="Century Gothic"/>
          <w:sz w:val="20"/>
          <w:szCs w:val="20"/>
        </w:rPr>
        <w:t>тентовой</w:t>
      </w:r>
      <w:r w:rsidRPr="00203BD7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203BD7">
        <w:rPr>
          <w:rFonts w:ascii="Century Gothic" w:hAnsi="Century Gothic"/>
          <w:sz w:val="20"/>
          <w:szCs w:val="20"/>
        </w:rPr>
        <w:t>ткани</w:t>
      </w:r>
      <w:r w:rsidRPr="00203BD7">
        <w:rPr>
          <w:rFonts w:ascii="Century Gothic" w:hAnsi="Century Gothic"/>
          <w:sz w:val="20"/>
          <w:szCs w:val="20"/>
          <w:lang w:val="en-US"/>
        </w:rPr>
        <w:t>:</w:t>
      </w:r>
    </w:p>
    <w:p w:rsidR="00851886" w:rsidRPr="00203BD7" w:rsidRDefault="00851886" w:rsidP="00851886">
      <w:pPr>
        <w:ind w:right="-142"/>
        <w:rPr>
          <w:noProof/>
          <w:lang w:val="en-US"/>
        </w:rPr>
      </w:pPr>
    </w:p>
    <w:p w:rsidR="00851886" w:rsidRPr="00A55B7B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A55B7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89" name="Рисунок 2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5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t="26863" r="35265" b="35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B7B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2571750" cy="933450"/>
            <wp:effectExtent l="0" t="0" r="0" b="0"/>
            <wp:docPr id="90" name="Рисунок 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" t="28381" r="38550" b="36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91" name="Рисунок 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92" name="Рисунок 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93" name="Рисунок 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94" name="Рисунок 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95" name="Рисунок 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96" name="Рисунок 2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97" name="Рисунок 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98" name="Рисунок 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71124B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             RAL 9035         RAL 9047         RAL 9010          RAL 9018          RAL 9002    </w:t>
      </w:r>
    </w:p>
    <w:p w:rsidR="00851886" w:rsidRPr="0071124B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Pr="0071124B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638425" cy="942975"/>
            <wp:effectExtent l="0" t="0" r="9525" b="9525"/>
            <wp:docPr id="99" name="Рисунок 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9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3" t="28177" r="38664" b="36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  <w:color w:val="9A9898"/>
        </w:rPr>
        <w:t xml:space="preserve">        </w:t>
      </w:r>
      <w:r w:rsidR="00851886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638425" cy="971550"/>
            <wp:effectExtent l="0" t="0" r="9525" b="0"/>
            <wp:docPr id="100" name="Рисунок 2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0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" t="27156" r="38309" b="36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Pr="00D17D0D" w:rsidRDefault="000169B8" w:rsidP="00851886">
      <w:pPr>
        <w:pStyle w:val="ac"/>
        <w:ind w:left="0" w:right="-142"/>
        <w:jc w:val="both"/>
        <w:rPr>
          <w:noProof/>
          <w:sz w:val="12"/>
          <w:szCs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margin">
                  <wp:posOffset>-295275</wp:posOffset>
                </wp:positionH>
                <wp:positionV relativeFrom="paragraph">
                  <wp:posOffset>7620</wp:posOffset>
                </wp:positionV>
                <wp:extent cx="6400800" cy="9153525"/>
                <wp:effectExtent l="0" t="0" r="19050" b="28575"/>
                <wp:wrapNone/>
                <wp:docPr id="2858" name="Прямоугольник 2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153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CCF4F" id="Прямоугольник 2858" o:spid="_x0000_s1026" style="position:absolute;margin-left:-23.25pt;margin-top:.6pt;width:7in;height:720.75pt;z-index: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47950" cy="933450"/>
            <wp:effectExtent l="0" t="0" r="0" b="0"/>
            <wp:docPr id="101" name="Рисунок 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3" t="28381" r="38780" b="36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102" name="Рисунок 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8" t="28177" r="38550" b="36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Цвета тентовой ткани перекрытия и стен (внутри и снаружи): </w:t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A55B7B"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3" name="Рисунок 2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33441" r="75374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4" name="Рисунок 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1" t="33441" r="68259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color w:val="9A9898"/>
          <w:lang w:val="en-US"/>
        </w:rPr>
        <w:t xml:space="preserve">        </w:t>
      </w:r>
      <w:r w:rsidRPr="00114776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5" name="Рисунок 2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0" t="33441" r="61038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6" name="Рисунок 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3441" r="53922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7" name="Рисунок 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6" t="33441" r="39063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08" name="Рисунок 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1" t="33441" r="31947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RAL 7010          RAL 7011         RAL 7015          RAL 7024         RAL 7039        RAL 7037                                      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>Цвета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>завесей</w:t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: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09" name="Рисунок 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0B5391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10" name="Рисунок 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11" name="Рисунок 2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12" name="Рисунок 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9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6" t="16728" r="74397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</w:t>
      </w:r>
      <w:r w:rsidRPr="00D07670">
        <w:rPr>
          <w:noProof/>
          <w:lang w:val="en-US"/>
        </w:rPr>
        <w:t xml:space="preserve">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13" name="Рисунок 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16728" r="63838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</w:t>
      </w:r>
      <w:r w:rsidRPr="00D07670">
        <w:rPr>
          <w:noProof/>
          <w:lang w:val="en-US"/>
        </w:rPr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14" name="Рисунок 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0" t="16728" r="5287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Pr="00D0767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15" name="Рисунок 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6728" r="42314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16" name="Рисунок 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80" t="16728" r="3148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          </w:t>
      </w:r>
    </w:p>
    <w:p w:rsidR="00851886" w:rsidRPr="00D07670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RAL 1016        RAL 1018        RAL 6019        RAL 6027         RAL 1003</w:t>
      </w:r>
    </w:p>
    <w:p w:rsidR="0085188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</w:p>
    <w:p w:rsidR="00851886" w:rsidRPr="00D17D0D" w:rsidRDefault="00851886" w:rsidP="00851886">
      <w:pPr>
        <w:pStyle w:val="ac"/>
        <w:ind w:left="0" w:right="-142"/>
        <w:jc w:val="both"/>
        <w:rPr>
          <w:noProof/>
          <w:lang w:val="en-US"/>
        </w:rPr>
      </w:pPr>
    </w:p>
    <w:p w:rsidR="00851886" w:rsidRDefault="000169B8" w:rsidP="00851886">
      <w:pPr>
        <w:pStyle w:val="ac"/>
        <w:ind w:left="0" w:right="-142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117" name="Рисунок 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8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9" t="27565" r="38435" b="36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600325" cy="933450"/>
            <wp:effectExtent l="0" t="0" r="9525" b="0"/>
            <wp:docPr id="118" name="Рисунок 2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3" t="28525" r="38599" b="35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0" w:right="-142"/>
        <w:jc w:val="both"/>
        <w:rPr>
          <w:noProof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Цвета тентовой ткани перекрытия и стен (снаружи), завесей: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A55B7B"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19" name="Рисунок 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20" name="Рисунок 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21" name="Рисунок 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22" name="Рисунок 2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23" name="Рисунок 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24" name="Рисунок 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25" name="Рисунок 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26" name="Рисунок 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RAL 9035         RAL 9047         RAL 9010          RAL 9018          RAL 9002    </w:t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114776">
        <w:rPr>
          <w:noProof/>
          <w:lang w:val="en-US"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27" name="Рисунок 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33441" r="75374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28" name="Рисунок 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1" t="33441" r="68259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color w:val="9A9898"/>
          <w:lang w:val="en-US"/>
        </w:rPr>
        <w:t xml:space="preserve">        </w:t>
      </w:r>
      <w:r w:rsidRPr="00114776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29" name="Рисунок 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7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0" t="33441" r="61038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30" name="Рисунок 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3441" r="53922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31" name="Рисунок 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6" t="33441" r="39063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32" name="Рисунок 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8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1" t="33441" r="31947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RAL 7010          RAL 7011         RAL 7015         RAL 7024          RAL 7039        RAL 7037                                               </w:t>
      </w:r>
    </w:p>
    <w:p w:rsidR="00851886" w:rsidRPr="00114776" w:rsidRDefault="00851886" w:rsidP="00851886">
      <w:pPr>
        <w:pStyle w:val="ac"/>
        <w:ind w:left="0" w:right="-142"/>
        <w:jc w:val="both"/>
        <w:rPr>
          <w:noProof/>
          <w:lang w:val="en-US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</w:t>
      </w: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Цвета тентовой ткани стен (внутри):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33" name="Рисунок 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0B5391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34" name="Рисунок 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2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35" name="Рисунок 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36" name="Рисунок 2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6" t="16728" r="74397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</w:t>
      </w:r>
      <w:r w:rsidRPr="00D07670">
        <w:rPr>
          <w:noProof/>
          <w:lang w:val="en-US"/>
        </w:rPr>
        <w:t xml:space="preserve">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37" name="Рисунок 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95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16728" r="63838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</w:t>
      </w:r>
      <w:r w:rsidRPr="00D07670">
        <w:rPr>
          <w:noProof/>
          <w:lang w:val="en-US"/>
        </w:rPr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38" name="Рисунок 57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7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0" t="16728" r="5287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Pr="00D0767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39" name="Рисунок 2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6728" r="42314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40" name="Рисунок 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9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5" t="17134" r="31371" b="6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</w:t>
      </w:r>
      <w:r w:rsidRPr="00114776">
        <w:rPr>
          <w:noProof/>
          <w:lang w:val="en-US"/>
        </w:rPr>
        <w:t xml:space="preserve">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41" name="Рисунок 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2" t="31557" r="47157" b="5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    </w:t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RAL 1016        RAL 1018        RAL 6019        RAL 6027         RAL 1003        RAL 5024</w:t>
      </w:r>
    </w:p>
    <w:p w:rsidR="00851886" w:rsidRPr="00114776" w:rsidRDefault="00851886" w:rsidP="00851886">
      <w:pPr>
        <w:pStyle w:val="ac"/>
        <w:ind w:left="0" w:right="-142"/>
        <w:jc w:val="both"/>
        <w:rPr>
          <w:noProof/>
          <w:lang w:val="en-US"/>
        </w:rPr>
      </w:pPr>
    </w:p>
    <w:p w:rsidR="00851886" w:rsidRP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9A1AB4" w:rsidRPr="00851886" w:rsidRDefault="009A1AB4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pStyle w:val="ac"/>
        <w:ind w:left="0" w:right="-142"/>
        <w:jc w:val="both"/>
        <w:rPr>
          <w:rFonts w:ascii="Century Gothic" w:hAnsi="Century Gothic"/>
          <w:color w:val="7F7F7F"/>
          <w:sz w:val="20"/>
          <w:szCs w:val="20"/>
        </w:rPr>
      </w:pPr>
      <w:r w:rsidRPr="00851886">
        <w:rPr>
          <w:rFonts w:ascii="Century Gothic" w:hAnsi="Century Gothic"/>
          <w:color w:val="7F7F7F"/>
          <w:sz w:val="20"/>
          <w:szCs w:val="20"/>
        </w:rPr>
        <w:t>Расположение изображений (орнаментов, декора, брендинга):</w:t>
      </w:r>
    </w:p>
    <w:p w:rsidR="00851886" w:rsidRPr="00851886" w:rsidRDefault="000169B8" w:rsidP="00851886">
      <w:pPr>
        <w:pStyle w:val="ac"/>
        <w:ind w:left="0" w:right="-142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2724150" cy="1000125"/>
            <wp:effectExtent l="0" t="0" r="0" b="9525"/>
            <wp:docPr id="142" name="Рисунок 2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" t="27792" r="38193" b="35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</w:rPr>
        <w:t xml:space="preserve">   </w:t>
      </w:r>
      <w:r w:rsidR="00851886"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705100" cy="990600"/>
            <wp:effectExtent l="0" t="0" r="0" b="0"/>
            <wp:docPr id="143" name="Рисунок 2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3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" t="29732" r="43646" b="37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251170" w:rsidRDefault="00851886" w:rsidP="00851886">
      <w:pPr>
        <w:pStyle w:val="ac"/>
        <w:ind w:left="0" w:right="-142"/>
        <w:jc w:val="both"/>
        <w:rPr>
          <w:noProof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изображение на фронтоне                                                         изображение на полу                                                                                           </w:t>
      </w:r>
    </w:p>
    <w:p w:rsidR="00851886" w:rsidRP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>
        <w:rPr>
          <w:noProof/>
        </w:rPr>
        <w:lastRenderedPageBreak/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2781300" cy="1028700"/>
            <wp:effectExtent l="0" t="0" r="0" b="0"/>
            <wp:docPr id="144" name="Рисунок 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4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8" t="27145" r="38556" b="3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2762250" cy="1019175"/>
            <wp:effectExtent l="0" t="0" r="0" b="9525"/>
            <wp:docPr id="145" name="Рисунок 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7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" t="32317" r="51160" b="39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изображение тематическое  не более чем на 50%                изображения на торцевых стенах                                              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одной продольной стены                     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pacing w:val="2"/>
          <w:sz w:val="12"/>
          <w:szCs w:val="12"/>
          <w:shd w:val="clear" w:color="auto" w:fill="FFFFFF"/>
        </w:rPr>
      </w:pP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pacing w:val="2"/>
          <w:sz w:val="12"/>
          <w:szCs w:val="12"/>
          <w:shd w:val="clear" w:color="auto" w:fill="FFFFFF"/>
        </w:rPr>
      </w:pP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pacing w:val="2"/>
          <w:sz w:val="12"/>
          <w:szCs w:val="12"/>
          <w:shd w:val="clear" w:color="auto" w:fill="FFFFFF"/>
        </w:rPr>
      </w:pPr>
    </w:p>
    <w:p w:rsidR="00851886" w:rsidRPr="00203BD7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45720</wp:posOffset>
            </wp:positionV>
            <wp:extent cx="347345" cy="349250"/>
            <wp:effectExtent l="0" t="0" r="0" b="0"/>
            <wp:wrapTight wrapText="bothSides">
              <wp:wrapPolygon edited="0">
                <wp:start x="0" y="0"/>
                <wp:lineTo x="0" y="20029"/>
                <wp:lineTo x="20139" y="20029"/>
                <wp:lineTo x="20139" y="0"/>
                <wp:lineTo x="0" y="0"/>
              </wp:wrapPolygon>
            </wp:wrapTight>
            <wp:docPr id="35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8" t="46280" r="55202" b="3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4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ПОЛУОТКРЫТЫЙ МНОГОМЕСТНЫЙ ШАТЕР С ДОСТУПОМ ПОСЕТИТЕЛЕЙ № 2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арочный шатер с размерами: 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5м х 20м, 5м х 25м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шатра: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опоры - не менее 3 м;</w:t>
      </w:r>
    </w:p>
    <w:p w:rsidR="00851886" w:rsidRPr="00203BD7" w:rsidRDefault="00851886" w:rsidP="00851886">
      <w:pPr>
        <w:ind w:right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203BD7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шатра от отметки земли до верхней отметки самого высокого конструктивного элемента шатра - не более 6 м;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203BD7">
        <w:rPr>
          <w:rFonts w:ascii="Times New Roman" w:hAnsi="Times New Roman"/>
          <w:sz w:val="28"/>
          <w:szCs w:val="28"/>
          <w:shd w:val="clear" w:color="auto" w:fill="FFFFFF"/>
        </w:rPr>
        <w:t xml:space="preserve"> (крепление конструкции к поверхности, на которую ставится шатер, или утяжеление конструкции утяжелителями);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аксимальное количество торговых мест в шатре: не более 20 торговых мест в одном ряду;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без пластиковых деталей;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каркас: усиленный профиль каркаса, рассчитанный на сильный порывистый ветер и большое количество осадков, анодированный алюминий;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тентовое полотно: не допускаются палаточная ткань, </w:t>
      </w:r>
      <w:proofErr w:type="spellStart"/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акрил; 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кольца-люверсы, крепежные элементы: нержавеющие металлические сплавы;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шатров: 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шатра;</w:t>
      </w:r>
    </w:p>
    <w:p w:rsidR="00851886" w:rsidRPr="00203BD7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03B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(подиум).</w:t>
      </w:r>
    </w:p>
    <w:p w:rsidR="00851886" w:rsidRPr="00203BD7" w:rsidRDefault="00851886" w:rsidP="00851886">
      <w:pPr>
        <w:ind w:right="-142"/>
        <w:rPr>
          <w:b/>
          <w:bCs/>
          <w:sz w:val="18"/>
          <w:szCs w:val="18"/>
        </w:rPr>
      </w:pPr>
    </w:p>
    <w:p w:rsidR="00851886" w:rsidRPr="00203BD7" w:rsidRDefault="00851886" w:rsidP="00851886">
      <w:pPr>
        <w:ind w:right="-142"/>
        <w:rPr>
          <w:b/>
          <w:bCs/>
          <w:sz w:val="18"/>
          <w:szCs w:val="18"/>
        </w:rPr>
      </w:pPr>
    </w:p>
    <w:p w:rsidR="00851886" w:rsidRPr="00203BD7" w:rsidRDefault="00851886" w:rsidP="00851886">
      <w:pPr>
        <w:ind w:right="-142"/>
        <w:rPr>
          <w:b/>
          <w:bCs/>
          <w:sz w:val="18"/>
          <w:szCs w:val="18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«Внешний вид полуоткрытого многоместного шатра с доступом посетителей № 2»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margin">
                  <wp:posOffset>-308610</wp:posOffset>
                </wp:positionH>
                <wp:positionV relativeFrom="paragraph">
                  <wp:posOffset>127000</wp:posOffset>
                </wp:positionV>
                <wp:extent cx="6400800" cy="2658745"/>
                <wp:effectExtent l="0" t="0" r="19050" b="27305"/>
                <wp:wrapNone/>
                <wp:docPr id="357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26587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FAB18" id="Прямоугольник 3" o:spid="_x0000_s1026" style="position:absolute;margin-left:-24.3pt;margin-top:10pt;width:7in;height:209.35pt;z-index: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D749DB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D749DB">
        <w:rPr>
          <w:rFonts w:ascii="Century Gothic" w:hAnsi="Century Gothic"/>
          <w:sz w:val="20"/>
          <w:szCs w:val="20"/>
        </w:rPr>
        <w:t>Тип крыши: арочный</w:t>
      </w:r>
    </w:p>
    <w:p w:rsidR="00851886" w:rsidRDefault="000169B8" w:rsidP="00851886">
      <w:pPr>
        <w:spacing w:line="276" w:lineRule="auto"/>
        <w:ind w:right="-142" w:hanging="142"/>
        <w:rPr>
          <w:noProof/>
          <w:color w:val="9A989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057525" cy="1666875"/>
            <wp:effectExtent l="0" t="0" r="9525" b="9525"/>
            <wp:docPr id="1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9" t="23891" r="307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Default="00851886" w:rsidP="00851886">
      <w:pPr>
        <w:pStyle w:val="ac"/>
        <w:ind w:left="0" w:right="426"/>
        <w:jc w:val="both"/>
        <w:rPr>
          <w:noProof/>
        </w:rPr>
      </w:pPr>
    </w:p>
    <w:p w:rsidR="00851886" w:rsidRDefault="000169B8" w:rsidP="00851886">
      <w:pPr>
        <w:pStyle w:val="ac"/>
        <w:ind w:left="0" w:right="426"/>
        <w:jc w:val="both"/>
        <w:rPr>
          <w:noProof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margin">
                  <wp:posOffset>-306070</wp:posOffset>
                </wp:positionH>
                <wp:positionV relativeFrom="paragraph">
                  <wp:posOffset>114300</wp:posOffset>
                </wp:positionV>
                <wp:extent cx="6400800" cy="9003665"/>
                <wp:effectExtent l="0" t="0" r="19050" b="26035"/>
                <wp:wrapNone/>
                <wp:docPr id="356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0036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A8DC5" id="Прямоугольник 29" o:spid="_x0000_s1026" style="position:absolute;margin-left:-24.1pt;margin-top:9pt;width:7in;height:708.95pt;z-index: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D749DB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D749DB">
        <w:rPr>
          <w:rFonts w:ascii="Century Gothic" w:hAnsi="Century Gothic"/>
          <w:sz w:val="20"/>
          <w:szCs w:val="20"/>
        </w:rPr>
        <w:t xml:space="preserve">Варианты расположения стен: </w:t>
      </w:r>
    </w:p>
    <w:p w:rsidR="00851886" w:rsidRPr="00D749DB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743200" cy="1495425"/>
            <wp:effectExtent l="0" t="0" r="0" b="9525"/>
            <wp:docPr id="14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9" t="23891" r="307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D749DB">
        <w:rPr>
          <w:noProof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781300" cy="1476375"/>
            <wp:effectExtent l="0" t="0" r="0" b="9525"/>
            <wp:docPr id="1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0" t="24013" r="41301" b="28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 xml:space="preserve">одна продольная стена глухая,                                                           одна продольная стена глухая, </w:t>
      </w:r>
    </w:p>
    <w:p w:rsidR="00851886" w:rsidRPr="00D749DB" w:rsidRDefault="00851886" w:rsidP="00851886">
      <w:pPr>
        <w:spacing w:line="276" w:lineRule="auto"/>
        <w:ind w:right="-142" w:hanging="142"/>
        <w:rPr>
          <w:noProof/>
        </w:rPr>
      </w:pPr>
      <w:r w:rsidRPr="00D749DB">
        <w:rPr>
          <w:rFonts w:ascii="Century Gothic" w:hAnsi="Century Gothic"/>
          <w:noProof/>
          <w:sz w:val="16"/>
          <w:szCs w:val="16"/>
        </w:rPr>
        <w:t>внешние торцевые стены ½ от ширины шатра глухие                   внешние торцевые стены глухие</w:t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 xml:space="preserve">              </w:t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D749DB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D749DB">
        <w:rPr>
          <w:rFonts w:ascii="Century Gothic" w:hAnsi="Century Gothic"/>
          <w:sz w:val="20"/>
          <w:szCs w:val="20"/>
        </w:rPr>
        <w:t xml:space="preserve">Варианты расположения </w:t>
      </w:r>
      <w:proofErr w:type="spellStart"/>
      <w:r w:rsidRPr="00D749DB">
        <w:rPr>
          <w:rFonts w:ascii="Century Gothic" w:hAnsi="Century Gothic"/>
          <w:sz w:val="20"/>
          <w:szCs w:val="20"/>
        </w:rPr>
        <w:t>завесей</w:t>
      </w:r>
      <w:proofErr w:type="spellEnd"/>
      <w:r w:rsidRPr="00D749DB">
        <w:rPr>
          <w:rFonts w:ascii="Century Gothic" w:hAnsi="Century Gothic"/>
          <w:sz w:val="20"/>
          <w:szCs w:val="20"/>
        </w:rPr>
        <w:t xml:space="preserve"> углов: </w:t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D749DB" w:rsidRDefault="000169B8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>
            <wp:extent cx="2743200" cy="1495425"/>
            <wp:effectExtent l="0" t="0" r="0" b="9525"/>
            <wp:docPr id="14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9" t="23891" r="307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D749DB">
        <w:rPr>
          <w:noProof/>
        </w:rPr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2800350" cy="1466850"/>
            <wp:effectExtent l="0" t="0" r="0" b="0"/>
            <wp:docPr id="15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4" t="22704" r="40726" b="28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>без завесей                                                                                            с завесями</w:t>
      </w:r>
    </w:p>
    <w:p w:rsidR="00851886" w:rsidRPr="00D749DB" w:rsidRDefault="00851886" w:rsidP="00851886">
      <w:pPr>
        <w:spacing w:line="276" w:lineRule="auto"/>
        <w:ind w:right="-142"/>
        <w:rPr>
          <w:rFonts w:ascii="Century Gothic" w:hAnsi="Century Gothic"/>
          <w:noProof/>
          <w:sz w:val="16"/>
          <w:szCs w:val="16"/>
        </w:rPr>
      </w:pP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sz w:val="20"/>
          <w:szCs w:val="20"/>
          <w:lang w:val="en-US"/>
        </w:rPr>
      </w:pPr>
      <w:r w:rsidRPr="00D749DB">
        <w:rPr>
          <w:rFonts w:ascii="Century Gothic" w:hAnsi="Century Gothic"/>
          <w:sz w:val="20"/>
          <w:szCs w:val="20"/>
        </w:rPr>
        <w:t>Основные</w:t>
      </w:r>
      <w:r w:rsidRPr="00D749DB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D749DB">
        <w:rPr>
          <w:rFonts w:ascii="Century Gothic" w:hAnsi="Century Gothic"/>
          <w:sz w:val="20"/>
          <w:szCs w:val="20"/>
        </w:rPr>
        <w:t>цвета</w:t>
      </w:r>
      <w:r w:rsidRPr="00D749DB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D749DB">
        <w:rPr>
          <w:rFonts w:ascii="Century Gothic" w:hAnsi="Century Gothic"/>
          <w:sz w:val="20"/>
          <w:szCs w:val="20"/>
        </w:rPr>
        <w:t>тентовой</w:t>
      </w:r>
      <w:r w:rsidRPr="00D749DB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D749DB">
        <w:rPr>
          <w:rFonts w:ascii="Century Gothic" w:hAnsi="Century Gothic"/>
          <w:sz w:val="20"/>
          <w:szCs w:val="20"/>
        </w:rPr>
        <w:t>ткани</w:t>
      </w:r>
      <w:r w:rsidRPr="00D749DB">
        <w:rPr>
          <w:rFonts w:ascii="Century Gothic" w:hAnsi="Century Gothic"/>
          <w:sz w:val="20"/>
          <w:szCs w:val="20"/>
          <w:lang w:val="en-US"/>
        </w:rPr>
        <w:t>:</w:t>
      </w:r>
    </w:p>
    <w:p w:rsidR="00851886" w:rsidRPr="00851886" w:rsidRDefault="000169B8" w:rsidP="00851886">
      <w:pPr>
        <w:spacing w:line="276" w:lineRule="auto"/>
        <w:ind w:right="-142" w:hanging="142"/>
        <w:rPr>
          <w:rFonts w:ascii="Century Gothic" w:hAnsi="Century Gothic"/>
          <w:color w:val="7F7F7F"/>
          <w:sz w:val="20"/>
          <w:szCs w:val="20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743200" cy="1495425"/>
            <wp:effectExtent l="0" t="0" r="0" b="9525"/>
            <wp:docPr id="15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9" t="23891" r="307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  <w:lang w:val="en-US"/>
        </w:rPr>
        <w:t xml:space="preserve">   </w:t>
      </w:r>
      <w:r w:rsidR="00851886" w:rsidRPr="00344524">
        <w:rPr>
          <w:noProof/>
          <w:lang w:val="en-US"/>
        </w:rPr>
        <w:t xml:space="preserve">     </w:t>
      </w:r>
      <w:r w:rsidR="00851886" w:rsidRPr="00F56DC0">
        <w:rPr>
          <w:noProof/>
          <w:lang w:val="en-US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762250" cy="1466850"/>
            <wp:effectExtent l="0" t="0" r="0" b="0"/>
            <wp:docPr id="15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1" t="19209" r="40891" b="32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          </w:t>
      </w:r>
      <w:r w:rsidRPr="00344524">
        <w:rPr>
          <w:noProof/>
          <w:lang w:val="en-US"/>
        </w:rPr>
        <w:t xml:space="preserve">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5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5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5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5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16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D749DB" w:rsidRDefault="00851886" w:rsidP="00851886">
      <w:pPr>
        <w:pStyle w:val="ac"/>
        <w:ind w:left="0" w:right="-142" w:hanging="567"/>
        <w:jc w:val="both"/>
        <w:rPr>
          <w:noProof/>
          <w:lang w:val="en-US"/>
        </w:rPr>
      </w:pPr>
      <w:r w:rsidRPr="00D749DB">
        <w:rPr>
          <w:rFonts w:ascii="Century Gothic" w:hAnsi="Century Gothic"/>
          <w:noProof/>
          <w:sz w:val="16"/>
          <w:szCs w:val="16"/>
          <w:lang w:val="en-US"/>
        </w:rPr>
        <w:t xml:space="preserve">               RAL 9016        RAL 9003         RAL 9010                           RAL 9035         RAL 9047         RAL 9010          RAL 9018          RAL 9002    </w:t>
      </w:r>
    </w:p>
    <w:p w:rsidR="00851886" w:rsidRDefault="00851886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</w:p>
    <w:p w:rsidR="00851886" w:rsidRP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851886" w:rsidRDefault="00851886" w:rsidP="00851886">
      <w:pPr>
        <w:ind w:right="-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D749DB" w:rsidRDefault="00851886" w:rsidP="00851886">
      <w:pPr>
        <w:pStyle w:val="ac"/>
        <w:ind w:left="0" w:right="-142"/>
        <w:jc w:val="both"/>
        <w:rPr>
          <w:rFonts w:ascii="Century Gothic" w:hAnsi="Century Gothic"/>
          <w:sz w:val="20"/>
          <w:szCs w:val="20"/>
        </w:rPr>
      </w:pPr>
      <w:r w:rsidRPr="00D749DB">
        <w:rPr>
          <w:rFonts w:ascii="Century Gothic" w:hAnsi="Century Gothic"/>
          <w:sz w:val="20"/>
          <w:szCs w:val="20"/>
        </w:rPr>
        <w:t>Расположение изображений (орнаментов, декора, брендинга):</w:t>
      </w:r>
    </w:p>
    <w:p w:rsidR="00851886" w:rsidRPr="00D749DB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667000" cy="1400175"/>
            <wp:effectExtent l="0" t="0" r="0" b="9525"/>
            <wp:docPr id="16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5" t="33563" r="25711" b="2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D749DB">
        <w:rPr>
          <w:noProof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562225" cy="1390650"/>
            <wp:effectExtent l="0" t="0" r="9525" b="0"/>
            <wp:docPr id="16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3" t="29333" r="33998" b="19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>на фронтоне                                                                                         на торцевой стене и (или)</w:t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 xml:space="preserve">                                                                                                                  с внутренней стороны продольной стены</w: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0169B8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margin">
                  <wp:posOffset>-297815</wp:posOffset>
                </wp:positionH>
                <wp:positionV relativeFrom="paragraph">
                  <wp:posOffset>172085</wp:posOffset>
                </wp:positionV>
                <wp:extent cx="6400800" cy="1903095"/>
                <wp:effectExtent l="0" t="0" r="19050" b="20955"/>
                <wp:wrapNone/>
                <wp:docPr id="355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9030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251CC" id="Прямоугольник 30" o:spid="_x0000_s1026" style="position:absolute;margin-left:-23.45pt;margin-top:13.55pt;width:7in;height:149.85pt;z-index:25160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DC23DC" w:rsidRDefault="000169B8" w:rsidP="00851886">
      <w:pPr>
        <w:spacing w:line="276" w:lineRule="auto"/>
        <w:ind w:right="-142"/>
        <w:rPr>
          <w:noProof/>
          <w:color w:val="9A9898"/>
        </w:rPr>
      </w:pPr>
      <w:r>
        <w:rPr>
          <w:noProof/>
          <w:lang w:eastAsia="ru-RU"/>
        </w:rPr>
        <w:drawing>
          <wp:inline distT="0" distB="0" distL="0" distR="0">
            <wp:extent cx="2647950" cy="1428750"/>
            <wp:effectExtent l="0" t="0" r="0" b="0"/>
            <wp:docPr id="16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8" t="24403" r="44675" b="31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  <w:color w:val="9A9898"/>
        </w:rPr>
        <w:t xml:space="preserve">         </w:t>
      </w:r>
      <w:r w:rsidR="00851886">
        <w:rPr>
          <w:noProof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638425" cy="1428750"/>
            <wp:effectExtent l="0" t="0" r="9525" b="0"/>
            <wp:docPr id="16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8" t="23911" r="44395" b="31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>изображение на полу                                                                         изображение на полу, на торцевой стене и (или)</w:t>
      </w:r>
    </w:p>
    <w:p w:rsidR="00851886" w:rsidRPr="00D749DB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D749DB">
        <w:rPr>
          <w:rFonts w:ascii="Century Gothic" w:hAnsi="Century Gothic"/>
          <w:noProof/>
          <w:sz w:val="16"/>
          <w:szCs w:val="16"/>
        </w:rPr>
        <w:t xml:space="preserve">                                                                                                                 с внутренней стороны продольной стены</w: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spacing w:line="276" w:lineRule="auto"/>
        <w:ind w:right="-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pacing w:val="2"/>
          <w:sz w:val="12"/>
          <w:szCs w:val="12"/>
          <w:shd w:val="clear" w:color="auto" w:fill="FFFFFF"/>
        </w:rPr>
      </w:pPr>
    </w:p>
    <w:p w:rsidR="00851886" w:rsidRPr="00147A84" w:rsidRDefault="00851886" w:rsidP="00851886">
      <w:pPr>
        <w:pStyle w:val="ac"/>
        <w:ind w:left="0" w:right="426"/>
        <w:jc w:val="both"/>
        <w:rPr>
          <w:rFonts w:ascii="Times New Roman" w:hAnsi="Times New Roman"/>
          <w:b/>
          <w:bCs/>
          <w:color w:val="EE8322"/>
          <w:spacing w:val="2"/>
          <w:sz w:val="28"/>
          <w:szCs w:val="28"/>
          <w:shd w:val="clear" w:color="auto" w:fill="FFFFFF"/>
        </w:rPr>
      </w:pPr>
      <w:r w:rsidRPr="00147A84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ПАГОДА:</w:t>
      </w:r>
      <w:r w:rsidRPr="00147A84">
        <w:rPr>
          <w:rFonts w:ascii="Times New Roman" w:hAnsi="Times New Roman"/>
          <w:noProof/>
          <w:color w:val="EE8322"/>
          <w:sz w:val="28"/>
          <w:szCs w:val="28"/>
        </w:rPr>
        <w:t xml:space="preserve"> </w:t>
      </w:r>
    </w:p>
    <w:p w:rsidR="00851886" w:rsidRPr="00A05AD0" w:rsidRDefault="000169B8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6"/>
          <w:szCs w:val="1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93980</wp:posOffset>
            </wp:positionV>
            <wp:extent cx="309880" cy="304165"/>
            <wp:effectExtent l="0" t="0" r="0" b="635"/>
            <wp:wrapNone/>
            <wp:docPr id="354" name="Рисунок 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7" t="58369" r="424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1899920</wp:posOffset>
            </wp:positionH>
            <wp:positionV relativeFrom="paragraph">
              <wp:posOffset>92710</wp:posOffset>
            </wp:positionV>
            <wp:extent cx="309880" cy="304165"/>
            <wp:effectExtent l="0" t="0" r="0" b="635"/>
            <wp:wrapNone/>
            <wp:docPr id="353" name="Рисунок 2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01" t="58369" r="29050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1155065</wp:posOffset>
            </wp:positionH>
            <wp:positionV relativeFrom="paragraph">
              <wp:posOffset>95885</wp:posOffset>
            </wp:positionV>
            <wp:extent cx="309880" cy="304165"/>
            <wp:effectExtent l="0" t="0" r="0" b="635"/>
            <wp:wrapNone/>
            <wp:docPr id="352" name="Рисунок 2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58369" r="5555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езонность: 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ндивидуальный без доступа посетителей.</w:t>
      </w:r>
    </w:p>
    <w:p w:rsidR="00851886" w:rsidRPr="00BB0A09" w:rsidRDefault="00851886" w:rsidP="00851886">
      <w:pPr>
        <w:spacing w:line="276" w:lineRule="auto"/>
        <w:ind w:right="-142"/>
        <w:rPr>
          <w:rFonts w:ascii="Times New Roman" w:hAnsi="Times New Roman"/>
          <w:noProof/>
          <w:sz w:val="28"/>
          <w:szCs w:val="28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местимость: индивидуальный, без доступа посетителей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Ч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етырехгранное сооружение с </w:t>
      </w:r>
      <w:proofErr w:type="spellStart"/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пагодной</w:t>
      </w:r>
      <w:proofErr w:type="spellEnd"/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крышей и размерами: 3м х 3м; 6м х 3м;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пагоды: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опоры - не менее 2,2 м;</w:t>
      </w:r>
    </w:p>
    <w:p w:rsidR="00851886" w:rsidRPr="00BB0A09" w:rsidRDefault="00851886" w:rsidP="00851886">
      <w:pPr>
        <w:ind w:right="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B0A09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пагоды от отметки земли до верхней отметки самого высокого конструктивного элемента шатра - не более 5 м;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BB0A09">
        <w:rPr>
          <w:rFonts w:ascii="Times New Roman" w:hAnsi="Times New Roman"/>
          <w:sz w:val="28"/>
          <w:szCs w:val="28"/>
          <w:shd w:val="clear" w:color="auto" w:fill="FFFFFF"/>
        </w:rPr>
        <w:t xml:space="preserve"> (крепление конструкции к поверхности, на которую ставится шатер, или утяжеление конструкции утяжелителями);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М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аксимальное количество пагод в ряду: не более 50;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без пластиковых деталей;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каркас: усиленный профиль каркаса, рассчитанный на сильный порывистый ветер и большое количество осадков, анодированный алюминий;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тентовое полотно: не допускается </w:t>
      </w:r>
      <w:proofErr w:type="spellStart"/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 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кольца-люверсы, крепежные элементы: нержавеющие металлические сплавы;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пагоды: 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пагоды;</w:t>
      </w:r>
    </w:p>
    <w:p w:rsidR="00851886" w:rsidRPr="00BB0A09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BB0A09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 рекомендуется.</w:t>
      </w:r>
    </w:p>
    <w:p w:rsidR="003B3C72" w:rsidRDefault="003B3C72" w:rsidP="00851886">
      <w:pPr>
        <w:pStyle w:val="ac"/>
        <w:ind w:left="0" w:right="426"/>
        <w:jc w:val="both"/>
        <w:rPr>
          <w:rFonts w:ascii="Times New Roman" w:hAnsi="Times New Roman"/>
        </w:rPr>
      </w:pPr>
    </w:p>
    <w:p w:rsidR="00851886" w:rsidRDefault="00851886" w:rsidP="003B3C72">
      <w:pPr>
        <w:pStyle w:val="ac"/>
        <w:ind w:left="0" w:right="426"/>
        <w:jc w:val="both"/>
        <w:rPr>
          <w:noProof/>
          <w:color w:val="9A9898"/>
        </w:rPr>
      </w:pPr>
      <w:r w:rsidRPr="004F5DCE">
        <w:rPr>
          <w:rFonts w:ascii="Times New Roman" w:hAnsi="Times New Roman"/>
        </w:rPr>
        <w:t>Рис. «Внешний вид пагоды»</w:t>
      </w:r>
      <w:r w:rsidR="000169B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123190</wp:posOffset>
                </wp:positionV>
                <wp:extent cx="6400800" cy="8871585"/>
                <wp:effectExtent l="0" t="0" r="19050" b="24765"/>
                <wp:wrapNone/>
                <wp:docPr id="2323" name="Прямоугольник 2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8715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63117" id="Прямоугольник 2323" o:spid="_x0000_s1026" style="position:absolute;margin-left:0;margin-top:9.7pt;width:7in;height:698.55pt;z-index:251607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" filled="f" strokecolor="#afabab" strokeweight="1pt">
                <v:stroke dashstyle="3 1"/>
                <v:path arrowok="t"/>
                <w10:wrap anchorx="page"/>
              </v:rect>
            </w:pict>
          </mc:Fallback>
        </mc:AlternateContent>
      </w:r>
    </w:p>
    <w:p w:rsidR="00851886" w:rsidRPr="00CA35A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CA35A7">
        <w:rPr>
          <w:rFonts w:ascii="Century Gothic" w:hAnsi="Century Gothic"/>
          <w:sz w:val="20"/>
          <w:szCs w:val="20"/>
        </w:rPr>
        <w:t>Тип крыши: пагода</w:t>
      </w:r>
    </w:p>
    <w:p w:rsidR="00851886" w:rsidRPr="00CA35A7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628775" cy="1571625"/>
            <wp:effectExtent l="0" t="0" r="9525" b="9525"/>
            <wp:docPr id="165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2" t="28101" r="64503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CA35A7" w:rsidRDefault="00851886" w:rsidP="00851886">
      <w:pPr>
        <w:spacing w:line="276" w:lineRule="auto"/>
        <w:ind w:right="-142" w:hanging="142"/>
        <w:rPr>
          <w:noProof/>
        </w:rPr>
      </w:pPr>
    </w:p>
    <w:p w:rsidR="00851886" w:rsidRPr="00CA35A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CA35A7">
        <w:rPr>
          <w:rFonts w:ascii="Century Gothic" w:hAnsi="Century Gothic"/>
          <w:sz w:val="20"/>
          <w:szCs w:val="20"/>
        </w:rPr>
        <w:t xml:space="preserve">Варианты стен: </w:t>
      </w:r>
    </w:p>
    <w:p w:rsidR="00851886" w:rsidRPr="00CA35A7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609725" cy="1562100"/>
            <wp:effectExtent l="0" t="0" r="9525" b="0"/>
            <wp:docPr id="16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2" t="28101" r="64503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CA35A7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1628775" cy="1552575"/>
            <wp:effectExtent l="0" t="0" r="9525" b="9525"/>
            <wp:docPr id="167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78" t="11832" r="32057" b="15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CA35A7">
        <w:rPr>
          <w:noProof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1647825" cy="1562100"/>
            <wp:effectExtent l="0" t="0" r="9525" b="0"/>
            <wp:docPr id="168" name="Рисунок 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4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71" t="12325" r="31502" b="1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CA35A7" w:rsidRDefault="00851886" w:rsidP="00851886">
      <w:pPr>
        <w:ind w:right="-142"/>
        <w:rPr>
          <w:rFonts w:ascii="Century Gothic" w:hAnsi="Century Gothic"/>
          <w:noProof/>
          <w:sz w:val="18"/>
          <w:szCs w:val="18"/>
        </w:rPr>
      </w:pPr>
      <w:r w:rsidRPr="00CA35A7">
        <w:rPr>
          <w:rFonts w:ascii="Century Gothic" w:hAnsi="Century Gothic"/>
          <w:noProof/>
          <w:sz w:val="18"/>
          <w:szCs w:val="18"/>
        </w:rPr>
        <w:t xml:space="preserve">2 стены визуально                         все стены глухие                            2 стены визуально                         </w:t>
      </w:r>
    </w:p>
    <w:p w:rsidR="00851886" w:rsidRPr="00CA35A7" w:rsidRDefault="00851886" w:rsidP="00851886">
      <w:pPr>
        <w:ind w:right="-142"/>
        <w:rPr>
          <w:rFonts w:ascii="Century Gothic" w:hAnsi="Century Gothic"/>
          <w:noProof/>
          <w:sz w:val="18"/>
          <w:szCs w:val="18"/>
        </w:rPr>
      </w:pPr>
      <w:r w:rsidRPr="00CA35A7">
        <w:rPr>
          <w:rFonts w:ascii="Century Gothic" w:hAnsi="Century Gothic"/>
          <w:noProof/>
          <w:sz w:val="18"/>
          <w:szCs w:val="18"/>
        </w:rPr>
        <w:t>проницаемые                                                                                             проницаемые частично 1/2</w:t>
      </w:r>
    </w:p>
    <w:p w:rsidR="00851886" w:rsidRPr="00CA35A7" w:rsidRDefault="00851886" w:rsidP="00851886">
      <w:pPr>
        <w:spacing w:line="276" w:lineRule="auto"/>
        <w:ind w:right="-142"/>
        <w:rPr>
          <w:noProof/>
        </w:rPr>
      </w:pPr>
    </w:p>
    <w:p w:rsidR="00851886" w:rsidRPr="00CA35A7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CA35A7">
        <w:rPr>
          <w:rFonts w:ascii="Century Gothic" w:hAnsi="Century Gothic"/>
          <w:sz w:val="20"/>
          <w:szCs w:val="20"/>
        </w:rPr>
        <w:t xml:space="preserve">Варианты расположения </w:t>
      </w:r>
      <w:proofErr w:type="spellStart"/>
      <w:r w:rsidRPr="00CA35A7">
        <w:rPr>
          <w:rFonts w:ascii="Century Gothic" w:hAnsi="Century Gothic"/>
          <w:sz w:val="20"/>
          <w:szCs w:val="20"/>
        </w:rPr>
        <w:t>завесей</w:t>
      </w:r>
      <w:proofErr w:type="spellEnd"/>
      <w:r w:rsidRPr="00CA35A7">
        <w:rPr>
          <w:rFonts w:ascii="Century Gothic" w:hAnsi="Century Gothic"/>
          <w:sz w:val="20"/>
          <w:szCs w:val="20"/>
        </w:rPr>
        <w:t xml:space="preserve"> углов: </w:t>
      </w:r>
    </w:p>
    <w:p w:rsidR="00851886" w:rsidRPr="00CA35A7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628775" cy="1514475"/>
            <wp:effectExtent l="0" t="0" r="9525" b="9525"/>
            <wp:docPr id="169" name="Рисунок 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07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7" t="26128" r="65474" b="2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CA35A7">
        <w:rPr>
          <w:noProof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628775" cy="1543050"/>
            <wp:effectExtent l="0" t="0" r="9525" b="0"/>
            <wp:docPr id="170" name="Рисунок 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1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71" t="12325" r="31502" b="15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CA35A7" w:rsidRDefault="00851886" w:rsidP="00851886">
      <w:pPr>
        <w:spacing w:line="276" w:lineRule="auto"/>
        <w:ind w:right="-142" w:hanging="142"/>
        <w:rPr>
          <w:noProof/>
        </w:rPr>
      </w:pPr>
      <w:r w:rsidRPr="00CA35A7">
        <w:rPr>
          <w:noProof/>
        </w:rPr>
        <w:lastRenderedPageBreak/>
        <w:t xml:space="preserve">без завесей                                   с завесями                            </w:t>
      </w:r>
    </w:p>
    <w:p w:rsidR="00851886" w:rsidRPr="00CA35A7" w:rsidRDefault="00851886" w:rsidP="00851886">
      <w:pPr>
        <w:spacing w:line="276" w:lineRule="auto"/>
        <w:ind w:right="-142" w:hanging="142"/>
        <w:rPr>
          <w:noProof/>
        </w:rPr>
      </w:pPr>
      <w:r w:rsidRPr="00CA35A7">
        <w:rPr>
          <w:noProof/>
        </w:rPr>
        <w:t xml:space="preserve">              </w:t>
      </w:r>
    </w:p>
    <w:p w:rsidR="00851886" w:rsidRPr="00CA35A7" w:rsidRDefault="00851886" w:rsidP="00851886">
      <w:pPr>
        <w:spacing w:line="276" w:lineRule="auto"/>
        <w:ind w:right="-142" w:hanging="142"/>
        <w:rPr>
          <w:rFonts w:ascii="Century Gothic" w:hAnsi="Century Gothic"/>
          <w:sz w:val="20"/>
          <w:szCs w:val="20"/>
        </w:rPr>
      </w:pPr>
      <w:r w:rsidRPr="00CA35A7">
        <w:rPr>
          <w:rFonts w:ascii="Century Gothic" w:hAnsi="Century Gothic"/>
          <w:sz w:val="20"/>
          <w:szCs w:val="20"/>
        </w:rPr>
        <w:t>Основные цвета тентовой ткани:</w:t>
      </w:r>
    </w:p>
    <w:p w:rsidR="00851886" w:rsidRPr="00F56DC0" w:rsidRDefault="000169B8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590675" cy="1543050"/>
            <wp:effectExtent l="0" t="0" r="9525" b="0"/>
            <wp:docPr id="171" name="Рисунок 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0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2" t="28101" r="64503" b="2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F56DC0">
        <w:rPr>
          <w:noProof/>
          <w:color w:val="9A9898"/>
          <w:lang w:val="en-US"/>
        </w:rPr>
        <w:t xml:space="preserve">                </w:t>
      </w:r>
      <w:r w:rsidR="00851886" w:rsidRPr="00F56DC0">
        <w:rPr>
          <w:noProof/>
          <w:lang w:val="en-US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1609725" cy="1543050"/>
            <wp:effectExtent l="0" t="0" r="9525" b="0"/>
            <wp:docPr id="172" name="Рисунок 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0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7" t="31717" r="62747" b="26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F56DC0">
        <w:rPr>
          <w:noProof/>
          <w:color w:val="9A9898"/>
          <w:lang w:val="en-US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666875" cy="1581150"/>
            <wp:effectExtent l="0" t="0" r="9525" b="0"/>
            <wp:docPr id="173" name="Рисунок 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4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2" t="14026" r="38306" b="29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174" name="Рисунок 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175" name="Рисунок 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176" name="Рисунок 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 </w:t>
      </w:r>
      <w:r w:rsidRPr="00344524">
        <w:rPr>
          <w:noProof/>
          <w:lang w:val="en-US"/>
        </w:rPr>
        <w:t xml:space="preserve">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33375" cy="333375"/>
            <wp:effectExtent l="0" t="0" r="9525" b="9525"/>
            <wp:docPr id="177" name="Рисунок 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4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6" t="16728" r="74397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</w:t>
      </w:r>
      <w:r w:rsidRPr="00D07670">
        <w:rPr>
          <w:noProof/>
          <w:lang w:val="en-US"/>
        </w:rPr>
        <w:t xml:space="preserve">       </w:t>
      </w:r>
      <w:r w:rsidR="000169B8">
        <w:rPr>
          <w:noProof/>
          <w:lang w:eastAsia="ru-RU"/>
        </w:rPr>
        <w:drawing>
          <wp:inline distT="0" distB="0" distL="0" distR="0">
            <wp:extent cx="333375" cy="333375"/>
            <wp:effectExtent l="0" t="0" r="9525" b="9525"/>
            <wp:docPr id="178" name="Рисунок 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5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16728" r="63838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</w:t>
      </w:r>
      <w:r w:rsidRPr="00D07670">
        <w:rPr>
          <w:noProof/>
          <w:lang w:val="en-US"/>
        </w:rPr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333375" cy="333375"/>
            <wp:effectExtent l="0" t="0" r="9525" b="9525"/>
            <wp:docPr id="179" name="Рисунок 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6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0" t="16728" r="5287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Pr="00D0767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80" name="Рисунок 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6728" r="42314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181" name="Рисунок 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5" t="17134" r="31371" b="6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</w:t>
      </w:r>
      <w:r w:rsidRPr="00114776">
        <w:rPr>
          <w:noProof/>
          <w:lang w:val="en-US"/>
        </w:rPr>
        <w:t xml:space="preserve">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82" name="Рисунок 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2" t="31557" r="47157" b="5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CA35A7">
        <w:rPr>
          <w:rFonts w:ascii="Century Gothic" w:hAnsi="Century Gothic"/>
          <w:noProof/>
          <w:sz w:val="16"/>
          <w:szCs w:val="16"/>
          <w:lang w:val="en-US"/>
        </w:rPr>
        <w:t xml:space="preserve">               RAL 9016        RAL 9003         RAL 9010           RAL 1016        RAL 1018        RAL 6019        RAL 6027         RAL 1003        RAL 5024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</w:p>
    <w:p w:rsidR="00851886" w:rsidRPr="007837FC" w:rsidRDefault="000169B8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margin">
                  <wp:posOffset>-348615</wp:posOffset>
                </wp:positionH>
                <wp:positionV relativeFrom="paragraph">
                  <wp:posOffset>102235</wp:posOffset>
                </wp:positionV>
                <wp:extent cx="6400800" cy="4478020"/>
                <wp:effectExtent l="0" t="0" r="19050" b="17780"/>
                <wp:wrapNone/>
                <wp:docPr id="2336" name="Прямоугольник 2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44780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832E2" id="Прямоугольник 2336" o:spid="_x0000_s1026" style="position:absolute;margin-left:-27.45pt;margin-top:8.05pt;width:7in;height:352.6pt;z-index:25160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CA35A7" w:rsidRDefault="00851886" w:rsidP="00851886">
      <w:pPr>
        <w:pStyle w:val="ac"/>
        <w:ind w:left="0" w:right="-142"/>
        <w:jc w:val="both"/>
        <w:rPr>
          <w:rFonts w:ascii="Century Gothic" w:hAnsi="Century Gothic"/>
          <w:sz w:val="20"/>
          <w:szCs w:val="20"/>
        </w:rPr>
      </w:pPr>
      <w:r w:rsidRPr="00CA35A7">
        <w:rPr>
          <w:rFonts w:ascii="Century Gothic" w:hAnsi="Century Gothic"/>
          <w:sz w:val="20"/>
          <w:szCs w:val="20"/>
        </w:rPr>
        <w:t>Расположение изображений (орнаментов, декора, брендинга):</w:t>
      </w:r>
    </w:p>
    <w:p w:rsidR="00851886" w:rsidRPr="00CA35A7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724025" cy="1647825"/>
            <wp:effectExtent l="0" t="0" r="9525" b="9525"/>
            <wp:docPr id="183" name="Рисунок 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1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1" t="15678" r="45007" b="10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CA35A7">
        <w:rPr>
          <w:noProof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628775" cy="1581150"/>
            <wp:effectExtent l="0" t="0" r="9525" b="0"/>
            <wp:docPr id="184" name="Рисунок 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3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0" t="16554" r="45679" b="10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CA35A7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1628775" cy="1581150"/>
            <wp:effectExtent l="0" t="0" r="9525" b="0"/>
            <wp:docPr id="185" name="Рисунок 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4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0" t="16554" r="45679" b="11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CA35A7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CA35A7">
        <w:rPr>
          <w:rFonts w:ascii="Century Gothic" w:hAnsi="Century Gothic"/>
          <w:noProof/>
          <w:sz w:val="16"/>
          <w:szCs w:val="16"/>
        </w:rPr>
        <w:t>на фасадном ламбрекене                      на торцевых стенах                                    на внутренних поверхностях</w:t>
      </w:r>
    </w:p>
    <w:p w:rsidR="00851886" w:rsidRPr="00CA35A7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CA35A7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1733550" cy="1657350"/>
            <wp:effectExtent l="0" t="0" r="0" b="0"/>
            <wp:docPr id="186" name="Рисунок 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1" t="16554" r="45419" b="11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CA35A7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CA35A7">
        <w:rPr>
          <w:rFonts w:ascii="Century Gothic" w:hAnsi="Century Gothic"/>
          <w:noProof/>
          <w:sz w:val="16"/>
          <w:szCs w:val="16"/>
        </w:rPr>
        <w:t>на фасадном ламбрекене, торцевых</w:t>
      </w:r>
    </w:p>
    <w:p w:rsidR="00851886" w:rsidRPr="00CA35A7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CA35A7">
        <w:rPr>
          <w:rFonts w:ascii="Century Gothic" w:hAnsi="Century Gothic"/>
          <w:noProof/>
          <w:sz w:val="16"/>
          <w:szCs w:val="16"/>
        </w:rPr>
        <w:t>стенах, внутренних поверхностях</w: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Default="00851886" w:rsidP="00851886">
      <w:pPr>
        <w:pStyle w:val="ac"/>
        <w:ind w:left="0" w:right="426"/>
        <w:jc w:val="both"/>
        <w:rPr>
          <w:rFonts w:ascii="Century Gothic" w:hAnsi="Century Gothic"/>
          <w:b/>
          <w:bCs/>
          <w:color w:val="EE8322"/>
          <w:spacing w:val="2"/>
          <w:sz w:val="40"/>
          <w:szCs w:val="40"/>
          <w:shd w:val="clear" w:color="auto" w:fill="FFFFFF"/>
        </w:rPr>
      </w:pPr>
    </w:p>
    <w:p w:rsidR="00851886" w:rsidRPr="00275F03" w:rsidRDefault="000169B8" w:rsidP="00851886">
      <w:pPr>
        <w:pStyle w:val="ac"/>
        <w:ind w:left="0" w:right="426"/>
        <w:jc w:val="both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44805" cy="347345"/>
            <wp:effectExtent l="0" t="0" r="0" b="0"/>
            <wp:wrapTight wrapText="bothSides">
              <wp:wrapPolygon edited="0">
                <wp:start x="0" y="0"/>
                <wp:lineTo x="0" y="20139"/>
                <wp:lineTo x="20287" y="20139"/>
                <wp:lineTo x="20287" y="0"/>
                <wp:lineTo x="0" y="0"/>
              </wp:wrapPolygon>
            </wp:wrapTight>
            <wp:docPr id="351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53" t="49628" r="42856" b="13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75F03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ПАЛАТКА:</w:t>
      </w:r>
      <w:r w:rsidR="00851886" w:rsidRPr="00275F03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51886" w:rsidRPr="00A05AD0" w:rsidRDefault="000169B8" w:rsidP="00851886">
      <w:pPr>
        <w:pStyle w:val="ac"/>
        <w:ind w:left="0" w:right="426"/>
        <w:jc w:val="both"/>
        <w:rPr>
          <w:rFonts w:ascii="Century Gothic" w:hAnsi="Century Gothic"/>
          <w:color w:val="9A9898"/>
          <w:spacing w:val="2"/>
          <w:sz w:val="16"/>
          <w:szCs w:val="1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2254885</wp:posOffset>
            </wp:positionH>
            <wp:positionV relativeFrom="paragraph">
              <wp:posOffset>86995</wp:posOffset>
            </wp:positionV>
            <wp:extent cx="309880" cy="304165"/>
            <wp:effectExtent l="0" t="0" r="0" b="635"/>
            <wp:wrapNone/>
            <wp:docPr id="350" name="Рисунок 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01" t="58369" r="29050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11136" behindDoc="0" locked="0" layoutInCell="1" allowOverlap="1">
            <wp:simplePos x="0" y="0"/>
            <wp:positionH relativeFrom="column">
              <wp:posOffset>1897380</wp:posOffset>
            </wp:positionH>
            <wp:positionV relativeFrom="paragraph">
              <wp:posOffset>88265</wp:posOffset>
            </wp:positionV>
            <wp:extent cx="309880" cy="304165"/>
            <wp:effectExtent l="0" t="0" r="0" b="635"/>
            <wp:wrapNone/>
            <wp:docPr id="349" name="Рисунок 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7" t="58369" r="424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10112" behindDoc="0" locked="0" layoutInCell="1" allowOverlap="1">
            <wp:simplePos x="0" y="0"/>
            <wp:positionH relativeFrom="column">
              <wp:posOffset>1522730</wp:posOffset>
            </wp:positionH>
            <wp:positionV relativeFrom="paragraph">
              <wp:posOffset>90170</wp:posOffset>
            </wp:positionV>
            <wp:extent cx="309880" cy="304165"/>
            <wp:effectExtent l="0" t="0" r="0" b="635"/>
            <wp:wrapNone/>
            <wp:docPr id="348" name="Рисунок 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7" t="58369" r="5555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09088" behindDoc="0" locked="0" layoutInCell="1" allowOverlap="1">
            <wp:simplePos x="0" y="0"/>
            <wp:positionH relativeFrom="column">
              <wp:posOffset>1149985</wp:posOffset>
            </wp:positionH>
            <wp:positionV relativeFrom="paragraph">
              <wp:posOffset>88265</wp:posOffset>
            </wp:positionV>
            <wp:extent cx="309880" cy="304165"/>
            <wp:effectExtent l="0" t="0" r="0" b="635"/>
            <wp:wrapNone/>
            <wp:docPr id="347" name="Рисунок 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7" t="58369" r="68706" b="24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4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езонность: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noProof/>
          <w:sz w:val="28"/>
          <w:szCs w:val="28"/>
        </w:rPr>
      </w:pPr>
      <w:r w:rsidRPr="00F96250">
        <w:rPr>
          <w:rFonts w:ascii="Times New Roman" w:hAnsi="Times New Roman"/>
          <w:noProof/>
          <w:sz w:val="28"/>
          <w:szCs w:val="28"/>
        </w:rPr>
        <w:t xml:space="preserve">                     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вухскатная или плоская крыша с размерами: </w:t>
      </w:r>
    </w:p>
    <w:p w:rsidR="00851886" w:rsidRPr="00F96250" w:rsidRDefault="00851886" w:rsidP="00851886">
      <w:pPr>
        <w:ind w:right="426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минимальный габарит 2,0х2,0 м;</w:t>
      </w:r>
    </w:p>
    <w:p w:rsidR="00851886" w:rsidRPr="00F96250" w:rsidRDefault="00851886" w:rsidP="00851886">
      <w:pPr>
        <w:ind w:right="426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максимальный габарит квадратной 3,0х3,0 м;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В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ысота палатки: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минимальная высота внутри - не менее 2,2 м;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eastAsia="Times New Roman" w:hAnsi="Times New Roman"/>
          <w:sz w:val="28"/>
          <w:szCs w:val="28"/>
          <w:lang w:eastAsia="ru-RU"/>
        </w:rPr>
        <w:t>максимальная высота палатки от отметки земли до верхней отметки самого высокого конструктивного элемента палатки - не более 4 м;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становка без фундамента</w:t>
      </w:r>
      <w:r w:rsidRPr="00F96250">
        <w:rPr>
          <w:rFonts w:ascii="Times New Roman" w:hAnsi="Times New Roman"/>
          <w:sz w:val="28"/>
          <w:szCs w:val="28"/>
          <w:shd w:val="clear" w:color="auto" w:fill="FFFFFF"/>
        </w:rPr>
        <w:t xml:space="preserve"> (крепление конструкции к поверхности, на которую ставится палатка, или утяжеление конструкции утяжелителями);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аксимальное количество палаток в ряду: не более 50.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margin">
              <wp:posOffset>27305</wp:posOffset>
            </wp:positionH>
            <wp:positionV relativeFrom="paragraph">
              <wp:posOffset>168275</wp:posOffset>
            </wp:positionV>
            <wp:extent cx="334645" cy="335915"/>
            <wp:effectExtent l="0" t="0" r="8255" b="6985"/>
            <wp:wrapTight wrapText="bothSides">
              <wp:wrapPolygon edited="0">
                <wp:start x="0" y="0"/>
                <wp:lineTo x="0" y="20824"/>
                <wp:lineTo x="20903" y="20824"/>
                <wp:lineTo x="20903" y="0"/>
                <wp:lineTo x="0" y="0"/>
              </wp:wrapPolygon>
            </wp:wrapTight>
            <wp:docPr id="346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73" t="11206" r="54401" b="5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" cy="33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ЖЕСТКАЯ ПАЛАТКА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каркас: деревянный профиль каркаса, рассчитанный на сильный порывистый ветер и большое количество осадков;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обшивка: вагонка;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кровля: металлочерепица или вагонка (подшивка вагонка);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крепежные элементы: нержавеющие металлические сплавы;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палаток: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ставень-навес с откидным запорным устройством и держателями;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дверь деревянная;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палатки, архитектурно-художественное освещение;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(подиум).</w:t>
      </w:r>
    </w:p>
    <w:p w:rsidR="00851886" w:rsidRDefault="00851886" w:rsidP="00851886">
      <w:pPr>
        <w:spacing w:line="276" w:lineRule="auto"/>
        <w:ind w:right="-142" w:hanging="142"/>
        <w:rPr>
          <w:noProof/>
          <w:color w:val="9A9898"/>
        </w:rPr>
      </w:pPr>
    </w:p>
    <w:p w:rsidR="00C919A9" w:rsidRDefault="00C919A9" w:rsidP="00851886">
      <w:pPr>
        <w:spacing w:line="276" w:lineRule="auto"/>
        <w:ind w:right="-142" w:hanging="142"/>
        <w:rPr>
          <w:noProof/>
          <w:color w:val="9A9898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«Внешний вид жесткой палатки»</w:t>
      </w:r>
    </w:p>
    <w:p w:rsidR="00851886" w:rsidRDefault="000169B8" w:rsidP="00851886">
      <w:pPr>
        <w:spacing w:line="276" w:lineRule="auto"/>
        <w:ind w:right="-142" w:hanging="142"/>
        <w:rPr>
          <w:noProof/>
          <w:color w:val="9A989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margin">
                  <wp:posOffset>-324485</wp:posOffset>
                </wp:positionH>
                <wp:positionV relativeFrom="paragraph">
                  <wp:posOffset>102870</wp:posOffset>
                </wp:positionV>
                <wp:extent cx="6400800" cy="5312410"/>
                <wp:effectExtent l="0" t="0" r="19050" b="21590"/>
                <wp:wrapNone/>
                <wp:docPr id="345" name="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53124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472E0" id="Прямоугольник 120" o:spid="_x0000_s1026" style="position:absolute;margin-left:-25.55pt;margin-top:8.1pt;width:7in;height:418.3pt;z-index: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F96250">
        <w:rPr>
          <w:rFonts w:ascii="Century Gothic" w:hAnsi="Century Gothic"/>
          <w:sz w:val="20"/>
          <w:szCs w:val="20"/>
        </w:rPr>
        <w:t xml:space="preserve">Тип крыши: двухскатная </w:t>
      </w:r>
    </w:p>
    <w:p w:rsidR="00851886" w:rsidRPr="00F96250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47875" cy="1600200"/>
            <wp:effectExtent l="0" t="0" r="9525" b="0"/>
            <wp:docPr id="187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1" t="22800" r="38275" b="1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F96250" w:rsidRDefault="00851886" w:rsidP="00851886">
      <w:pPr>
        <w:spacing w:line="276" w:lineRule="auto"/>
        <w:ind w:right="-142" w:hanging="142"/>
        <w:rPr>
          <w:noProof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F96250">
        <w:rPr>
          <w:rFonts w:ascii="Century Gothic" w:hAnsi="Century Gothic"/>
          <w:sz w:val="20"/>
          <w:szCs w:val="20"/>
        </w:rPr>
        <w:t>Варианты стилистики:</w:t>
      </w:r>
    </w:p>
    <w:p w:rsidR="00851886" w:rsidRPr="00F96250" w:rsidRDefault="000169B8" w:rsidP="00851886">
      <w:pPr>
        <w:spacing w:line="276" w:lineRule="auto"/>
        <w:ind w:right="-142" w:hanging="142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2028825" cy="1600200"/>
            <wp:effectExtent l="0" t="0" r="9525" b="0"/>
            <wp:docPr id="188" name="Рисунок 2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7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86" t="22800" r="38275" b="1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F96250">
        <w:rPr>
          <w:noProof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2028825" cy="2000250"/>
            <wp:effectExtent l="0" t="0" r="9525" b="0"/>
            <wp:docPr id="18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9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7" t="27361" r="54788" b="2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  <w:r w:rsidRPr="00F96250">
        <w:rPr>
          <w:rFonts w:ascii="Century Gothic" w:hAnsi="Century Gothic"/>
          <w:noProof/>
          <w:sz w:val="16"/>
          <w:szCs w:val="16"/>
        </w:rPr>
        <w:t xml:space="preserve">нейтральный (современный)                                                    исторический </w:t>
      </w: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sz w:val="16"/>
          <w:szCs w:val="16"/>
        </w:rPr>
      </w:pPr>
    </w:p>
    <w:p w:rsidR="00851886" w:rsidRPr="00F96250" w:rsidRDefault="000169B8" w:rsidP="00851886">
      <w:pPr>
        <w:spacing w:line="276" w:lineRule="auto"/>
        <w:ind w:right="-142" w:hanging="142"/>
        <w:rPr>
          <w:rFonts w:ascii="Century Gothic" w:hAnsi="Century Gothic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margin">
                  <wp:posOffset>-320040</wp:posOffset>
                </wp:positionH>
                <wp:positionV relativeFrom="paragraph">
                  <wp:posOffset>-8890</wp:posOffset>
                </wp:positionV>
                <wp:extent cx="6400800" cy="9195435"/>
                <wp:effectExtent l="0" t="0" r="19050" b="24765"/>
                <wp:wrapNone/>
                <wp:docPr id="2480" name="Прямоугольник 2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91954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43FCD" id="Прямоугольник 2480" o:spid="_x0000_s1026" style="position:absolute;margin-left:-25.2pt;margin-top:-.7pt;width:7in;height:724.05pt;z-index:25161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  <w:r w:rsidR="00851886" w:rsidRPr="00F96250">
        <w:rPr>
          <w:rFonts w:ascii="Century Gothic" w:hAnsi="Century Gothic"/>
          <w:sz w:val="20"/>
          <w:szCs w:val="20"/>
        </w:rPr>
        <w:t>Основные цвета внешней отделки:</w:t>
      </w:r>
    </w:p>
    <w:p w:rsidR="00851886" w:rsidRPr="00851886" w:rsidRDefault="000169B8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>
            <wp:extent cx="1695450" cy="1343025"/>
            <wp:effectExtent l="0" t="0" r="0" b="9525"/>
            <wp:docPr id="190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1" t="22800" r="38275" b="1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1685925" cy="1323975"/>
            <wp:effectExtent l="0" t="0" r="9525" b="9525"/>
            <wp:docPr id="191" name="Рисунок 2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6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89" t="36647" r="57091" b="16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1647825" cy="1323975"/>
            <wp:effectExtent l="0" t="0" r="9525" b="9525"/>
            <wp:docPr id="192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9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0" t="35764" r="56934" b="16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Цвета внешних поверхностей стен и декора: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A55B7B"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93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94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195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96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97" name="Рисунок 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98" name="Рисунок 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6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199" name="Рисунок 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0" name="Рисунок 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RAL 9035         RAL 9047         RAL 9010          RAL 9018          RAL 9002    </w:t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114776">
        <w:rPr>
          <w:noProof/>
          <w:lang w:val="en-US"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1" name="Рисунок 2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5" t="33441" r="75374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2" name="Рисунок 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31" t="33441" r="68259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color w:val="9A9898"/>
          <w:lang w:val="en-US"/>
        </w:rPr>
        <w:t xml:space="preserve">        </w:t>
      </w:r>
      <w:r w:rsidRPr="00114776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3" name="Рисунок 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50" t="33441" r="61038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4" name="Рисунок 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7" t="33441" r="53922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5" name="Рисунок 2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6" t="33441" r="39063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4776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06" name="Рисунок 2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1" t="33441" r="31947" b="5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RAL 7010          RAL 7011         RAL 7015         RAL 7024          RAL 7039        RAL 7037    </w:t>
      </w:r>
    </w:p>
    <w:p w:rsidR="00851886" w:rsidRPr="00C42023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                            </w:t>
      </w:r>
    </w:p>
    <w:p w:rsidR="00851886" w:rsidRDefault="000169B8" w:rsidP="00851886">
      <w:pPr>
        <w:spacing w:line="276" w:lineRule="auto"/>
        <w:ind w:right="-142" w:hanging="142"/>
        <w:rPr>
          <w:noProof/>
          <w:color w:val="9A9898"/>
        </w:rPr>
      </w:pPr>
      <w:r>
        <w:rPr>
          <w:noProof/>
          <w:lang w:eastAsia="ru-RU"/>
        </w:rPr>
        <w:drawing>
          <wp:inline distT="0" distB="0" distL="0" distR="0">
            <wp:extent cx="1657350" cy="1314450"/>
            <wp:effectExtent l="0" t="0" r="0" b="0"/>
            <wp:docPr id="207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1" t="31920" r="42284" b="7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5635C1">
        <w:rPr>
          <w:noProof/>
        </w:rPr>
        <w:t xml:space="preserve"> </w:t>
      </w:r>
      <w:r w:rsidR="00851886">
        <w:rPr>
          <w:noProof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628775" cy="1314450"/>
            <wp:effectExtent l="0" t="0" r="9525" b="0"/>
            <wp:docPr id="208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2" t="31636" r="42123" b="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5635C1">
        <w:rPr>
          <w:noProof/>
        </w:rPr>
        <w:t xml:space="preserve"> </w:t>
      </w:r>
      <w:r w:rsidR="00851886">
        <w:rPr>
          <w:noProof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609725" cy="1276350"/>
            <wp:effectExtent l="0" t="0" r="9525" b="0"/>
            <wp:docPr id="209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5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0" t="31921" r="42284" b="7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Цвета внешних поверхностей стен и декора: </w:t>
      </w:r>
    </w:p>
    <w:p w:rsidR="00851886" w:rsidRPr="00B66B27" w:rsidRDefault="00851886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  <w:r w:rsidRPr="005635C1">
        <w:rPr>
          <w:noProof/>
        </w:rPr>
        <w:lastRenderedPageBreak/>
        <w:t xml:space="preserve">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4" t="19604" r="61217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1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14" t="19604" r="5435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4" t="19604" r="4749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3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5" t="19604" r="4063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4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3" t="19604" r="33678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5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6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46" t="19604" r="26524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6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9" t="19604" r="19859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7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9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9" t="33543" r="19859" b="54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</w:p>
    <w:p w:rsidR="00851886" w:rsidRPr="00B66B27" w:rsidRDefault="00851886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RAL 1013        RAL 1014         RAL 1015           RAL 1019         RAL 1020         RAL 1032          RAL 7006          RAL 8028</w:t>
      </w:r>
    </w:p>
    <w:p w:rsidR="00851886" w:rsidRPr="00B66B27" w:rsidRDefault="00851886" w:rsidP="00851886">
      <w:pPr>
        <w:spacing w:line="276" w:lineRule="auto"/>
        <w:ind w:right="-142"/>
        <w:rPr>
          <w:noProof/>
          <w:color w:val="9A9898"/>
          <w:lang w:val="en-US"/>
        </w:rPr>
      </w:pPr>
      <w:r w:rsidRPr="00B66B27">
        <w:rPr>
          <w:noProof/>
          <w:lang w:val="en-US"/>
        </w:rPr>
        <w:t xml:space="preserve">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8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3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2" t="33369" r="54259" b="5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19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5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4" t="33369" r="47496" b="5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20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5" t="33717" r="40636" b="5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21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3" t="33893" r="33678" b="5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22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46" t="33543" r="26524" b="54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RAL 7008       RAL 8001         RAL 8023           RAL 8024         RAL 8025         </w:t>
      </w:r>
    </w:p>
    <w:p w:rsidR="00851886" w:rsidRPr="00851886" w:rsidRDefault="000169B8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>
            <wp:extent cx="1733550" cy="1733550"/>
            <wp:effectExtent l="0" t="0" r="0" b="0"/>
            <wp:docPr id="223" name="Рисунок 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1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7" t="27361" r="54788" b="2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695450" cy="1714500"/>
            <wp:effectExtent l="0" t="0" r="0" b="0"/>
            <wp:docPr id="224" name="Рисунок 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7" t="29071" r="55109" b="23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1695450" cy="1685925"/>
            <wp:effectExtent l="0" t="0" r="0" b="9525"/>
            <wp:docPr id="225" name="Рисунок 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3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7" t="29642" r="55109" b="23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Цвета внешних поверхностей стен и декора: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A55B7B"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26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27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28" name="Рисунок 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29" name="Рисунок 2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30" name="Рисунок 2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31" name="Рисунок 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32" name="Рисунок 2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3" name="Рисунок 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1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RAL 9035         RAL 9047         RAL 9010          RAL 9018          RAL 9002    </w:t>
      </w:r>
    </w:p>
    <w:p w:rsidR="00851886" w:rsidRPr="00B66B27" w:rsidRDefault="00851886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  <w:r w:rsidRPr="005635C1">
        <w:rPr>
          <w:noProof/>
          <w:lang w:val="en-US"/>
        </w:rPr>
        <w:t xml:space="preserve">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4" name="Рисунок 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4" t="19604" r="61217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5" name="Рисунок 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3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14" t="19604" r="5435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6" name="Рисунок 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8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4" t="19604" r="4749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7" name="Рисунок 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9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5" t="19604" r="4063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8" name="Рисунок 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0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3" t="19604" r="33678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39" name="Рисунок 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1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46" t="19604" r="26524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0" name="Рисунок 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9" t="19604" r="19859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</w:t>
      </w:r>
      <w:r w:rsidRPr="00037E38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1" name="Рисунок 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0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46" t="33543" r="26524" b="54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</w:t>
      </w:r>
    </w:p>
    <w:p w:rsidR="00851886" w:rsidRPr="00B66B27" w:rsidRDefault="00851886" w:rsidP="00851886">
      <w:pPr>
        <w:spacing w:line="276" w:lineRule="auto"/>
        <w:ind w:right="-142" w:hanging="142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RAL 1013        RAL 1014         RAL 1015           RAL 1019        RAL 1020         RAL 1032          RAL 7006          RAL 8025         </w:t>
      </w:r>
    </w:p>
    <w:p w:rsidR="00851886" w:rsidRPr="00037E38" w:rsidRDefault="00851886" w:rsidP="00851886">
      <w:pPr>
        <w:spacing w:line="276" w:lineRule="auto"/>
        <w:ind w:right="-142"/>
        <w:rPr>
          <w:noProof/>
          <w:color w:val="9A9898"/>
          <w:lang w:val="en-US"/>
        </w:rPr>
      </w:pPr>
      <w:r w:rsidRPr="00B66B27">
        <w:rPr>
          <w:noProof/>
          <w:lang w:val="en-US"/>
        </w:rPr>
        <w:t xml:space="preserve">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2" name="Рисунок 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4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2" t="33369" r="54259" b="5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3" name="Рисунок 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5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4" t="33369" r="47496" b="5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4" name="Рисунок 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6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5" t="33717" r="40636" b="54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45" name="Рисунок 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3" t="33893" r="33678" b="54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</w:t>
      </w:r>
      <w:r w:rsidRPr="00037E38">
        <w:rPr>
          <w:noProof/>
          <w:lang w:val="en-US"/>
        </w:rPr>
        <w:t xml:space="preserve">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46" name="Рисунок 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34" t="23166" r="50543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    </w:t>
      </w:r>
      <w:r w:rsidRPr="00037E38">
        <w:rPr>
          <w:noProof/>
          <w:lang w:val="en-US"/>
        </w:rPr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47" name="Рисунок 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12" t="23166" r="45267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B27">
        <w:rPr>
          <w:noProof/>
          <w:lang w:val="en-US"/>
        </w:rPr>
        <w:t xml:space="preserve">  </w:t>
      </w:r>
      <w:r w:rsidRPr="00037E38">
        <w:rPr>
          <w:noProof/>
          <w:lang w:val="en-US"/>
        </w:rPr>
        <w:t xml:space="preserve">        </w:t>
      </w:r>
      <w:r w:rsidRPr="00F56DC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48" name="Рисунок 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34" t="23166" r="39844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49" name="Рисунок 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91" t="23166" r="34587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RAL 7008       RAL 8001         RAL 8023           RAL 8024        RAL 1018         RAL 1028          RAL 2002           RAL 2009</w:t>
      </w:r>
    </w:p>
    <w:p w:rsidR="00851886" w:rsidRPr="00037E38" w:rsidRDefault="00851886" w:rsidP="00851886">
      <w:pPr>
        <w:spacing w:line="276" w:lineRule="auto"/>
        <w:ind w:right="-142" w:hanging="142"/>
        <w:rPr>
          <w:noProof/>
          <w:lang w:val="en-US"/>
        </w:rPr>
      </w:pPr>
      <w:r w:rsidRPr="00037E38">
        <w:rPr>
          <w:noProof/>
          <w:lang w:val="en-US"/>
        </w:rPr>
        <w:t xml:space="preserve">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0" name="Рисунок 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40" t="23166" r="29237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1" name="Рисунок 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78" t="23166" r="23599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</w:t>
      </w:r>
      <w:r w:rsidRPr="00037E38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2" name="Рисунок 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5" t="23166" r="18323" b="67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3" name="Рисунок 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15" t="34087" r="50565" b="56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4" name="Рисунок 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39" t="34087" r="39938" b="56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5" name="Рисунок 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91" t="34087" r="34589" b="56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</w:t>
      </w:r>
      <w:r w:rsidRPr="00F56DC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6" name="Рисунок 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8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12" t="34344" r="29166" b="56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7E38">
        <w:rPr>
          <w:noProof/>
          <w:lang w:val="en-US"/>
        </w:rPr>
        <w:t xml:space="preserve">          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57" name="Рисунок 2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7" t="34344" r="18251" b="56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RAL 3002        RAL 5000         RAL 5007           RAL 5012        RAL 5024         RAL 6018          RAL 6019          RAL 6033  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</w:pPr>
    </w:p>
    <w:p w:rsidR="00851886" w:rsidRPr="00F96250" w:rsidRDefault="000169B8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margin">
              <wp:posOffset>27305</wp:posOffset>
            </wp:positionH>
            <wp:positionV relativeFrom="paragraph">
              <wp:posOffset>635</wp:posOffset>
            </wp:positionV>
            <wp:extent cx="285115" cy="286385"/>
            <wp:effectExtent l="0" t="0" r="635" b="0"/>
            <wp:wrapTight wrapText="bothSides">
              <wp:wrapPolygon edited="0">
                <wp:start x="0" y="0"/>
                <wp:lineTo x="0" y="20115"/>
                <wp:lineTo x="20205" y="20115"/>
                <wp:lineTo x="20205" y="0"/>
                <wp:lineTo x="0" y="0"/>
              </wp:wrapPolygon>
            </wp:wrapTight>
            <wp:docPr id="344" name="Рисунок 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1" t="11206" r="33203" b="5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МЯГКАЯ ПАЛАТКА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атериалы изготовления: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каркас: алюминиевый профиль каркаса, рассчитанный на сильный порывистый ветер и большое количество осадков;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тентовое полотно: не допускается </w:t>
      </w:r>
      <w:proofErr w:type="spellStart"/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терпаулин</w:t>
      </w:r>
      <w:proofErr w:type="spellEnd"/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;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кольца-люверсы, крепежные элементы: нержавеющие металлические сплавы;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омплектующие для палаток: 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освещение прожекторами дневного света внутреннего пространства палатки;</w:t>
      </w:r>
    </w:p>
    <w:p w:rsidR="00851886" w:rsidRPr="00F96250" w:rsidRDefault="00851886" w:rsidP="00851886">
      <w:pPr>
        <w:pStyle w:val="ac"/>
        <w:ind w:left="0" w:right="426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F9625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модульный пол (подиум) рекомендуется.</w:t>
      </w:r>
    </w:p>
    <w:p w:rsidR="00851886" w:rsidRDefault="00851886" w:rsidP="00851886">
      <w:pPr>
        <w:spacing w:line="276" w:lineRule="auto"/>
        <w:ind w:right="-142" w:hanging="142"/>
        <w:rPr>
          <w:noProof/>
          <w:color w:val="9A9898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«Внешний вид мягкой палатки»</w:t>
      </w: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margin">
                  <wp:posOffset>-320040</wp:posOffset>
                </wp:positionH>
                <wp:positionV relativeFrom="paragraph">
                  <wp:posOffset>91440</wp:posOffset>
                </wp:positionV>
                <wp:extent cx="6400800" cy="6187440"/>
                <wp:effectExtent l="0" t="0" r="19050" b="22860"/>
                <wp:wrapNone/>
                <wp:docPr id="2553" name="Прямоугольник 2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61874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8BA7A" id="Прямоугольник 2553" o:spid="_x0000_s1026" style="position:absolute;margin-left:-25.2pt;margin-top:7.2pt;width:7in;height:487.2pt;z-index: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8"/>
          <w:szCs w:val="8"/>
        </w:rPr>
      </w:pPr>
    </w:p>
    <w:p w:rsidR="00851886" w:rsidRPr="00BE496D" w:rsidRDefault="00851886" w:rsidP="00851886">
      <w:pPr>
        <w:pStyle w:val="ac"/>
        <w:ind w:left="0" w:right="426"/>
        <w:jc w:val="both"/>
        <w:rPr>
          <w:rFonts w:ascii="Century Gothic" w:hAnsi="Century Gothic"/>
          <w:sz w:val="20"/>
          <w:szCs w:val="20"/>
        </w:rPr>
      </w:pPr>
      <w:r w:rsidRPr="00BE496D">
        <w:rPr>
          <w:rFonts w:ascii="Century Gothic" w:hAnsi="Century Gothic"/>
          <w:sz w:val="20"/>
          <w:szCs w:val="20"/>
        </w:rPr>
        <w:t xml:space="preserve">Тип крыши: двухскатная </w:t>
      </w:r>
    </w:p>
    <w:p w:rsidR="00851886" w:rsidRPr="00BE496D" w:rsidRDefault="00851886" w:rsidP="00851886">
      <w:pPr>
        <w:pStyle w:val="ac"/>
        <w:ind w:left="709" w:right="426" w:hanging="851"/>
        <w:jc w:val="both"/>
        <w:rPr>
          <w:noProof/>
        </w:rPr>
      </w:pPr>
      <w:r w:rsidRPr="00BE496D">
        <w:rPr>
          <w:noProof/>
        </w:rPr>
        <w:lastRenderedPageBreak/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1247775" cy="1133475"/>
            <wp:effectExtent l="0" t="0" r="9525" b="9525"/>
            <wp:docPr id="258" name="Рисунок 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2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29517" r="76866" b="41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BE496D" w:rsidRDefault="00851886" w:rsidP="00851886">
      <w:pPr>
        <w:pStyle w:val="ac"/>
        <w:ind w:left="709" w:right="426" w:hanging="851"/>
        <w:jc w:val="both"/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</w:pPr>
    </w:p>
    <w:p w:rsidR="00851886" w:rsidRPr="00BE496D" w:rsidRDefault="00851886" w:rsidP="00851886">
      <w:pPr>
        <w:pStyle w:val="ac"/>
        <w:ind w:left="709" w:right="426" w:hanging="851"/>
        <w:jc w:val="both"/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</w:pPr>
    </w:p>
    <w:p w:rsidR="00851886" w:rsidRPr="00BE496D" w:rsidRDefault="00851886" w:rsidP="00851886">
      <w:pPr>
        <w:spacing w:line="276" w:lineRule="auto"/>
        <w:ind w:right="-142" w:hanging="142"/>
        <w:rPr>
          <w:rFonts w:ascii="Century Gothic" w:hAnsi="Century Gothic"/>
          <w:sz w:val="20"/>
          <w:szCs w:val="20"/>
        </w:rPr>
      </w:pPr>
      <w:r w:rsidRPr="00BE496D">
        <w:rPr>
          <w:rFonts w:ascii="Century Gothic" w:hAnsi="Century Gothic"/>
          <w:sz w:val="20"/>
          <w:szCs w:val="20"/>
        </w:rPr>
        <w:t>Основные варианты конструкции:</w:t>
      </w:r>
    </w:p>
    <w:p w:rsidR="00851886" w:rsidRPr="00BE496D" w:rsidRDefault="000169B8" w:rsidP="00851886">
      <w:pPr>
        <w:pStyle w:val="ac"/>
        <w:ind w:left="709" w:right="426" w:hanging="851"/>
        <w:jc w:val="both"/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247775" cy="1133475"/>
            <wp:effectExtent l="0" t="0" r="9525" b="9525"/>
            <wp:docPr id="259" name="Рисунок 2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3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29517" r="76866" b="41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BE496D"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  <w:t xml:space="preserve">        </w:t>
      </w:r>
      <w:r w:rsidR="00851886" w:rsidRPr="00BE496D"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152525" cy="1143000"/>
            <wp:effectExtent l="0" t="0" r="9525" b="0"/>
            <wp:docPr id="260" name="Рисунок 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4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3" t="29681" r="33775" b="14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BE496D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  <w:r w:rsidRPr="00BE496D">
        <w:rPr>
          <w:rFonts w:ascii="Century Gothic" w:hAnsi="Century Gothic"/>
          <w:noProof/>
          <w:sz w:val="16"/>
          <w:szCs w:val="16"/>
        </w:rPr>
        <w:t xml:space="preserve">            с козырьком                                       без козырька</w:t>
      </w:r>
    </w:p>
    <w:p w:rsidR="00851886" w:rsidRPr="00BE496D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sz w:val="16"/>
          <w:szCs w:val="16"/>
        </w:rPr>
      </w:pPr>
    </w:p>
    <w:p w:rsidR="00851886" w:rsidRPr="00BE496D" w:rsidRDefault="00851886" w:rsidP="00851886">
      <w:pPr>
        <w:pStyle w:val="ac"/>
        <w:ind w:left="709" w:right="426" w:hanging="851"/>
        <w:jc w:val="both"/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</w:pPr>
    </w:p>
    <w:p w:rsidR="00851886" w:rsidRPr="00BE496D" w:rsidRDefault="00851886" w:rsidP="00851886">
      <w:pPr>
        <w:pStyle w:val="ac"/>
        <w:ind w:left="709" w:right="426" w:hanging="851"/>
        <w:jc w:val="both"/>
        <w:rPr>
          <w:rFonts w:ascii="Century Gothic" w:hAnsi="Century Gothic"/>
          <w:bCs/>
          <w:spacing w:val="2"/>
          <w:sz w:val="20"/>
          <w:szCs w:val="20"/>
          <w:shd w:val="clear" w:color="auto" w:fill="FFFFFF"/>
        </w:rPr>
      </w:pPr>
    </w:p>
    <w:p w:rsidR="00851886" w:rsidRPr="00BE496D" w:rsidRDefault="00851886" w:rsidP="00851886">
      <w:pPr>
        <w:spacing w:line="276" w:lineRule="auto"/>
        <w:ind w:right="-142" w:hanging="142"/>
        <w:rPr>
          <w:rFonts w:ascii="Century Gothic" w:hAnsi="Century Gothic"/>
          <w:sz w:val="20"/>
          <w:szCs w:val="20"/>
        </w:rPr>
      </w:pPr>
      <w:r w:rsidRPr="00BE496D">
        <w:rPr>
          <w:rFonts w:ascii="Century Gothic" w:hAnsi="Century Gothic"/>
          <w:sz w:val="20"/>
          <w:szCs w:val="20"/>
        </w:rPr>
        <w:t>Основные цвета тентовой ткани:</w:t>
      </w:r>
    </w:p>
    <w:p w:rsidR="00851886" w:rsidRPr="00851886" w:rsidRDefault="000169B8" w:rsidP="00851886">
      <w:pPr>
        <w:spacing w:line="276" w:lineRule="auto"/>
        <w:ind w:right="-142" w:hanging="142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1238250" cy="1133475"/>
            <wp:effectExtent l="0" t="0" r="0" b="9525"/>
            <wp:docPr id="261" name="Рисунок 2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1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4" t="29517" r="76866" b="41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1228725" cy="1133475"/>
            <wp:effectExtent l="0" t="0" r="9525" b="9525"/>
            <wp:docPr id="262" name="Рисунок 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8" t="24663" r="38977" b="1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228725" cy="1114425"/>
            <wp:effectExtent l="0" t="0" r="9525" b="9525"/>
            <wp:docPr id="263" name="Рисунок 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83" t="23700" r="38977" b="17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200150" cy="1085850"/>
            <wp:effectExtent l="0" t="0" r="0" b="0"/>
            <wp:docPr id="264" name="Рисунок 2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2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5" t="22737" r="38435" b="17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          Цвета тентовой ткани перекрытия и стен, декора: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A55B7B"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265" name="Рисунок 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5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5" t="24043" r="5699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</w:t>
      </w:r>
      <w:r w:rsidRPr="0071124B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266" name="Рисунок 2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45" t="24043" r="46402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33375" cy="342900"/>
            <wp:effectExtent l="0" t="0" r="9525" b="0"/>
            <wp:docPr id="267" name="Рисунок 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7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7" t="24043" r="24780" b="5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42900" cy="352425"/>
            <wp:effectExtent l="0" t="0" r="0" b="9525"/>
            <wp:docPr id="268" name="Рисунок 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8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3" t="24542" r="62408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69" name="Рисунок 2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59" t="24542" r="53661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70" name="Рисунок 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02" t="24542" r="44820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52425"/>
            <wp:effectExtent l="0" t="0" r="9525" b="9525"/>
            <wp:docPr id="271" name="Рисунок 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9" t="24542" r="36263" b="60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124B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72" name="Рисунок 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86" t="24760" r="27177" b="59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654BB8" w:rsidRDefault="00851886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9016        RAL 9003         RAL 9010           RAL 9035         RAL 9047         RAL 9010          RAL 9018          RAL 9002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</w:t>
      </w:r>
    </w:p>
    <w:p w:rsidR="00851886" w:rsidRPr="00851886" w:rsidRDefault="00851886" w:rsidP="00851886">
      <w:pPr>
        <w:pStyle w:val="ac"/>
        <w:ind w:left="0" w:right="-142" w:hanging="567"/>
        <w:jc w:val="both"/>
        <w:rPr>
          <w:rFonts w:ascii="Century Gothic" w:hAnsi="Century Gothic"/>
          <w:noProof/>
          <w:color w:val="7F7F7F"/>
          <w:sz w:val="16"/>
          <w:szCs w:val="16"/>
          <w:lang w:val="en-US"/>
        </w:rPr>
      </w:pPr>
      <w:r w:rsidRPr="000B5391">
        <w:rPr>
          <w:noProof/>
          <w:lang w:val="en-US"/>
        </w:rPr>
        <w:t xml:space="preserve">     </w:t>
      </w:r>
      <w:r w:rsidRPr="00654BB8">
        <w:rPr>
          <w:noProof/>
          <w:lang w:val="en-US"/>
        </w:rPr>
        <w:t xml:space="preserve">      </w:t>
      </w:r>
      <w:r w:rsidRPr="000B5391">
        <w:rPr>
          <w:noProof/>
          <w:lang w:val="en-US"/>
        </w:rPr>
        <w:t xml:space="preserve">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273" name="Рисунок 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6" t="16728" r="74397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</w:t>
      </w:r>
      <w:r w:rsidRPr="00D07670">
        <w:rPr>
          <w:noProof/>
          <w:lang w:val="en-US"/>
        </w:rPr>
        <w:t xml:space="preserve">     </w:t>
      </w:r>
      <w:r w:rsidRPr="00654BB8">
        <w:rPr>
          <w:noProof/>
          <w:lang w:val="en-US"/>
        </w:rPr>
        <w:t xml:space="preserve"> </w:t>
      </w:r>
      <w:r w:rsidRPr="00D07670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274" name="Рисунок 2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9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25" t="16728" r="63838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</w:t>
      </w:r>
      <w:r w:rsidRPr="00D07670">
        <w:rPr>
          <w:noProof/>
          <w:lang w:val="en-US"/>
        </w:rPr>
        <w:t xml:space="preserve">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275" name="Рисунок 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0" t="16728" r="52873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</w:t>
      </w:r>
      <w:r w:rsidRPr="00654BB8">
        <w:rPr>
          <w:noProof/>
          <w:lang w:val="en-US"/>
        </w:rPr>
        <w:t xml:space="preserve">  </w:t>
      </w:r>
      <w:r w:rsidRPr="00D07670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276" name="Рисунок 2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6728" r="42314" b="65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="000169B8">
        <w:rPr>
          <w:noProof/>
          <w:lang w:eastAsia="ru-RU"/>
        </w:rPr>
        <w:drawing>
          <wp:inline distT="0" distB="0" distL="0" distR="0">
            <wp:extent cx="323850" cy="323850"/>
            <wp:effectExtent l="0" t="0" r="0" b="0"/>
            <wp:docPr id="277" name="Рисунок 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95" t="17134" r="31371" b="6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</w:t>
      </w:r>
      <w:r w:rsidRPr="00114776">
        <w:rPr>
          <w:noProof/>
          <w:lang w:val="en-US"/>
        </w:rPr>
        <w:t xml:space="preserve"> </w:t>
      </w:r>
      <w:r w:rsidRPr="00654BB8">
        <w:rPr>
          <w:noProof/>
          <w:lang w:val="en-US"/>
        </w:rPr>
        <w:t xml:space="preserve"> </w:t>
      </w:r>
      <w:r w:rsidRPr="00114776">
        <w:rPr>
          <w:noProof/>
          <w:lang w:val="en-US"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323850" cy="342900"/>
            <wp:effectExtent l="0" t="0" r="0" b="0"/>
            <wp:docPr id="278" name="Рисунок 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2" t="31557" r="47157" b="55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391">
        <w:rPr>
          <w:noProof/>
          <w:lang w:val="en-US"/>
        </w:rPr>
        <w:t xml:space="preserve">          </w:t>
      </w:r>
      <w:r w:rsidRPr="00F75AD0">
        <w:rPr>
          <w:noProof/>
          <w:lang w:val="en-US"/>
        </w:rPr>
        <w:t xml:space="preserve"> </w:t>
      </w:r>
      <w:r w:rsidRPr="000B5391">
        <w:rPr>
          <w:noProof/>
          <w:lang w:val="en-US"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79" name="Рисунок 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6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4" t="19604" r="61217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5AD0">
        <w:rPr>
          <w:noProof/>
          <w:lang w:val="en-US"/>
        </w:rPr>
        <w:t xml:space="preserve">           </w:t>
      </w:r>
      <w:r w:rsidR="000169B8">
        <w:rPr>
          <w:noProof/>
          <w:lang w:eastAsia="ru-RU"/>
        </w:rPr>
        <w:drawing>
          <wp:inline distT="0" distB="0" distL="0" distR="0">
            <wp:extent cx="352425" cy="342900"/>
            <wp:effectExtent l="0" t="0" r="9525" b="0"/>
            <wp:docPr id="280" name="Рисунок 2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7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35" t="19604" r="40636" b="6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114776" w:rsidRDefault="000169B8" w:rsidP="00851886">
      <w:pPr>
        <w:pStyle w:val="ac"/>
        <w:ind w:left="0" w:right="-142" w:hanging="567"/>
        <w:jc w:val="both"/>
        <w:rPr>
          <w:noProof/>
          <w:color w:val="9A989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margin">
                  <wp:posOffset>-323215</wp:posOffset>
                </wp:positionH>
                <wp:positionV relativeFrom="paragraph">
                  <wp:posOffset>135255</wp:posOffset>
                </wp:positionV>
                <wp:extent cx="6400800" cy="1577340"/>
                <wp:effectExtent l="0" t="0" r="19050" b="22860"/>
                <wp:wrapNone/>
                <wp:docPr id="2558" name="Прямоугольник 2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5773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71B45" id="Прямоугольник 2558" o:spid="_x0000_s1026" style="position:absolute;margin-left:-25.45pt;margin-top:10.65pt;width:7in;height:124.2pt;z-index: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  <w:r w:rsidR="00851886" w:rsidRPr="00851886">
        <w:rPr>
          <w:rFonts w:ascii="Century Gothic" w:hAnsi="Century Gothic"/>
          <w:noProof/>
          <w:color w:val="7F7F7F"/>
          <w:sz w:val="16"/>
          <w:szCs w:val="16"/>
          <w:lang w:val="en-US"/>
        </w:rPr>
        <w:t xml:space="preserve">               RAL 1016        RAL 1018         RAL 6019           RAL 6027        RAL 1003         RAL 5024           RAL 1013           RAL 1019        </w:t>
      </w:r>
    </w:p>
    <w:p w:rsidR="00851886" w:rsidRPr="00851886" w:rsidRDefault="00851886" w:rsidP="00851886">
      <w:pPr>
        <w:pStyle w:val="ac"/>
        <w:ind w:left="0" w:right="-142"/>
        <w:jc w:val="both"/>
        <w:rPr>
          <w:rFonts w:ascii="Century Gothic" w:hAnsi="Century Gothic"/>
          <w:color w:val="7F7F7F"/>
          <w:sz w:val="20"/>
          <w:szCs w:val="20"/>
        </w:rPr>
      </w:pPr>
      <w:r w:rsidRPr="00851886">
        <w:rPr>
          <w:rFonts w:ascii="Century Gothic" w:hAnsi="Century Gothic"/>
          <w:color w:val="7F7F7F"/>
          <w:sz w:val="20"/>
          <w:szCs w:val="20"/>
        </w:rPr>
        <w:t>Расположение изображений (орнаментов, декора, брендинга):</w:t>
      </w:r>
    </w:p>
    <w:p w:rsidR="00851886" w:rsidRDefault="00851886" w:rsidP="00851886">
      <w:pPr>
        <w:ind w:right="426"/>
        <w:rPr>
          <w:rFonts w:ascii="Century Gothic" w:hAnsi="Century Gothic"/>
          <w:bCs/>
          <w:color w:val="9A9898"/>
          <w:spacing w:val="2"/>
          <w:sz w:val="20"/>
          <w:szCs w:val="20"/>
          <w:shd w:val="clear" w:color="auto" w:fill="FFFFFF"/>
        </w:rPr>
      </w:pPr>
    </w:p>
    <w:p w:rsidR="00851886" w:rsidRPr="00383B92" w:rsidRDefault="000169B8" w:rsidP="00851886">
      <w:pPr>
        <w:ind w:right="426"/>
        <w:rPr>
          <w:rFonts w:ascii="Century Gothic" w:hAnsi="Century Gothic"/>
          <w:bCs/>
          <w:color w:val="9A9898"/>
          <w:spacing w:val="2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276350" cy="1171575"/>
            <wp:effectExtent l="0" t="0" r="0" b="9525"/>
            <wp:docPr id="281" name="Рисунок 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4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58" t="22351" r="38327" b="16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Cs/>
          <w:color w:val="9A9898"/>
          <w:spacing w:val="2"/>
          <w:sz w:val="20"/>
          <w:szCs w:val="20"/>
          <w:shd w:val="clear" w:color="auto" w:fill="FFFFFF"/>
        </w:rPr>
        <w:t xml:space="preserve">     </w:t>
      </w:r>
      <w:r w:rsidR="00851886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238250" cy="1133475"/>
            <wp:effectExtent l="0" t="0" r="0" b="9525"/>
            <wp:docPr id="282" name="Рисунок 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7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2" t="23122" r="38435" b="16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bCs/>
          <w:color w:val="9A9898"/>
          <w:spacing w:val="2"/>
          <w:sz w:val="20"/>
          <w:szCs w:val="20"/>
          <w:shd w:val="clear" w:color="auto" w:fill="FFFFFF"/>
        </w:rPr>
        <w:t xml:space="preserve"> </w:t>
      </w:r>
      <w:r w:rsidR="00851886">
        <w:rPr>
          <w:noProof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1228725" cy="1133475"/>
            <wp:effectExtent l="0" t="0" r="9525" b="9525"/>
            <wp:docPr id="283" name="Рисунок 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5" t="28627" r="59052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266825" cy="1162050"/>
            <wp:effectExtent l="0" t="0" r="9525" b="0"/>
            <wp:docPr id="284" name="Рисунок 2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76" t="28627" r="38870" b="4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</w:t>
      </w: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851886" w:rsidRDefault="00851886" w:rsidP="00851886">
      <w:pPr>
        <w:spacing w:line="276" w:lineRule="auto"/>
        <w:ind w:right="-142" w:hanging="142"/>
        <w:rPr>
          <w:rFonts w:ascii="Century Gothic" w:hAnsi="Century Gothic"/>
          <w:noProof/>
          <w:color w:val="7F7F7F"/>
          <w:sz w:val="16"/>
          <w:szCs w:val="16"/>
        </w:rPr>
      </w:pPr>
    </w:p>
    <w:p w:rsidR="00851886" w:rsidRPr="005C65E2" w:rsidRDefault="00851886" w:rsidP="00851886">
      <w:pPr>
        <w:pStyle w:val="ac"/>
        <w:numPr>
          <w:ilvl w:val="0"/>
          <w:numId w:val="13"/>
        </w:numPr>
        <w:spacing w:after="0" w:line="240" w:lineRule="auto"/>
        <w:ind w:left="0" w:right="426" w:firstLine="0"/>
        <w:jc w:val="both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bookmarkStart w:id="2" w:name="_Hlk12322821"/>
      <w:r w:rsidRPr="005C65E2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 xml:space="preserve">Требования, </w:t>
      </w:r>
      <w:r w:rsidRPr="005C65E2">
        <w:rPr>
          <w:rFonts w:ascii="Times New Roman" w:hAnsi="Times New Roman"/>
          <w:b/>
          <w:sz w:val="28"/>
          <w:szCs w:val="28"/>
        </w:rPr>
        <w:t>подлежащие учету при декорировании некапитальных сооружений мест для продажи товаров (выполнения работ, оказания услуг) на ярмарках</w:t>
      </w:r>
    </w:p>
    <w:p w:rsidR="00851886" w:rsidRPr="004D450C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ля организуемой ярмарки должно быть выбрано и реализовано единое оформление:</w:t>
      </w:r>
    </w:p>
    <w:p w:rsidR="00851886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- 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ценников, фартуков;</w:t>
      </w:r>
    </w:p>
    <w:p w:rsidR="00851886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средств информации и навигации;</w:t>
      </w:r>
    </w:p>
    <w:p w:rsidR="00851886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входных групп;</w:t>
      </w:r>
    </w:p>
    <w:p w:rsidR="00851886" w:rsidRDefault="00851886" w:rsidP="00851886">
      <w:pPr>
        <w:pStyle w:val="ac"/>
        <w:ind w:left="0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D450C">
        <w:rPr>
          <w:rFonts w:ascii="Times New Roman" w:hAnsi="Times New Roman"/>
          <w:sz w:val="28"/>
          <w:szCs w:val="28"/>
        </w:rPr>
        <w:t>средств праздничного освещения (иллюминации)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;</w:t>
      </w:r>
    </w:p>
    <w:p w:rsidR="00851886" w:rsidRPr="00851886" w:rsidRDefault="00851886" w:rsidP="00851886">
      <w:pPr>
        <w:pStyle w:val="ac"/>
        <w:ind w:left="0" w:right="426" w:firstLine="851"/>
        <w:jc w:val="both"/>
        <w:rPr>
          <w:rFonts w:ascii="Century Gothic" w:hAnsi="Century Gothic"/>
          <w:color w:val="7F7F7F"/>
          <w:spacing w:val="2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4D450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тематического декора. </w:t>
      </w:r>
    </w:p>
    <w:p w:rsidR="00851886" w:rsidRP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color w:val="7F7F7F"/>
          <w:spacing w:val="2"/>
          <w:shd w:val="clear" w:color="auto" w:fill="FFFFFF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«Примеры выбора единого оформления фартуков, ценников»</w:t>
      </w:r>
    </w:p>
    <w:p w:rsidR="00851886" w:rsidRPr="00851886" w:rsidRDefault="000169B8" w:rsidP="00851886">
      <w:pPr>
        <w:pStyle w:val="ac"/>
        <w:ind w:left="360" w:right="426" w:hanging="360"/>
        <w:jc w:val="both"/>
        <w:rPr>
          <w:rFonts w:ascii="Century Gothic" w:hAnsi="Century Gothic"/>
          <w:color w:val="7F7F7F"/>
          <w:spacing w:val="2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margin">
                  <wp:posOffset>-302895</wp:posOffset>
                </wp:positionH>
                <wp:positionV relativeFrom="paragraph">
                  <wp:posOffset>71755</wp:posOffset>
                </wp:positionV>
                <wp:extent cx="6400800" cy="1280795"/>
                <wp:effectExtent l="0" t="0" r="19050" b="14605"/>
                <wp:wrapNone/>
                <wp:docPr id="2563" name="Прямоугольник 2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807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3A85F" id="Прямоугольник 2563" o:spid="_x0000_s1026" style="position:absolute;margin-left:-23.85pt;margin-top:5.65pt;width:7in;height:100.85pt;z-index: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color w:val="7F7F7F"/>
          <w:spacing w:val="2"/>
          <w:shd w:val="clear" w:color="auto" w:fill="FFFFFF"/>
        </w:rPr>
      </w:pPr>
      <w:r>
        <w:rPr>
          <w:noProof/>
        </w:rPr>
        <w:t xml:space="preserve">  </w:t>
      </w:r>
      <w:r w:rsidR="000169B8">
        <w:rPr>
          <w:noProof/>
          <w:lang w:eastAsia="ru-RU"/>
        </w:rPr>
        <w:drawing>
          <wp:inline distT="0" distB="0" distL="0" distR="0">
            <wp:extent cx="1190625" cy="1095375"/>
            <wp:effectExtent l="0" t="0" r="9525" b="9525"/>
            <wp:docPr id="285" name="Рисунок 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9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02" t="45145" r="62804" b="21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</w:t>
      </w:r>
      <w:r w:rsidR="000169B8">
        <w:rPr>
          <w:noProof/>
          <w:lang w:eastAsia="ru-RU"/>
        </w:rPr>
        <w:drawing>
          <wp:inline distT="0" distB="0" distL="0" distR="0">
            <wp:extent cx="857250" cy="1085850"/>
            <wp:effectExtent l="0" t="0" r="0" b="0"/>
            <wp:docPr id="286" name="Рисунок 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0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77" t="47446" r="48286" b="20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</w:t>
      </w:r>
      <w:r w:rsidR="000169B8">
        <w:rPr>
          <w:noProof/>
          <w:lang w:eastAsia="ru-RU"/>
        </w:rPr>
        <w:drawing>
          <wp:inline distT="0" distB="0" distL="0" distR="0">
            <wp:extent cx="857250" cy="1085850"/>
            <wp:effectExtent l="0" t="0" r="0" b="0"/>
            <wp:docPr id="287" name="Рисунок 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1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3" t="47446" r="32552" b="20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</w:t>
      </w:r>
      <w:r w:rsidR="000169B8">
        <w:rPr>
          <w:noProof/>
          <w:lang w:eastAsia="ru-RU"/>
        </w:rPr>
        <w:drawing>
          <wp:inline distT="0" distB="0" distL="0" distR="0">
            <wp:extent cx="819150" cy="1085850"/>
            <wp:effectExtent l="0" t="0" r="0" b="0"/>
            <wp:docPr id="288" name="Рисунок 2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2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37" t="43018" r="35185" b="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color w:val="7F7F7F"/>
          <w:spacing w:val="2"/>
          <w:shd w:val="clear" w:color="auto" w:fill="FFFFFF"/>
        </w:rPr>
      </w:pPr>
      <w:r w:rsidRPr="00851886">
        <w:rPr>
          <w:rFonts w:ascii="Century Gothic" w:hAnsi="Century Gothic"/>
          <w:color w:val="7F7F7F"/>
          <w:spacing w:val="2"/>
          <w:shd w:val="clear" w:color="auto" w:fill="FFFFFF"/>
        </w:rPr>
        <w:t xml:space="preserve"> 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«Варианты входных групп»</w:t>
      </w: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8"/>
          <w:szCs w:val="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margin">
                  <wp:posOffset>-302895</wp:posOffset>
                </wp:positionH>
                <wp:positionV relativeFrom="paragraph">
                  <wp:posOffset>66675</wp:posOffset>
                </wp:positionV>
                <wp:extent cx="6400800" cy="1544320"/>
                <wp:effectExtent l="0" t="0" r="19050" b="17780"/>
                <wp:wrapNone/>
                <wp:docPr id="2572" name="Прямоугольник 2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5443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FFB74" id="Прямоугольник 2572" o:spid="_x0000_s1026" style="position:absolute;margin-left:-23.85pt;margin-top:5.25pt;width:7in;height:121.6pt;z-index: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0169B8" w:rsidP="00851886">
      <w:pPr>
        <w:pStyle w:val="ac"/>
        <w:ind w:left="0" w:right="-283" w:hanging="284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1514475" cy="1162050"/>
            <wp:effectExtent l="0" t="0" r="9525" b="0"/>
            <wp:docPr id="289" name="Рисунок 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8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2" t="15489" r="69727" b="5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</w:rPr>
        <w:t xml:space="preserve">     </w:t>
      </w:r>
      <w:r w:rsidR="00851886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609725" cy="1162050"/>
            <wp:effectExtent l="0" t="0" r="9525" b="0"/>
            <wp:docPr id="290" name="Рисунок 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7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10" t="15489" r="44701" b="5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</w:rPr>
        <w:t xml:space="preserve">     </w:t>
      </w:r>
      <w:r w:rsidR="00851886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276350" cy="1162050"/>
            <wp:effectExtent l="0" t="0" r="0" b="0"/>
            <wp:docPr id="291" name="Рисунок 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9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97" t="15489" r="23459" b="5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</w:rPr>
        <w:t xml:space="preserve">   </w:t>
      </w:r>
      <w:r w:rsidR="00851886">
        <w:rPr>
          <w:noProof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171575" cy="1266825"/>
            <wp:effectExtent l="0" t="0" r="9525" b="9525"/>
            <wp:docPr id="292" name="Рисунок 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1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2" t="13832" r="43394" b="52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851886">
        <w:rPr>
          <w:rFonts w:ascii="Century Gothic" w:hAnsi="Century Gothic"/>
          <w:color w:val="7F7F7F"/>
          <w:sz w:val="20"/>
          <w:szCs w:val="20"/>
        </w:rPr>
        <w:t xml:space="preserve"> </w:t>
      </w:r>
    </w:p>
    <w:p w:rsidR="00851886" w:rsidRPr="00851886" w:rsidRDefault="00851886" w:rsidP="00851886">
      <w:pPr>
        <w:pStyle w:val="ac"/>
        <w:ind w:left="0" w:right="-283" w:hanging="284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851886" w:rsidRPr="00851886" w:rsidRDefault="00851886" w:rsidP="00851886">
      <w:pPr>
        <w:ind w:right="-283"/>
        <w:rPr>
          <w:rFonts w:ascii="Century Gothic" w:hAnsi="Century Gothic"/>
          <w:color w:val="7F7F7F"/>
          <w:sz w:val="20"/>
          <w:szCs w:val="20"/>
        </w:rPr>
      </w:pPr>
    </w:p>
    <w:p w:rsidR="00851886" w:rsidRPr="00851886" w:rsidRDefault="000169B8" w:rsidP="00851886">
      <w:pPr>
        <w:ind w:right="-283"/>
        <w:rPr>
          <w:rFonts w:ascii="Century Gothic" w:hAnsi="Century Gothic"/>
          <w:color w:val="7F7F7F"/>
          <w:sz w:val="8"/>
          <w:szCs w:val="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margin">
                  <wp:posOffset>-287020</wp:posOffset>
                </wp:positionH>
                <wp:positionV relativeFrom="paragraph">
                  <wp:posOffset>1270</wp:posOffset>
                </wp:positionV>
                <wp:extent cx="6400800" cy="1306195"/>
                <wp:effectExtent l="0" t="0" r="19050" b="27305"/>
                <wp:wrapNone/>
                <wp:docPr id="2580" name="Прямоугольник 2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3061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83BD5" id="Прямоугольник 2580" o:spid="_x0000_s1026" style="position:absolute;margin-left:-22.6pt;margin-top:.1pt;width:7in;height:102.85pt;z-index:25162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851886" w:rsidRDefault="00851886" w:rsidP="00851886">
      <w:pPr>
        <w:pStyle w:val="ac"/>
        <w:ind w:left="0" w:right="-283" w:hanging="284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</w:rPr>
        <w:t xml:space="preserve">      </w:t>
      </w:r>
      <w:r w:rsidR="000169B8">
        <w:rPr>
          <w:noProof/>
          <w:lang w:eastAsia="ru-RU"/>
        </w:rPr>
        <w:drawing>
          <wp:inline distT="0" distB="0" distL="0" distR="0">
            <wp:extent cx="1466850" cy="1162050"/>
            <wp:effectExtent l="0" t="0" r="0" b="0"/>
            <wp:docPr id="293" name="Рисунок 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3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73" t="15495" r="37257" b="34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 w:rsidR="000169B8">
        <w:rPr>
          <w:noProof/>
          <w:lang w:eastAsia="ru-RU"/>
        </w:rPr>
        <w:drawing>
          <wp:inline distT="0" distB="0" distL="0" distR="0">
            <wp:extent cx="1314450" cy="1181100"/>
            <wp:effectExtent l="0" t="0" r="0" b="0"/>
            <wp:docPr id="294" name="Рисунок 2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7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0" t="35178" r="59560" b="18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</w:t>
      </w:r>
      <w:r w:rsidR="000169B8">
        <w:rPr>
          <w:noProof/>
          <w:lang w:eastAsia="ru-RU"/>
        </w:rPr>
        <w:drawing>
          <wp:inline distT="0" distB="0" distL="0" distR="0">
            <wp:extent cx="1352550" cy="1181100"/>
            <wp:effectExtent l="0" t="0" r="0" b="0"/>
            <wp:docPr id="295" name="Рисунок 2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9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19" t="35178" r="22237" b="18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Pr="004F5DCE" w:rsidRDefault="00851886" w:rsidP="00851886">
      <w:pPr>
        <w:pStyle w:val="ac"/>
        <w:ind w:left="0" w:right="426"/>
        <w:jc w:val="both"/>
        <w:rPr>
          <w:rFonts w:ascii="Times New Roman" w:hAnsi="Times New Roman"/>
        </w:rPr>
      </w:pPr>
      <w:r w:rsidRPr="004F5DCE">
        <w:rPr>
          <w:rFonts w:ascii="Times New Roman" w:hAnsi="Times New Roman"/>
        </w:rPr>
        <w:t>Рис. «Варианты средств праздничного освещения (иллюминации)»</w:t>
      </w:r>
    </w:p>
    <w:p w:rsidR="00851886" w:rsidRPr="007A5FC9" w:rsidRDefault="000169B8" w:rsidP="00851886">
      <w:pPr>
        <w:ind w:left="-284"/>
        <w:rPr>
          <w:rFonts w:ascii="Century Gothic" w:hAnsi="Century Gothic" w:cs="Arial"/>
          <w:iCs/>
          <w:sz w:val="20"/>
          <w:szCs w:val="20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margin">
                  <wp:posOffset>-287020</wp:posOffset>
                </wp:positionH>
                <wp:positionV relativeFrom="paragraph">
                  <wp:posOffset>120015</wp:posOffset>
                </wp:positionV>
                <wp:extent cx="6400800" cy="3390265"/>
                <wp:effectExtent l="0" t="0" r="19050" b="19685"/>
                <wp:wrapNone/>
                <wp:docPr id="2587" name="Прямоугольник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339026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FEECD" id="Прямоугольник 2587" o:spid="_x0000_s1026" style="position:absolute;margin-left:-22.6pt;margin-top:9.45pt;width:7in;height:266.95pt;z-index: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margin">
              <wp:posOffset>4468495</wp:posOffset>
            </wp:positionH>
            <wp:positionV relativeFrom="paragraph">
              <wp:posOffset>568325</wp:posOffset>
            </wp:positionV>
            <wp:extent cx="1367155" cy="514350"/>
            <wp:effectExtent l="0" t="0" r="4445" b="0"/>
            <wp:wrapTopAndBottom/>
            <wp:docPr id="343" name="Рисунок 57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82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00" b="32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1886" w:rsidRPr="007A5FC9" w:rsidRDefault="000169B8" w:rsidP="00851886">
      <w:pPr>
        <w:rPr>
          <w:rFonts w:ascii="Century Gothic" w:hAnsi="Century Gothic" w:cs="Arial"/>
          <w:sz w:val="12"/>
          <w:szCs w:val="12"/>
        </w:rPr>
      </w:pPr>
      <w:r>
        <w:rPr>
          <w:noProof/>
          <w:lang w:eastAsia="ru-RU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margin">
              <wp:posOffset>3404235</wp:posOffset>
            </wp:positionH>
            <wp:positionV relativeFrom="paragraph">
              <wp:posOffset>232410</wp:posOffset>
            </wp:positionV>
            <wp:extent cx="825500" cy="815340"/>
            <wp:effectExtent l="0" t="0" r="0" b="3810"/>
            <wp:wrapTopAndBottom/>
            <wp:docPr id="342" name="Рисунок 5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72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55" r="44765" b="22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162560</wp:posOffset>
            </wp:positionV>
            <wp:extent cx="1248410" cy="941705"/>
            <wp:effectExtent l="0" t="0" r="8890" b="0"/>
            <wp:wrapTopAndBottom/>
            <wp:docPr id="341" name="Рисунок 57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5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0" b="10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941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26496" behindDoc="0" locked="0" layoutInCell="1" allowOverlap="1">
            <wp:simplePos x="0" y="0"/>
            <wp:positionH relativeFrom="margin">
              <wp:posOffset>1311275</wp:posOffset>
            </wp:positionH>
            <wp:positionV relativeFrom="paragraph">
              <wp:posOffset>247650</wp:posOffset>
            </wp:positionV>
            <wp:extent cx="610235" cy="855980"/>
            <wp:effectExtent l="0" t="0" r="0" b="1270"/>
            <wp:wrapTopAndBottom/>
            <wp:docPr id="340" name="Рисунок 57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57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200660</wp:posOffset>
            </wp:positionV>
            <wp:extent cx="1233805" cy="928370"/>
            <wp:effectExtent l="0" t="0" r="4445" b="5080"/>
            <wp:wrapTopAndBottom/>
            <wp:docPr id="339" name="Рисунок 57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56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9" b="10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886" w:rsidRPr="007A5FC9">
        <w:rPr>
          <w:rFonts w:ascii="Century Gothic" w:hAnsi="Century Gothic" w:cs="Arial"/>
          <w:iCs/>
          <w:sz w:val="20"/>
          <w:szCs w:val="20"/>
        </w:rPr>
        <w:t xml:space="preserve">светодиодные гирлянды:  </w:t>
      </w:r>
    </w:p>
    <w:p w:rsidR="00851886" w:rsidRPr="007A5FC9" w:rsidRDefault="00851886" w:rsidP="00851886">
      <w:pPr>
        <w:rPr>
          <w:rFonts w:ascii="Century Gothic" w:hAnsi="Century Gothic" w:cs="Arial"/>
          <w:iCs/>
          <w:sz w:val="20"/>
          <w:szCs w:val="20"/>
        </w:rPr>
      </w:pPr>
      <w:r w:rsidRPr="007A5FC9">
        <w:rPr>
          <w:rFonts w:ascii="Century Gothic" w:hAnsi="Century Gothic" w:cs="Arial"/>
          <w:sz w:val="20"/>
          <w:szCs w:val="20"/>
        </w:rPr>
        <w:t>тип ИС:</w:t>
      </w:r>
      <w:r w:rsidRPr="007A5FC9">
        <w:rPr>
          <w:rFonts w:ascii="Century Gothic" w:hAnsi="Century Gothic" w:cs="Arial"/>
        </w:rPr>
        <w:t xml:space="preserve"> </w:t>
      </w:r>
      <w:r w:rsidRPr="007A5FC9">
        <w:rPr>
          <w:rFonts w:ascii="Century Gothic" w:hAnsi="Century Gothic" w:cs="Arial"/>
          <w:sz w:val="20"/>
          <w:szCs w:val="20"/>
          <w:lang w:val="en-US"/>
        </w:rPr>
        <w:t>LED</w:t>
      </w:r>
      <w:r w:rsidRPr="007A5FC9">
        <w:rPr>
          <w:rFonts w:ascii="Century Gothic" w:hAnsi="Century Gothic" w:cs="Arial"/>
          <w:sz w:val="20"/>
          <w:szCs w:val="20"/>
        </w:rPr>
        <w:t xml:space="preserve"> </w:t>
      </w:r>
    </w:p>
    <w:p w:rsidR="00851886" w:rsidRPr="007A5FC9" w:rsidRDefault="00851886" w:rsidP="00851886">
      <w:pPr>
        <w:ind w:right="282"/>
        <w:rPr>
          <w:rFonts w:ascii="Century Gothic" w:hAnsi="Century Gothic" w:cs="Arial"/>
          <w:sz w:val="20"/>
          <w:szCs w:val="20"/>
        </w:rPr>
      </w:pPr>
      <w:r w:rsidRPr="007A5FC9">
        <w:rPr>
          <w:rFonts w:ascii="Century Gothic" w:hAnsi="Century Gothic" w:cs="Arial"/>
          <w:sz w:val="12"/>
          <w:szCs w:val="12"/>
        </w:rPr>
        <w:br/>
      </w:r>
      <w:r w:rsidRPr="007A5FC9">
        <w:rPr>
          <w:rFonts w:ascii="Century Gothic" w:hAnsi="Century Gothic" w:cs="Arial"/>
          <w:sz w:val="20"/>
          <w:szCs w:val="20"/>
        </w:rPr>
        <w:t>режим работы:</w:t>
      </w:r>
      <w:r w:rsidRPr="007A5FC9">
        <w:rPr>
          <w:rFonts w:ascii="Century Gothic" w:hAnsi="Century Gothic" w:cs="Arial"/>
          <w:sz w:val="12"/>
          <w:szCs w:val="12"/>
        </w:rPr>
        <w:t xml:space="preserve"> </w:t>
      </w:r>
      <w:r w:rsidRPr="007A5FC9">
        <w:rPr>
          <w:rFonts w:ascii="Century Gothic" w:hAnsi="Century Gothic" w:cs="Arial"/>
          <w:sz w:val="20"/>
          <w:szCs w:val="20"/>
        </w:rPr>
        <w:t>постоянное свечение</w:t>
      </w:r>
    </w:p>
    <w:p w:rsidR="00851886" w:rsidRPr="007A5FC9" w:rsidRDefault="00851886" w:rsidP="00851886">
      <w:pPr>
        <w:ind w:right="282"/>
        <w:rPr>
          <w:rFonts w:ascii="Century Gothic" w:hAnsi="Century Gothic" w:cs="Arial"/>
          <w:sz w:val="20"/>
          <w:szCs w:val="20"/>
        </w:rPr>
      </w:pPr>
      <w:r w:rsidRPr="00851886">
        <w:rPr>
          <w:rFonts w:ascii="Century Gothic" w:hAnsi="Century Gothic" w:cs="Arial"/>
          <w:color w:val="7F7F7F"/>
          <w:sz w:val="12"/>
          <w:szCs w:val="12"/>
        </w:rPr>
        <w:br/>
      </w:r>
      <w:r w:rsidRPr="007A5FC9">
        <w:rPr>
          <w:rFonts w:ascii="Century Gothic" w:hAnsi="Century Gothic" w:cs="Arial"/>
          <w:sz w:val="20"/>
          <w:szCs w:val="20"/>
        </w:rPr>
        <w:t>цветовая температура:</w:t>
      </w:r>
      <w:r w:rsidRPr="007A5FC9">
        <w:rPr>
          <w:rFonts w:ascii="Century Gothic" w:hAnsi="Century Gothic" w:cs="Arial"/>
          <w:sz w:val="12"/>
          <w:szCs w:val="12"/>
        </w:rPr>
        <w:t xml:space="preserve"> </w:t>
      </w:r>
      <w:r w:rsidRPr="007A5FC9">
        <w:rPr>
          <w:rFonts w:ascii="Century Gothic" w:hAnsi="Century Gothic" w:cs="Arial"/>
          <w:sz w:val="20"/>
          <w:szCs w:val="20"/>
        </w:rPr>
        <w:t xml:space="preserve">3000/4000, </w:t>
      </w:r>
      <w:r w:rsidRPr="007A5FC9">
        <w:rPr>
          <w:rFonts w:ascii="Century Gothic" w:hAnsi="Century Gothic" w:cs="Arial"/>
          <w:sz w:val="20"/>
          <w:szCs w:val="20"/>
          <w:lang w:val="en-US"/>
        </w:rPr>
        <w:t>RGB</w:t>
      </w:r>
      <w:r w:rsidRPr="007A5FC9">
        <w:rPr>
          <w:rFonts w:ascii="Century Gothic" w:hAnsi="Century Gothic" w:cs="Arial"/>
          <w:sz w:val="20"/>
          <w:szCs w:val="20"/>
        </w:rPr>
        <w:t>/</w:t>
      </w:r>
      <w:r w:rsidRPr="007A5FC9">
        <w:rPr>
          <w:rFonts w:ascii="Century Gothic" w:hAnsi="Century Gothic" w:cs="Arial"/>
          <w:sz w:val="20"/>
          <w:szCs w:val="20"/>
          <w:lang w:val="en-US"/>
        </w:rPr>
        <w:t>RGBW</w:t>
      </w:r>
      <w:r w:rsidRPr="007A5FC9">
        <w:rPr>
          <w:rFonts w:ascii="Century Gothic" w:hAnsi="Century Gothic" w:cs="Arial"/>
          <w:sz w:val="20"/>
          <w:szCs w:val="20"/>
        </w:rPr>
        <w:t>/R/</w:t>
      </w:r>
      <w:r w:rsidRPr="007A5FC9">
        <w:rPr>
          <w:rFonts w:ascii="Century Gothic" w:hAnsi="Century Gothic" w:cs="Arial"/>
          <w:sz w:val="20"/>
          <w:szCs w:val="20"/>
          <w:lang w:val="en-US"/>
        </w:rPr>
        <w:t>G</w:t>
      </w:r>
      <w:r w:rsidRPr="007A5FC9">
        <w:rPr>
          <w:rFonts w:ascii="Century Gothic" w:hAnsi="Century Gothic" w:cs="Arial"/>
          <w:sz w:val="20"/>
          <w:szCs w:val="20"/>
        </w:rPr>
        <w:t>/</w:t>
      </w:r>
      <w:r w:rsidRPr="007A5FC9">
        <w:rPr>
          <w:rFonts w:ascii="Century Gothic" w:hAnsi="Century Gothic" w:cs="Arial"/>
          <w:sz w:val="20"/>
          <w:szCs w:val="20"/>
          <w:lang w:val="en-US"/>
        </w:rPr>
        <w:t>B</w:t>
      </w:r>
      <w:r w:rsidRPr="007A5FC9">
        <w:rPr>
          <w:rFonts w:ascii="Century Gothic" w:hAnsi="Century Gothic" w:cs="Arial"/>
          <w:sz w:val="20"/>
          <w:szCs w:val="20"/>
        </w:rPr>
        <w:t xml:space="preserve"> цвет свечения подбирается в соответствии с колористическим решением</w:t>
      </w:r>
    </w:p>
    <w:p w:rsidR="00851886" w:rsidRPr="00851886" w:rsidRDefault="00851886" w:rsidP="00851886">
      <w:pPr>
        <w:ind w:right="282"/>
        <w:rPr>
          <w:rFonts w:ascii="Century Gothic" w:hAnsi="Century Gothic" w:cs="Arial"/>
          <w:color w:val="7F7F7F"/>
          <w:sz w:val="12"/>
          <w:szCs w:val="12"/>
        </w:rPr>
      </w:pPr>
    </w:p>
    <w:p w:rsidR="00851886" w:rsidRDefault="00851886" w:rsidP="00851886">
      <w:pPr>
        <w:ind w:right="-283" w:hanging="284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  <w:r>
        <w:rPr>
          <w:noProof/>
        </w:rPr>
        <w:lastRenderedPageBreak/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1181100" cy="1238250"/>
            <wp:effectExtent l="0" t="0" r="0" b="0"/>
            <wp:docPr id="296" name="Рисунок 2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2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75" r="37244" b="56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1295400" cy="1238250"/>
            <wp:effectExtent l="0" t="0" r="0" b="0"/>
            <wp:docPr id="297" name="Рисунок 2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3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9" r="40106" b="24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1152525" cy="1238250"/>
            <wp:effectExtent l="0" t="0" r="9525" b="0"/>
            <wp:docPr id="298" name="Рисунок 2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5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169B8">
        <w:rPr>
          <w:noProof/>
          <w:lang w:eastAsia="ru-RU"/>
        </w:rPr>
        <w:drawing>
          <wp:inline distT="0" distB="0" distL="0" distR="0">
            <wp:extent cx="2457450" cy="1238250"/>
            <wp:effectExtent l="0" t="0" r="0" b="0"/>
            <wp:docPr id="299" name="Рисунок 2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6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6" t="51859" r="23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Default="00851886" w:rsidP="00851886">
      <w:pPr>
        <w:pStyle w:val="ac"/>
        <w:ind w:left="360" w:right="426" w:hanging="360"/>
        <w:jc w:val="both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Pr="00851886" w:rsidRDefault="000169B8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margin">
                  <wp:posOffset>-289560</wp:posOffset>
                </wp:positionH>
                <wp:positionV relativeFrom="paragraph">
                  <wp:posOffset>206375</wp:posOffset>
                </wp:positionV>
                <wp:extent cx="6400800" cy="2781300"/>
                <wp:effectExtent l="0" t="0" r="19050" b="19050"/>
                <wp:wrapNone/>
                <wp:docPr id="338" name="Прямоугольник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2781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75000"/>
                            </a:srgb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5211C" id="Прямоугольник 321" o:spid="_x0000_s1026" style="position:absolute;margin-left:-22.8pt;margin-top:16.25pt;width:7in;height:219pt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" filled="f" strokecolor="#afabab" strokeweight="1pt">
                <v:stroke dashstyle="3 1"/>
                <v:path arrowok="t"/>
                <w10:wrap anchorx="margin"/>
              </v:rect>
            </w:pict>
          </mc:Fallback>
        </mc:AlternateContent>
      </w:r>
      <w:r w:rsidR="00851886" w:rsidRPr="007A5FC9">
        <w:rPr>
          <w:rFonts w:ascii="Century Gothic" w:hAnsi="Century Gothic"/>
          <w:sz w:val="20"/>
          <w:szCs w:val="20"/>
        </w:rPr>
        <w:t>Рис. «Варианты тематического декора»</w:t>
      </w:r>
    </w:p>
    <w:p w:rsidR="00851886" w:rsidRPr="00851886" w:rsidRDefault="00851886" w:rsidP="00851886">
      <w:pPr>
        <w:pStyle w:val="ac"/>
        <w:ind w:left="0" w:right="426"/>
        <w:jc w:val="both"/>
        <w:rPr>
          <w:rFonts w:ascii="Century Gothic" w:hAnsi="Century Gothic"/>
          <w:color w:val="7F7F7F"/>
          <w:sz w:val="20"/>
          <w:szCs w:val="20"/>
        </w:rPr>
      </w:pPr>
    </w:p>
    <w:p w:rsidR="00851886" w:rsidRDefault="00851886" w:rsidP="00851886">
      <w:pPr>
        <w:ind w:right="426" w:hanging="284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  <w:r>
        <w:rPr>
          <w:noProof/>
        </w:rPr>
        <w:t xml:space="preserve">       </w:t>
      </w:r>
      <w:r w:rsidR="000169B8">
        <w:rPr>
          <w:noProof/>
          <w:lang w:eastAsia="ru-RU"/>
        </w:rPr>
        <w:drawing>
          <wp:inline distT="0" distB="0" distL="0" distR="0">
            <wp:extent cx="2571750" cy="1943100"/>
            <wp:effectExtent l="0" t="0" r="0" b="0"/>
            <wp:docPr id="300" name="Рисунок 2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1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36" t="16185" r="34750" b="19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  <w:t xml:space="preserve"> </w:t>
      </w:r>
      <w:r>
        <w:rPr>
          <w:noProof/>
        </w:rPr>
        <w:t xml:space="preserve">             </w:t>
      </w:r>
      <w:r w:rsidR="000169B8">
        <w:rPr>
          <w:noProof/>
          <w:lang w:eastAsia="ru-RU"/>
        </w:rPr>
        <w:drawing>
          <wp:inline distT="0" distB="0" distL="0" distR="0">
            <wp:extent cx="2390775" cy="1914525"/>
            <wp:effectExtent l="0" t="0" r="9525" b="9525"/>
            <wp:docPr id="301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0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9" t="26221" r="31219" b="9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ind w:right="426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Pr="00985969" w:rsidRDefault="00851886" w:rsidP="00851886">
      <w:pPr>
        <w:ind w:right="426"/>
        <w:rPr>
          <w:rFonts w:ascii="Century Gothic" w:hAnsi="Century Gothic"/>
          <w:b/>
          <w:bCs/>
          <w:color w:val="C0EB35"/>
          <w:spacing w:val="2"/>
          <w:sz w:val="40"/>
          <w:szCs w:val="40"/>
          <w:shd w:val="clear" w:color="auto" w:fill="FFFFFF"/>
        </w:rPr>
      </w:pPr>
    </w:p>
    <w:p w:rsidR="00851886" w:rsidRPr="006B5C9A" w:rsidRDefault="00851886" w:rsidP="00851886">
      <w:pPr>
        <w:pStyle w:val="ac"/>
        <w:numPr>
          <w:ilvl w:val="0"/>
          <w:numId w:val="13"/>
        </w:numPr>
        <w:spacing w:after="0" w:line="240" w:lineRule="auto"/>
        <w:ind w:left="0" w:right="-106" w:hanging="426"/>
        <w:jc w:val="both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  <w:r w:rsidRPr="006B5C9A">
        <w:rPr>
          <w:rFonts w:ascii="Times New Roman" w:hAnsi="Times New Roman"/>
          <w:b/>
          <w:sz w:val="28"/>
          <w:szCs w:val="28"/>
        </w:rPr>
        <w:t xml:space="preserve">Требования к внешнему виду иных элементов благоустройства мест для продажи товаров (выполнения работ, оказания услуг) на ярмарках </w:t>
      </w:r>
    </w:p>
    <w:p w:rsidR="00851886" w:rsidRPr="006B5C9A" w:rsidRDefault="00851886" w:rsidP="00851886">
      <w:pPr>
        <w:pStyle w:val="ac"/>
        <w:ind w:left="0" w:right="-106"/>
        <w:jc w:val="both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851886" w:rsidRPr="006B5C9A" w:rsidRDefault="000169B8" w:rsidP="00851886">
      <w:pPr>
        <w:ind w:right="-106" w:firstLine="567"/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margin">
              <wp:posOffset>-4445</wp:posOffset>
            </wp:positionH>
            <wp:positionV relativeFrom="paragraph">
              <wp:posOffset>36195</wp:posOffset>
            </wp:positionV>
            <wp:extent cx="337820" cy="334010"/>
            <wp:effectExtent l="0" t="0" r="5080" b="8890"/>
            <wp:wrapTight wrapText="bothSides">
              <wp:wrapPolygon edited="0">
                <wp:start x="0" y="0"/>
                <wp:lineTo x="0" y="20943"/>
                <wp:lineTo x="20707" y="20943"/>
                <wp:lineTo x="20707" y="0"/>
                <wp:lineTo x="0" y="0"/>
              </wp:wrapPolygon>
            </wp:wrapTight>
            <wp:docPr id="337" name="Рисунок 2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13" t="35416" r="48859" b="5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6B5C9A">
        <w:rPr>
          <w:rFonts w:ascii="Times New Roman" w:hAnsi="Times New Roman"/>
          <w:bCs/>
          <w:spacing w:val="2"/>
          <w:sz w:val="28"/>
          <w:szCs w:val="28"/>
          <w:shd w:val="clear" w:color="auto" w:fill="FFFFFF"/>
        </w:rPr>
        <w:t>Освещение в вечерне-ночное время суток источниками света системы наружного освещения:</w:t>
      </w:r>
    </w:p>
    <w:p w:rsidR="00851886" w:rsidRPr="00F56DC0" w:rsidRDefault="00851886" w:rsidP="00851886">
      <w:pPr>
        <w:pStyle w:val="ac"/>
        <w:ind w:left="0" w:right="426"/>
        <w:rPr>
          <w:rFonts w:ascii="Century Gothic" w:hAnsi="Century Gothic"/>
          <w:b/>
          <w:bCs/>
          <w:color w:val="C0EB35"/>
          <w:spacing w:val="2"/>
          <w:sz w:val="12"/>
          <w:szCs w:val="12"/>
          <w:shd w:val="clear" w:color="auto" w:fill="FFFFFF"/>
        </w:rPr>
      </w:pPr>
    </w:p>
    <w:bookmarkEnd w:id="2"/>
    <w:p w:rsidR="00851886" w:rsidRPr="006B5C9A" w:rsidRDefault="00851886" w:rsidP="00851886">
      <w:pPr>
        <w:ind w:right="-142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6B5C9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вся территория ярмарки в вечерне-ночное (темное) время суток должна быть освещена светильниками системы наружного освещения </w:t>
      </w:r>
      <w:r w:rsidRPr="006B5C9A">
        <w:rPr>
          <w:rFonts w:ascii="Times New Roman" w:hAnsi="Times New Roman"/>
          <w:sz w:val="28"/>
          <w:szCs w:val="28"/>
        </w:rPr>
        <w:t>в часы работы и в нерабочее время;</w:t>
      </w:r>
    </w:p>
    <w:p w:rsidR="00851886" w:rsidRPr="006B5C9A" w:rsidRDefault="00851886" w:rsidP="00851886">
      <w:pPr>
        <w:ind w:right="-142"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 xml:space="preserve">опоры, кронштейны должны быть чистыми, не иметь видимых разрушений, дефектов и очагов коррозии, </w:t>
      </w:r>
      <w:proofErr w:type="spellStart"/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>вандальных</w:t>
      </w:r>
      <w:proofErr w:type="spellEnd"/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 xml:space="preserve"> изображений;</w:t>
      </w:r>
    </w:p>
    <w:p w:rsidR="00851886" w:rsidRPr="006B5C9A" w:rsidRDefault="00851886" w:rsidP="00851886">
      <w:pPr>
        <w:pStyle w:val="ac"/>
        <w:ind w:left="0" w:right="-142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>люки должны быть закрыты на замок, плотно и равномерно прилегать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br/>
        <w:t>к горловине колодца;</w:t>
      </w:r>
    </w:p>
    <w:p w:rsidR="00851886" w:rsidRPr="006B5C9A" w:rsidRDefault="00851886" w:rsidP="00851886">
      <w:pPr>
        <w:pStyle w:val="ac"/>
        <w:ind w:left="0" w:right="-142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>светильники должны быть исправны, укомплектованы соответствующими защитными стеклами и рассеивателями, быть жестко закреплены в рабочем положении относительно освещаемого объекта;</w:t>
      </w:r>
    </w:p>
    <w:p w:rsidR="00851886" w:rsidRPr="006B5C9A" w:rsidRDefault="00851886" w:rsidP="00851886">
      <w:pPr>
        <w:pStyle w:val="ac"/>
        <w:tabs>
          <w:tab w:val="left" w:pos="993"/>
        </w:tabs>
        <w:ind w:left="0" w:right="-142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>корпуса светильников не должны иметь видимых разрушений, очагов коррозии, трещин, иных визуально воспринимаемых нарушений окрашенного слоя, отражатели и рассеиватели должны быть чистыми;</w:t>
      </w:r>
    </w:p>
    <w:p w:rsidR="00851886" w:rsidRPr="006B5C9A" w:rsidRDefault="00851886" w:rsidP="00851886">
      <w:pPr>
        <w:pStyle w:val="ac"/>
        <w:tabs>
          <w:tab w:val="left" w:pos="993"/>
        </w:tabs>
        <w:ind w:left="0" w:right="-142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6B5C9A">
        <w:rPr>
          <w:rFonts w:ascii="Times New Roman" w:eastAsia="Times New Roman" w:hAnsi="Times New Roman"/>
          <w:sz w:val="28"/>
          <w:szCs w:val="28"/>
          <w:lang w:eastAsia="ru-RU"/>
        </w:rPr>
        <w:t xml:space="preserve">не допускаются на территории ярмарки источники света, не горящие и явно снизившие световой поток, с мигающим светом, </w:t>
      </w:r>
      <w:r w:rsidRPr="006B5C9A">
        <w:rPr>
          <w:rFonts w:ascii="Times New Roman" w:hAnsi="Times New Roman"/>
          <w:sz w:val="28"/>
          <w:szCs w:val="28"/>
        </w:rPr>
        <w:t>светильники с механическими повреждениями корпуса и оптического отсека;</w:t>
      </w:r>
    </w:p>
    <w:p w:rsidR="00851886" w:rsidRPr="006B5C9A" w:rsidRDefault="00851886" w:rsidP="00851886">
      <w:pPr>
        <w:ind w:right="-142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B5C9A">
        <w:rPr>
          <w:rFonts w:ascii="Times New Roman" w:hAnsi="Times New Roman"/>
          <w:sz w:val="28"/>
          <w:szCs w:val="28"/>
        </w:rPr>
        <w:t>запрещается крепление к опорам сетей наружного освещения растяжек, подвесок, использовать опоры и электротехнические элементы систем наружного освещения для организации торговли, установки средств размещения информации, размещения объявлений, листовок, иных информационных материалов</w:t>
      </w:r>
      <w:r>
        <w:rPr>
          <w:rFonts w:ascii="Times New Roman" w:hAnsi="Times New Roman"/>
          <w:sz w:val="28"/>
          <w:szCs w:val="28"/>
        </w:rPr>
        <w:t>.</w:t>
      </w:r>
    </w:p>
    <w:p w:rsidR="00851886" w:rsidRPr="00851886" w:rsidRDefault="00851886" w:rsidP="00851886">
      <w:pPr>
        <w:tabs>
          <w:tab w:val="left" w:pos="993"/>
        </w:tabs>
        <w:ind w:right="-142"/>
        <w:rPr>
          <w:rFonts w:ascii="Century Gothic" w:hAnsi="Century Gothic"/>
          <w:color w:val="7F7F7F"/>
          <w:sz w:val="12"/>
          <w:szCs w:val="12"/>
        </w:rPr>
      </w:pPr>
    </w:p>
    <w:p w:rsidR="00851886" w:rsidRPr="007A01C8" w:rsidRDefault="00851886" w:rsidP="00851886">
      <w:pPr>
        <w:shd w:val="clear" w:color="auto" w:fill="FFFFFF"/>
        <w:ind w:right="426" w:hanging="284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851886" w:rsidRDefault="000169B8" w:rsidP="00851886">
      <w:pPr>
        <w:ind w:left="142" w:right="-283" w:hanging="142"/>
        <w:rPr>
          <w:rFonts w:ascii="Times New Roman" w:hAnsi="Times New Roman"/>
          <w:color w:val="7F7F7F"/>
          <w:kern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margin">
                  <wp:posOffset>-384175</wp:posOffset>
                </wp:positionH>
                <wp:positionV relativeFrom="paragraph">
                  <wp:posOffset>170180</wp:posOffset>
                </wp:positionV>
                <wp:extent cx="6468745" cy="1951355"/>
                <wp:effectExtent l="0" t="0" r="27305" b="10795"/>
                <wp:wrapNone/>
                <wp:docPr id="57476" name="Прямоугольник 57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8745" cy="19513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0C3A5" id="Прямоугольник 57476" o:spid="_x0000_s1026" style="position:absolute;margin-left:-30.25pt;margin-top:13.4pt;width:509.35pt;height:153.65pt;z-index:25161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" filled="f" strokecolor="#a6a6a6" strokeweight="1pt">
                <v:stroke dashstyle="3 1"/>
                <v:path arrowok="t"/>
                <w10:wrap anchorx="margin"/>
              </v:rect>
            </w:pict>
          </mc:Fallback>
        </mc:AlternateContent>
      </w:r>
      <w:r w:rsidR="00851886" w:rsidRPr="004F5DCE">
        <w:rPr>
          <w:rFonts w:ascii="Times New Roman" w:hAnsi="Times New Roman"/>
          <w:kern w:val="24"/>
          <w:lang w:eastAsia="ru-RU"/>
        </w:rPr>
        <w:t xml:space="preserve">Рис. «Внешний вид объектов (средств) наружного освещения в некапитальных сооружениях»   </w:t>
      </w:r>
      <w:r w:rsidR="00851886" w:rsidRPr="00851886">
        <w:rPr>
          <w:rFonts w:ascii="Times New Roman" w:hAnsi="Times New Roman"/>
          <w:color w:val="7F7F7F"/>
          <w:kern w:val="24"/>
          <w:lang w:eastAsia="ru-RU"/>
        </w:rPr>
        <w:t xml:space="preserve">  </w:t>
      </w:r>
    </w:p>
    <w:p w:rsidR="00851886" w:rsidRPr="00986021" w:rsidRDefault="00851886" w:rsidP="00851886">
      <w:pPr>
        <w:ind w:hanging="567"/>
        <w:textAlignment w:val="baseline"/>
        <w:rPr>
          <w:rFonts w:ascii="Century Gothic" w:hAnsi="Century Gothic"/>
          <w:color w:val="9A9898"/>
          <w:sz w:val="20"/>
          <w:szCs w:val="20"/>
          <w:shd w:val="clear" w:color="auto" w:fill="FFFFFF"/>
        </w:rPr>
      </w:pPr>
      <w:r>
        <w:rPr>
          <w:noProof/>
        </w:rPr>
        <w:t xml:space="preserve">  </w:t>
      </w:r>
    </w:p>
    <w:p w:rsidR="00851886" w:rsidRPr="002665D9" w:rsidRDefault="000169B8" w:rsidP="00851886">
      <w:pPr>
        <w:tabs>
          <w:tab w:val="left" w:pos="7797"/>
        </w:tabs>
        <w:ind w:left="-567" w:firstLine="141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895350" cy="828675"/>
            <wp:effectExtent l="0" t="4763" r="0" b="0"/>
            <wp:docPr id="302" name="Рисунок 121" descr="http://pvs.by/assets/images/products/21173/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1" descr="http://pvs.by/assets/images/products/21173/44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00" b="1475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3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</w:t>
      </w:r>
      <w:r w:rsidR="00851886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</w:t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847725" cy="895350"/>
            <wp:effectExtent l="0" t="0" r="9525" b="0"/>
            <wp:docPr id="303" name="Рисунок 131" descr="https://sc01.alicdn.com/kf/HTB16G7xgCzqK1RjSZPcq6zTepXaL/227877992/HTB16G7xgCzqK1RjSZPcq6zTepX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1" descr="https://sc01.alicdn.com/kf/HTB16G7xgCzqK1RjSZPcq6zTepXaL/227877992/HTB16G7xgCzqK1RjSZPcq6zTepXaL.jpg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8" t="7999" r="30998" b="2930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77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895350" cy="742950"/>
            <wp:effectExtent l="0" t="0" r="0" b="0"/>
            <wp:docPr id="304" name="Рисунок 133" descr="https://sc02.alicdn.com/kf/HTB1HzlKX2vsK1Rjy0Fiq6zwtXXaK/2018-most-popular-high-quality-white-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 descr="https://sc02.alicdn.com/kf/HTB1HzlKX2vsK1Rjy0Fiq6zwtXXaK/2018-most-popular-high-quality-white-led.jpg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32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95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942975" cy="819150"/>
            <wp:effectExtent l="0" t="0" r="9525" b="0"/>
            <wp:docPr id="305" name="Рисунок 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79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429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847725" cy="847725"/>
            <wp:effectExtent l="0" t="0" r="9525" b="9525"/>
            <wp:docPr id="306" name="Рисунок 3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80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</w:t>
      </w:r>
    </w:p>
    <w:p w:rsidR="00851886" w:rsidRPr="005A0FB8" w:rsidRDefault="00851886" w:rsidP="00851886">
      <w:pPr>
        <w:autoSpaceDE w:val="0"/>
        <w:autoSpaceDN w:val="0"/>
        <w:adjustRightInd w:val="0"/>
        <w:rPr>
          <w:rFonts w:ascii="Century Gothic" w:hAnsi="Century Gothic" w:cs="MyriadPro-Bold"/>
          <w:b/>
          <w:bCs/>
          <w:sz w:val="6"/>
          <w:szCs w:val="6"/>
        </w:rPr>
      </w:pPr>
    </w:p>
    <w:p w:rsidR="00851886" w:rsidRPr="006B5C9A" w:rsidRDefault="00851886" w:rsidP="00851886">
      <w:pPr>
        <w:ind w:hanging="426"/>
        <w:textAlignment w:val="baseline"/>
        <w:rPr>
          <w:rFonts w:ascii="Century Gothic" w:hAnsi="Century Gothic"/>
          <w:sz w:val="16"/>
          <w:szCs w:val="16"/>
          <w:shd w:val="clear" w:color="auto" w:fill="FFFFFF"/>
        </w:rPr>
      </w:pPr>
      <w:r w:rsidRPr="006B5C9A">
        <w:rPr>
          <w:rFonts w:ascii="Century Gothic" w:hAnsi="Century Gothic"/>
          <w:sz w:val="20"/>
          <w:szCs w:val="20"/>
          <w:shd w:val="clear" w:color="auto" w:fill="FFFFFF"/>
        </w:rPr>
        <w:t xml:space="preserve">степень защиты: не менее </w:t>
      </w:r>
      <w:r w:rsidRPr="006B5C9A">
        <w:rPr>
          <w:rFonts w:ascii="Century Gothic" w:hAnsi="Century Gothic"/>
          <w:sz w:val="16"/>
          <w:szCs w:val="16"/>
          <w:shd w:val="clear" w:color="auto" w:fill="FFFFFF"/>
        </w:rPr>
        <w:t>IP65</w:t>
      </w:r>
    </w:p>
    <w:p w:rsidR="00851886" w:rsidRPr="006B5C9A" w:rsidRDefault="00851886" w:rsidP="00851886">
      <w:pPr>
        <w:autoSpaceDE w:val="0"/>
        <w:autoSpaceDN w:val="0"/>
        <w:adjustRightInd w:val="0"/>
        <w:ind w:hanging="426"/>
        <w:rPr>
          <w:rFonts w:ascii="Century Gothic" w:hAnsi="Century Gothic" w:cs="Arial"/>
          <w:sz w:val="20"/>
          <w:szCs w:val="20"/>
        </w:rPr>
      </w:pPr>
      <w:r w:rsidRPr="006B5C9A">
        <w:rPr>
          <w:rFonts w:ascii="Century Gothic" w:hAnsi="Century Gothic" w:cs="Arial"/>
          <w:sz w:val="20"/>
          <w:szCs w:val="20"/>
        </w:rPr>
        <w:t xml:space="preserve">тип ИС: </w:t>
      </w:r>
      <w:r w:rsidRPr="006B5C9A">
        <w:rPr>
          <w:rFonts w:ascii="Century Gothic" w:hAnsi="Century Gothic" w:cs="Arial"/>
          <w:sz w:val="20"/>
          <w:szCs w:val="20"/>
          <w:lang w:val="en-US"/>
        </w:rPr>
        <w:t>LED</w:t>
      </w:r>
      <w:r w:rsidRPr="006B5C9A">
        <w:rPr>
          <w:rFonts w:ascii="Century Gothic" w:hAnsi="Century Gothic" w:cs="Arial"/>
          <w:sz w:val="20"/>
          <w:szCs w:val="20"/>
        </w:rPr>
        <w:t xml:space="preserve"> </w:t>
      </w:r>
    </w:p>
    <w:p w:rsidR="00851886" w:rsidRDefault="00851886" w:rsidP="00851886">
      <w:pPr>
        <w:pStyle w:val="ac"/>
        <w:ind w:left="502" w:right="426"/>
        <w:jc w:val="both"/>
        <w:rPr>
          <w:rFonts w:ascii="Century Gothic" w:hAnsi="Century Gothic"/>
          <w:b/>
          <w:spacing w:val="2"/>
          <w:sz w:val="28"/>
          <w:szCs w:val="28"/>
          <w:u w:val="single"/>
          <w:shd w:val="clear" w:color="auto" w:fill="FFFFFF"/>
        </w:rPr>
      </w:pPr>
    </w:p>
    <w:p w:rsidR="00851886" w:rsidRPr="00986021" w:rsidRDefault="00851886" w:rsidP="00851886">
      <w:pPr>
        <w:ind w:right="426"/>
        <w:rPr>
          <w:rFonts w:ascii="Century Gothic" w:hAnsi="Century Gothic"/>
          <w:b/>
          <w:spacing w:val="2"/>
          <w:sz w:val="28"/>
          <w:szCs w:val="28"/>
          <w:u w:val="single"/>
          <w:shd w:val="clear" w:color="auto" w:fill="FFFFFF"/>
        </w:rPr>
      </w:pPr>
    </w:p>
    <w:p w:rsidR="00851886" w:rsidRPr="0022188E" w:rsidRDefault="000169B8" w:rsidP="00851886">
      <w:pPr>
        <w:ind w:left="709" w:right="426" w:hanging="709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337820" cy="334010"/>
            <wp:effectExtent l="0" t="0" r="5080" b="8890"/>
            <wp:wrapTight wrapText="bothSides">
              <wp:wrapPolygon edited="0">
                <wp:start x="0" y="0"/>
                <wp:lineTo x="0" y="20943"/>
                <wp:lineTo x="20707" y="20943"/>
                <wp:lineTo x="20707" y="0"/>
                <wp:lineTo x="0" y="0"/>
              </wp:wrapPolygon>
            </wp:wrapTight>
            <wp:docPr id="336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738" t="35796" r="42334" b="5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22188E"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  <w:t xml:space="preserve">Контейнеры для мобильного озеленения </w:t>
      </w:r>
      <w:r w:rsidR="00851886" w:rsidRPr="0022188E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мест для продажи товаров (выполнения работ, оказания услуг) на ярмарках</w:t>
      </w:r>
    </w:p>
    <w:p w:rsidR="00851886" w:rsidRPr="0022188E" w:rsidRDefault="00851886" w:rsidP="00851886">
      <w:pPr>
        <w:shd w:val="clear" w:color="auto" w:fill="FFFFFF"/>
        <w:ind w:hanging="284"/>
        <w:textAlignment w:val="baseline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К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онтейнеры для мобильного озеленения:</w:t>
      </w:r>
      <w:r w:rsidRPr="0022188E">
        <w:rPr>
          <w:rFonts w:ascii="Times New Roman" w:hAnsi="Times New Roman"/>
          <w:noProof/>
          <w:spacing w:val="2"/>
          <w:sz w:val="28"/>
          <w:szCs w:val="28"/>
        </w:rPr>
        <w:t xml:space="preserve"> </w:t>
      </w:r>
    </w:p>
    <w:p w:rsidR="00851886" w:rsidRPr="0022188E" w:rsidRDefault="00851886" w:rsidP="00851886">
      <w:pPr>
        <w:spacing w:line="276" w:lineRule="auto"/>
        <w:ind w:right="-142" w:firstLine="851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должны быть прочными, лаконичной формы (квадрат, цилиндр и т.д.), серых оттенков (цвет близкий к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RAL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7037 или матовый металлик, камень, имитация камня из композита), без рисунков или деревянные белые, серые или коричневые (цвета близкие к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9016,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9003,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9010,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RAL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7037,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1013</w:t>
      </w:r>
      <w:r>
        <w:rPr>
          <w:rFonts w:ascii="Times New Roman" w:hAnsi="Times New Roman"/>
          <w:noProof/>
          <w:sz w:val="28"/>
          <w:szCs w:val="28"/>
        </w:rPr>
        <w:t>,</w:t>
      </w:r>
      <w:r w:rsidRPr="0022188E">
        <w:rPr>
          <w:rFonts w:ascii="Times New Roman" w:hAnsi="Times New Roman"/>
          <w:noProof/>
          <w:sz w:val="28"/>
          <w:szCs w:val="28"/>
        </w:rPr>
        <w:t xml:space="preserve">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1014,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1015,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1019,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1020,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1032,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7006, </w:t>
      </w:r>
      <w:r w:rsidRPr="0022188E">
        <w:rPr>
          <w:rFonts w:ascii="Times New Roman" w:hAnsi="Times New Roman"/>
          <w:noProof/>
          <w:sz w:val="28"/>
          <w:szCs w:val="28"/>
          <w:lang w:val="en-US"/>
        </w:rPr>
        <w:t>RAL</w:t>
      </w:r>
      <w:r w:rsidRPr="0022188E">
        <w:rPr>
          <w:rFonts w:ascii="Times New Roman" w:hAnsi="Times New Roman"/>
          <w:noProof/>
          <w:sz w:val="28"/>
          <w:szCs w:val="28"/>
        </w:rPr>
        <w:t xml:space="preserve"> 8025);         </w:t>
      </w:r>
    </w:p>
    <w:p w:rsidR="00851886" w:rsidRPr="0022188E" w:rsidRDefault="00851886" w:rsidP="00851886">
      <w:pPr>
        <w:spacing w:line="276" w:lineRule="auto"/>
        <w:ind w:right="-142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высотой не более 60 см;</w:t>
      </w: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искусственные цветы и растения не допускаются. </w:t>
      </w:r>
    </w:p>
    <w:p w:rsidR="00851886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2665D9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4F5DCE" w:rsidRDefault="00851886" w:rsidP="00851886">
      <w:pPr>
        <w:shd w:val="clear" w:color="auto" w:fill="FFFFFF"/>
        <w:ind w:right="426"/>
        <w:textAlignment w:val="baseline"/>
        <w:rPr>
          <w:rFonts w:ascii="Times New Roman" w:hAnsi="Times New Roman"/>
          <w:spacing w:val="2"/>
          <w:shd w:val="clear" w:color="auto" w:fill="FFFFFF"/>
        </w:rPr>
      </w:pPr>
      <w:r w:rsidRPr="004F5DCE">
        <w:rPr>
          <w:rFonts w:ascii="Times New Roman" w:hAnsi="Times New Roman"/>
          <w:spacing w:val="2"/>
          <w:shd w:val="clear" w:color="auto" w:fill="FFFFFF"/>
        </w:rPr>
        <w:t>Рис. «Примеры внешнего вида контейнеров для мобильного озеленения»</w:t>
      </w:r>
    </w:p>
    <w:p w:rsidR="00851886" w:rsidRPr="002665D9" w:rsidRDefault="000169B8" w:rsidP="00851886">
      <w:pPr>
        <w:shd w:val="clear" w:color="auto" w:fill="FFFFFF"/>
        <w:ind w:right="426" w:hanging="284"/>
        <w:textAlignment w:val="baseline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margin">
                  <wp:posOffset>-370840</wp:posOffset>
                </wp:positionH>
                <wp:positionV relativeFrom="paragraph">
                  <wp:posOffset>68580</wp:posOffset>
                </wp:positionV>
                <wp:extent cx="6399530" cy="1169035"/>
                <wp:effectExtent l="0" t="0" r="20320" b="12065"/>
                <wp:wrapNone/>
                <wp:docPr id="3485" name="Прямоугольник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99530" cy="11690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B5F56" id="Прямоугольник 3485" o:spid="_x0000_s1026" style="position:absolute;margin-left:-29.2pt;margin-top:5.4pt;width:503.9pt;height:92.05pt;z-index: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" filled="f" strokecolor="#a6a6a6" strokeweight="1pt">
                <v:stroke dashstyle="3 1"/>
                <v:path arrowok="t"/>
                <w10:wrap anchorx="margin"/>
              </v:rect>
            </w:pict>
          </mc:Fallback>
        </mc:AlternateContent>
      </w:r>
    </w:p>
    <w:p w:rsidR="00851886" w:rsidRPr="002665D9" w:rsidRDefault="000169B8" w:rsidP="00851886">
      <w:pPr>
        <w:shd w:val="clear" w:color="auto" w:fill="FFFFFF"/>
        <w:ind w:hanging="567"/>
        <w:textAlignment w:val="baseline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990600" cy="990600"/>
            <wp:effectExtent l="0" t="0" r="0" b="0"/>
            <wp:docPr id="307" name="Рисунок 141" descr="https://www.primrose.co.uk/images/PP2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1" descr="https://www.primrose.co.uk/images/PP2383.jpg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</w:t>
      </w:r>
      <w:r w:rsidR="00851886" w:rsidRPr="002665D9">
        <w:rPr>
          <w:rFonts w:ascii="Century Gothic" w:hAnsi="Century Gothic"/>
          <w:noProof/>
          <w:lang w:eastAsia="ru-RU"/>
        </w:rPr>
        <w:t xml:space="preserve"> 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914400" cy="819150"/>
            <wp:effectExtent l="0" t="0" r="0" b="0"/>
            <wp:docPr id="308" name="Рисунок 142" descr="https://ozon-st.cdn.ngenix.net/multimedia/1025052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2" descr="https://ozon-st.cdn.ngenix.net/multimedia/1025052388.jpg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noProof/>
          <w:lang w:eastAsia="ru-RU"/>
        </w:rPr>
        <w:t xml:space="preserve">  </w:t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962025" cy="876300"/>
            <wp:effectExtent l="0" t="0" r="9525" b="0"/>
            <wp:docPr id="309" name="Рисунок 149" descr="http://www.chgarden.ru/uploads/files/images/editor/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9" descr="http://www.chgarden.ru/uploads/files/images/editor/384.jpg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86" b="94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</w:t>
      </w:r>
      <w:r w:rsidR="00851886">
        <w:rPr>
          <w:rFonts w:ascii="Century Gothic" w:hAnsi="Century Gothic"/>
          <w:noProof/>
          <w:lang w:eastAsia="ru-RU"/>
        </w:rPr>
        <w:t xml:space="preserve">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704850" cy="952500"/>
            <wp:effectExtent l="0" t="0" r="0" b="0"/>
            <wp:docPr id="310" name="Рисунок 2575" descr="https://gardengrove.ru/upload/iblock/679/teraplast_pasubio_alto_cappucc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5" descr="https://gardengrove.ru/upload/iblock/679/teraplast_pasubio_alto_cappuccino.jpg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5" t="11183" r="17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</w:t>
      </w:r>
      <w:r w:rsidR="00851886">
        <w:rPr>
          <w:rFonts w:ascii="Century Gothic" w:hAnsi="Century Gothic"/>
          <w:noProof/>
          <w:lang w:eastAsia="ru-RU"/>
        </w:rPr>
        <w:t xml:space="preserve">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1533525" cy="781050"/>
            <wp:effectExtent l="0" t="0" r="9525" b="0"/>
            <wp:docPr id="311" name="Рисунок 2576" descr="http://luxkashpo.ru/sites/default/files/kashpo/schio_cassa_antracit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6" descr="http://luxkashpo.ru/sites/default/files/kashpo/schio_cassa_antracite7.jpg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" t="35590" r="1505" b="15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shd w:val="clear" w:color="auto" w:fill="FFFFFF"/>
        <w:ind w:right="426" w:hanging="284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Default="0085188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497216" w:rsidRDefault="00497216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2665D9" w:rsidRDefault="000169B8" w:rsidP="00851886">
      <w:pPr>
        <w:shd w:val="clear" w:color="auto" w:fill="FFFFFF"/>
        <w:ind w:right="426"/>
        <w:textAlignment w:val="baseline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posOffset>10795</wp:posOffset>
            </wp:positionH>
            <wp:positionV relativeFrom="paragraph">
              <wp:posOffset>2540</wp:posOffset>
            </wp:positionV>
            <wp:extent cx="337820" cy="334010"/>
            <wp:effectExtent l="0" t="0" r="5080" b="8890"/>
            <wp:wrapTight wrapText="bothSides">
              <wp:wrapPolygon edited="0">
                <wp:start x="0" y="0"/>
                <wp:lineTo x="0" y="20943"/>
                <wp:lineTo x="20707" y="20943"/>
                <wp:lineTo x="20707" y="0"/>
                <wp:lineTo x="0" y="0"/>
              </wp:wrapPolygon>
            </wp:wrapTight>
            <wp:docPr id="335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3" t="35277" r="70049" b="54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22188E" w:rsidRDefault="00851886" w:rsidP="00851886">
      <w:pPr>
        <w:pStyle w:val="ac"/>
        <w:ind w:left="502" w:right="426" w:hanging="502"/>
        <w:jc w:val="both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  <w:r w:rsidRPr="0022188E"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  <w:t>Урны:</w:t>
      </w:r>
      <w:r w:rsidRPr="0022188E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851886" w:rsidRDefault="00851886" w:rsidP="00851886">
      <w:pPr>
        <w:ind w:right="426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>П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ри каждом прилавке, входе для посетителей, возле нестационарных общественных туалетов должны быть размещены универсальные урны (ориентировочный размер 560х360х1030 (</w:t>
      </w:r>
      <w:proofErr w:type="spellStart"/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ДхШхВ</w:t>
      </w:r>
      <w:proofErr w:type="spellEnd"/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);</w:t>
      </w:r>
    </w:p>
    <w:p w:rsidR="00851886" w:rsidRPr="0022188E" w:rsidRDefault="00851886" w:rsidP="00851886">
      <w:pPr>
        <w:pStyle w:val="ac"/>
        <w:ind w:left="993" w:right="426" w:firstLine="851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нешний вид урн:</w:t>
      </w: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цвет серый, приближенный к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  <w:lang w:val="en-US"/>
        </w:rPr>
        <w:t>RAL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7037 или матовый металлик;</w:t>
      </w: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материал бака сталь, порошковая окраска в заводских условиях;</w:t>
      </w:r>
    </w:p>
    <w:p w:rsidR="00851886" w:rsidRPr="0022188E" w:rsidRDefault="00851886" w:rsidP="00851886">
      <w:pPr>
        <w:ind w:right="426" w:firstLine="851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- </w:t>
      </w:r>
      <w:r w:rsidRPr="0022188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материал облицовки сталь, порошковая окраска в заводских условиях (допускается вставка из деревянных или композитных ламелей).</w:t>
      </w:r>
    </w:p>
    <w:p w:rsidR="00851886" w:rsidRDefault="00851886" w:rsidP="00851886">
      <w:pPr>
        <w:shd w:val="clear" w:color="auto" w:fill="FFFFFF"/>
        <w:ind w:right="426" w:hanging="284"/>
        <w:textAlignment w:val="baseline"/>
        <w:rPr>
          <w:rFonts w:ascii="Century Gothic" w:hAnsi="Century Gothic"/>
          <w:spacing w:val="2"/>
          <w:sz w:val="12"/>
          <w:szCs w:val="12"/>
          <w:u w:val="single"/>
          <w:shd w:val="clear" w:color="auto" w:fill="FFFFFF"/>
        </w:rPr>
      </w:pPr>
    </w:p>
    <w:p w:rsidR="00851886" w:rsidRPr="002665D9" w:rsidRDefault="00851886" w:rsidP="00851886">
      <w:pPr>
        <w:shd w:val="clear" w:color="auto" w:fill="FFFFFF"/>
        <w:ind w:right="426" w:hanging="284"/>
        <w:textAlignment w:val="baseline"/>
        <w:rPr>
          <w:rFonts w:ascii="Century Gothic" w:hAnsi="Century Gothic"/>
          <w:spacing w:val="2"/>
          <w:sz w:val="12"/>
          <w:szCs w:val="12"/>
          <w:u w:val="single"/>
          <w:shd w:val="clear" w:color="auto" w:fill="FFFFFF"/>
        </w:rPr>
      </w:pPr>
    </w:p>
    <w:p w:rsidR="00851886" w:rsidRPr="004F5DCE" w:rsidRDefault="000169B8" w:rsidP="00851886">
      <w:pPr>
        <w:pStyle w:val="ac"/>
        <w:ind w:left="1418" w:right="426" w:hanging="1702"/>
        <w:jc w:val="both"/>
        <w:rPr>
          <w:rFonts w:ascii="Times New Roman" w:hAnsi="Times New Roman"/>
          <w:spacing w:val="2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page">
                  <wp:posOffset>447675</wp:posOffset>
                </wp:positionH>
                <wp:positionV relativeFrom="paragraph">
                  <wp:posOffset>217170</wp:posOffset>
                </wp:positionV>
                <wp:extent cx="6485255" cy="1712595"/>
                <wp:effectExtent l="0" t="0" r="10795" b="20955"/>
                <wp:wrapNone/>
                <wp:docPr id="2644" name="Прямоугольник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5255" cy="171259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83BD8" id="Прямоугольник 2644" o:spid="_x0000_s1026" style="position:absolute;margin-left:35.25pt;margin-top:17.1pt;width:510.65pt;height:134.85pt;z-index: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" filled="f" strokecolor="#a6a6a6" strokeweight="1pt">
                <v:stroke dashstyle="3 1"/>
                <v:path arrowok="t"/>
                <w10:wrap anchorx="page"/>
              </v:rect>
            </w:pict>
          </mc:Fallback>
        </mc:AlternateContent>
      </w:r>
      <w:r w:rsidR="00851886" w:rsidRPr="004F5DCE">
        <w:rPr>
          <w:rFonts w:ascii="Times New Roman" w:hAnsi="Times New Roman"/>
          <w:spacing w:val="2"/>
          <w:shd w:val="clear" w:color="auto" w:fill="FFFFFF"/>
        </w:rPr>
        <w:t xml:space="preserve">     Рис. «Внешний вид урн»</w:t>
      </w:r>
    </w:p>
    <w:p w:rsidR="00851886" w:rsidRPr="002665D9" w:rsidRDefault="00851886" w:rsidP="00851886">
      <w:pPr>
        <w:ind w:right="426"/>
        <w:rPr>
          <w:rFonts w:ascii="Century Gothic" w:hAnsi="Century Gothic"/>
          <w:spacing w:val="2"/>
          <w:sz w:val="12"/>
          <w:szCs w:val="12"/>
          <w:shd w:val="clear" w:color="auto" w:fill="FFFFFF"/>
        </w:rPr>
      </w:pPr>
    </w:p>
    <w:p w:rsidR="00851886" w:rsidRPr="002665D9" w:rsidRDefault="000169B8" w:rsidP="00851886">
      <w:pPr>
        <w:pStyle w:val="ac"/>
        <w:ind w:left="1418" w:right="426" w:hanging="1985"/>
        <w:jc w:val="both"/>
        <w:rPr>
          <w:rFonts w:ascii="Century Gothic" w:hAnsi="Century Gothic"/>
          <w:spacing w:val="2"/>
          <w:sz w:val="20"/>
          <w:szCs w:val="20"/>
          <w:shd w:val="clear" w:color="auto" w:fill="FFFFFF"/>
        </w:rPr>
      </w:pP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1133475" cy="1038225"/>
            <wp:effectExtent l="0" t="0" r="9525" b="9525"/>
            <wp:docPr id="312" name="Рисунок 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6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45" t="24551" r="35718" b="17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noProof/>
          <w:lang w:eastAsia="ru-RU"/>
        </w:rPr>
        <w:t xml:space="preserve">         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533400" cy="1000125"/>
            <wp:effectExtent l="0" t="0" r="0" b="9525"/>
            <wp:docPr id="313" name="Рисунок 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5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8" t="39085" r="74782" b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552450" cy="1076325"/>
            <wp:effectExtent l="0" t="0" r="0" b="9525"/>
            <wp:docPr id="314" name="Рисунок 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6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72" t="39085" r="57784" b="18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590550" cy="1066800"/>
            <wp:effectExtent l="0" t="0" r="0" b="0"/>
            <wp:docPr id="315" name="Рисунок 2650" descr="https://i.pinimg.com/736x/c8/1e/70/c81e70ad22c513e6cf2194a22a96ac15--product-box-trash-b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0" descr="https://i.pinimg.com/736x/c8/1e/70/c81e70ad22c513e6cf2194a22a96ac15--product-box-trash-bins.jpg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79" t="19707" r="35960" b="19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 w:rsidRPr="002665D9">
        <w:rPr>
          <w:rFonts w:ascii="Century Gothic" w:hAnsi="Century Gothic"/>
          <w:spacing w:val="2"/>
          <w:sz w:val="20"/>
          <w:szCs w:val="20"/>
          <w:shd w:val="clear" w:color="auto" w:fill="FFFFFF"/>
        </w:rPr>
        <w:t xml:space="preserve">                </w:t>
      </w:r>
      <w:r w:rsidR="00851886">
        <w:rPr>
          <w:rFonts w:ascii="Century Gothic" w:hAnsi="Century Gothic"/>
          <w:noProof/>
          <w:lang w:eastAsia="ru-RU"/>
        </w:rPr>
        <w:t xml:space="preserve">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581025" cy="1019175"/>
            <wp:effectExtent l="0" t="0" r="9525" b="9525"/>
            <wp:docPr id="316" name="Рисунок 2651" descr="http://adanatgroup.ru/image/cache/catalog/category/urni/5%20GOROD%20b%20met%20perf-0-1-2-45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51" descr="http://adanatgroup.ru/image/cache/catalog/category/urni/5%20GOROD%20b%20met%20perf-0-1-2-450x450.jpg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68" t="13812" r="27066" b="12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Pr="0022188E" w:rsidRDefault="00851886" w:rsidP="00851886">
      <w:pPr>
        <w:pStyle w:val="ac"/>
        <w:ind w:left="1418" w:right="142" w:hanging="1985"/>
        <w:jc w:val="both"/>
        <w:rPr>
          <w:rFonts w:ascii="Century Gothic" w:hAnsi="Century Gothic"/>
          <w:spacing w:val="2"/>
          <w:sz w:val="14"/>
          <w:szCs w:val="14"/>
          <w:shd w:val="clear" w:color="auto" w:fill="FFFFFF"/>
        </w:rPr>
      </w:pPr>
      <w:r w:rsidRPr="0022188E">
        <w:rPr>
          <w:rFonts w:ascii="Century Gothic" w:hAnsi="Century Gothic"/>
          <w:spacing w:val="2"/>
          <w:sz w:val="14"/>
          <w:szCs w:val="14"/>
          <w:shd w:val="clear" w:color="auto" w:fill="FFFFFF"/>
        </w:rPr>
        <w:t>схема урны                                        одноцветная                  двухцветная                с деревянной вставкой          с перфорированной вставкой</w:t>
      </w:r>
    </w:p>
    <w:p w:rsidR="00851886" w:rsidRDefault="00851886" w:rsidP="00851886">
      <w:pPr>
        <w:pStyle w:val="ac"/>
        <w:ind w:left="1418" w:right="426" w:hanging="1702"/>
        <w:jc w:val="both"/>
        <w:rPr>
          <w:rFonts w:ascii="Century Gothic" w:hAnsi="Century Gothic"/>
          <w:spacing w:val="2"/>
          <w:sz w:val="14"/>
          <w:szCs w:val="14"/>
          <w:shd w:val="clear" w:color="auto" w:fill="FFFFFF"/>
        </w:rPr>
      </w:pPr>
      <w:r w:rsidRPr="002665D9">
        <w:rPr>
          <w:rFonts w:ascii="Century Gothic" w:hAnsi="Century Gothic"/>
          <w:spacing w:val="2"/>
          <w:sz w:val="14"/>
          <w:szCs w:val="14"/>
          <w:shd w:val="clear" w:color="auto" w:fill="FFFFFF"/>
        </w:rPr>
        <w:t xml:space="preserve">                                                                                                                </w:t>
      </w:r>
    </w:p>
    <w:p w:rsidR="00851886" w:rsidRDefault="00851886" w:rsidP="00851886">
      <w:pPr>
        <w:pStyle w:val="ac"/>
        <w:ind w:left="1418" w:right="426" w:hanging="1702"/>
        <w:jc w:val="both"/>
        <w:rPr>
          <w:rFonts w:ascii="Century Gothic" w:hAnsi="Century Gothic"/>
          <w:spacing w:val="2"/>
          <w:sz w:val="14"/>
          <w:szCs w:val="14"/>
          <w:shd w:val="clear" w:color="auto" w:fill="FFFFFF"/>
        </w:rPr>
      </w:pPr>
    </w:p>
    <w:p w:rsidR="00851886" w:rsidRPr="00726311" w:rsidRDefault="00851886" w:rsidP="00851886">
      <w:pPr>
        <w:ind w:right="426"/>
        <w:textAlignment w:val="top"/>
        <w:rPr>
          <w:rFonts w:ascii="Century Gothic" w:hAnsi="Century Gothic"/>
          <w:color w:val="000000"/>
          <w:sz w:val="12"/>
          <w:szCs w:val="12"/>
          <w:bdr w:val="none" w:sz="0" w:space="0" w:color="auto" w:frame="1"/>
        </w:rPr>
      </w:pPr>
    </w:p>
    <w:p w:rsidR="00851886" w:rsidRDefault="000169B8" w:rsidP="00851886">
      <w:pPr>
        <w:tabs>
          <w:tab w:val="left" w:pos="8931"/>
        </w:tabs>
        <w:ind w:right="425"/>
        <w:rPr>
          <w:rFonts w:ascii="Century Gothic" w:hAnsi="Century Gothic"/>
          <w:b/>
          <w:bCs/>
          <w:color w:val="EE8322"/>
          <w:spacing w:val="2"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149225</wp:posOffset>
            </wp:positionV>
            <wp:extent cx="337820" cy="334010"/>
            <wp:effectExtent l="0" t="0" r="5080" b="8890"/>
            <wp:wrapTight wrapText="bothSides">
              <wp:wrapPolygon edited="0">
                <wp:start x="0" y="0"/>
                <wp:lineTo x="0" y="20943"/>
                <wp:lineTo x="20707" y="20943"/>
                <wp:lineTo x="20707" y="0"/>
                <wp:lineTo x="0" y="0"/>
              </wp:wrapPolygon>
            </wp:wrapTight>
            <wp:docPr id="334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17" t="12263" r="16855" b="77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886" w:rsidRPr="009A0E18" w:rsidRDefault="00851886" w:rsidP="00851886">
      <w:pPr>
        <w:tabs>
          <w:tab w:val="left" w:pos="8931"/>
        </w:tabs>
        <w:ind w:right="425"/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</w:pPr>
      <w:r w:rsidRPr="009A0E18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Общественный туалет нестационарного типа:</w:t>
      </w:r>
    </w:p>
    <w:p w:rsidR="00851886" w:rsidRPr="009A0E18" w:rsidRDefault="00851886" w:rsidP="00851886">
      <w:pPr>
        <w:tabs>
          <w:tab w:val="left" w:pos="993"/>
        </w:tabs>
        <w:ind w:righ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sz w:val="28"/>
          <w:szCs w:val="28"/>
        </w:rPr>
        <w:t>общественный туалет нестационарного типа - мобильная туалетная кабина (мобильный туалетный модуль), размещаемый и оборудуемый в соответствии с санитарно-эпидемиологическими нормами и правилами при отсутствии стационарных общественных туалетов;</w:t>
      </w:r>
    </w:p>
    <w:p w:rsidR="00851886" w:rsidRPr="009A0E18" w:rsidRDefault="00851886" w:rsidP="00851886">
      <w:pPr>
        <w:tabs>
          <w:tab w:val="left" w:pos="993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sz w:val="28"/>
          <w:szCs w:val="28"/>
        </w:rPr>
        <w:t>общественные туалеты нестационарного типа должны быть доступны для маломобильных групп населения;</w:t>
      </w:r>
    </w:p>
    <w:p w:rsidR="00851886" w:rsidRPr="009A0E18" w:rsidRDefault="00851886" w:rsidP="00851886">
      <w:pPr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sz w:val="28"/>
          <w:szCs w:val="28"/>
        </w:rPr>
        <w:t>общественные туалеты нестационарного типа планируют из расчетной нагрузки на санитарные приборы:</w:t>
      </w:r>
    </w:p>
    <w:p w:rsidR="00851886" w:rsidRPr="009A0E18" w:rsidRDefault="00851886" w:rsidP="00851886">
      <w:pPr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sz w:val="28"/>
          <w:szCs w:val="28"/>
        </w:rPr>
        <w:t>для мужчин (50% посетителей): один унитаз на 30 сотрудников, 60 посетителей; один писсуар на 18 сотрудников, 80 посетителей; один умывальник на четыре унитаза, но не менее одного умывальника на одну мобильную туалетную кабину;</w:t>
      </w:r>
    </w:p>
    <w:p w:rsidR="00851886" w:rsidRPr="009A0E18" w:rsidRDefault="00851886" w:rsidP="00851886">
      <w:pPr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sz w:val="28"/>
          <w:szCs w:val="28"/>
        </w:rPr>
        <w:t>для женщин (50% посетителей): один унитаз на 15 сотрудников, 30 посетителей; один умывальник на два унитаза, но не менее одного умывальника на одну мобильную туалетную кабину;</w:t>
      </w:r>
    </w:p>
    <w:p w:rsidR="00851886" w:rsidRPr="009A0E18" w:rsidRDefault="00851886" w:rsidP="00851886">
      <w:pPr>
        <w:tabs>
          <w:tab w:val="left" w:pos="851"/>
        </w:tabs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0E18">
        <w:rPr>
          <w:rFonts w:ascii="Times New Roman" w:hAnsi="Times New Roman"/>
          <w:bCs/>
          <w:sz w:val="28"/>
          <w:szCs w:val="28"/>
        </w:rPr>
        <w:t>не допускается установка мобильных туалетных кабин из однослойного пластика.</w:t>
      </w:r>
    </w:p>
    <w:p w:rsidR="00851886" w:rsidRDefault="00851886" w:rsidP="00851886">
      <w:pPr>
        <w:pStyle w:val="ac"/>
        <w:spacing w:before="100"/>
        <w:ind w:left="862" w:right="283" w:hanging="1146"/>
        <w:jc w:val="both"/>
        <w:rPr>
          <w:rFonts w:ascii="Century Gothic" w:hAnsi="Century Gothic"/>
          <w:noProof/>
          <w:color w:val="9A9898"/>
          <w:sz w:val="20"/>
          <w:szCs w:val="20"/>
          <w:shd w:val="clear" w:color="auto" w:fill="FFFFFF"/>
          <w:lang w:eastAsia="ru-RU"/>
        </w:rPr>
      </w:pPr>
    </w:p>
    <w:p w:rsidR="003B3C72" w:rsidRDefault="003B3C72" w:rsidP="00851886">
      <w:pPr>
        <w:pStyle w:val="ac"/>
        <w:spacing w:before="100"/>
        <w:ind w:left="862" w:right="283" w:hanging="1146"/>
        <w:jc w:val="both"/>
        <w:rPr>
          <w:rFonts w:ascii="Century Gothic" w:hAnsi="Century Gothic"/>
          <w:noProof/>
          <w:color w:val="9A9898"/>
          <w:sz w:val="20"/>
          <w:szCs w:val="20"/>
          <w:shd w:val="clear" w:color="auto" w:fill="FFFFFF"/>
          <w:lang w:eastAsia="ru-RU"/>
        </w:rPr>
      </w:pPr>
    </w:p>
    <w:p w:rsidR="003B3C72" w:rsidRDefault="003B3C72" w:rsidP="00851886">
      <w:pPr>
        <w:pStyle w:val="ac"/>
        <w:spacing w:before="100"/>
        <w:ind w:left="862" w:right="283" w:hanging="1146"/>
        <w:jc w:val="both"/>
        <w:rPr>
          <w:rFonts w:ascii="Century Gothic" w:hAnsi="Century Gothic"/>
          <w:noProof/>
          <w:color w:val="9A9898"/>
          <w:sz w:val="20"/>
          <w:szCs w:val="20"/>
          <w:shd w:val="clear" w:color="auto" w:fill="FFFFFF"/>
          <w:lang w:eastAsia="ru-RU"/>
        </w:rPr>
      </w:pPr>
    </w:p>
    <w:p w:rsidR="003B3C72" w:rsidRDefault="003B3C72" w:rsidP="00851886">
      <w:pPr>
        <w:pStyle w:val="ac"/>
        <w:spacing w:before="100"/>
        <w:ind w:left="862" w:right="283" w:hanging="1146"/>
        <w:jc w:val="both"/>
        <w:rPr>
          <w:rFonts w:ascii="Century Gothic" w:hAnsi="Century Gothic"/>
          <w:noProof/>
          <w:color w:val="9A9898"/>
          <w:sz w:val="20"/>
          <w:szCs w:val="20"/>
          <w:shd w:val="clear" w:color="auto" w:fill="FFFFFF"/>
          <w:lang w:eastAsia="ru-RU"/>
        </w:rPr>
      </w:pPr>
    </w:p>
    <w:p w:rsidR="003B3C72" w:rsidRDefault="003B3C72" w:rsidP="00851886">
      <w:pPr>
        <w:pStyle w:val="ac"/>
        <w:spacing w:before="100"/>
        <w:ind w:left="862" w:right="283" w:hanging="1146"/>
        <w:jc w:val="both"/>
        <w:rPr>
          <w:rFonts w:ascii="Century Gothic" w:hAnsi="Century Gothic"/>
          <w:noProof/>
          <w:color w:val="9A9898"/>
          <w:sz w:val="20"/>
          <w:szCs w:val="20"/>
          <w:shd w:val="clear" w:color="auto" w:fill="FFFFFF"/>
          <w:lang w:eastAsia="ru-RU"/>
        </w:rPr>
      </w:pPr>
    </w:p>
    <w:p w:rsidR="00851886" w:rsidRPr="00500FF8" w:rsidRDefault="00851886" w:rsidP="00851886">
      <w:pPr>
        <w:pStyle w:val="ac"/>
        <w:spacing w:before="100"/>
        <w:ind w:left="862" w:right="283" w:hanging="862"/>
        <w:jc w:val="both"/>
        <w:rPr>
          <w:rFonts w:ascii="Times New Roman" w:hAnsi="Times New Roman"/>
          <w:noProof/>
          <w:shd w:val="clear" w:color="auto" w:fill="FFFFFF"/>
          <w:lang w:eastAsia="ru-RU"/>
        </w:rPr>
      </w:pPr>
      <w:r w:rsidRPr="00500FF8">
        <w:rPr>
          <w:rFonts w:ascii="Times New Roman" w:hAnsi="Times New Roman"/>
          <w:noProof/>
          <w:shd w:val="clear" w:color="auto" w:fill="FFFFFF"/>
          <w:lang w:eastAsia="ru-RU"/>
        </w:rPr>
        <w:t>Рис. «Внешний вид общественных туалетов нестационарного типа»</w:t>
      </w:r>
    </w:p>
    <w:p w:rsidR="00851886" w:rsidRPr="00851886" w:rsidRDefault="000169B8" w:rsidP="00851886">
      <w:pPr>
        <w:pStyle w:val="ac"/>
        <w:spacing w:before="100"/>
        <w:ind w:left="862" w:right="283" w:hanging="1429"/>
        <w:jc w:val="both"/>
        <w:rPr>
          <w:rFonts w:ascii="Century Gothic" w:eastAsia="Times New Roman" w:hAnsi="Century Gothic"/>
          <w:color w:val="7F7F7F"/>
          <w:sz w:val="12"/>
          <w:szCs w:val="12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page">
                  <wp:posOffset>709295</wp:posOffset>
                </wp:positionH>
                <wp:positionV relativeFrom="paragraph">
                  <wp:posOffset>74930</wp:posOffset>
                </wp:positionV>
                <wp:extent cx="6378575" cy="1851025"/>
                <wp:effectExtent l="0" t="0" r="22225" b="15875"/>
                <wp:wrapNone/>
                <wp:docPr id="2399" name="Прямоугольник 2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8575" cy="1851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C5342" id="Прямоугольник 2399" o:spid="_x0000_s1026" style="position:absolute;margin-left:55.85pt;margin-top:5.9pt;width:502.25pt;height:145.75pt;z-index: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" filled="f" strokecolor="#a6a6a6">
                <v:stroke dashstyle="3 1"/>
                <v:path arrowok="t"/>
                <w10:wrap anchorx="page"/>
              </v:rect>
            </w:pict>
          </mc:Fallback>
        </mc:AlternateContent>
      </w:r>
    </w:p>
    <w:p w:rsidR="00851886" w:rsidRPr="009A0E18" w:rsidRDefault="00851886" w:rsidP="00851886">
      <w:pPr>
        <w:pStyle w:val="ac"/>
        <w:ind w:left="4962" w:hanging="5388"/>
        <w:jc w:val="both"/>
        <w:rPr>
          <w:rFonts w:ascii="Century Gothic" w:hAnsi="Century Gothic"/>
          <w:b/>
          <w:sz w:val="28"/>
          <w:szCs w:val="28"/>
        </w:rPr>
      </w:pPr>
      <w:r w:rsidRPr="00851886">
        <w:rPr>
          <w:rFonts w:ascii="Century Gothic" w:hAnsi="Century Gothic"/>
          <w:bCs/>
          <w:color w:val="7F7F7F"/>
          <w:sz w:val="20"/>
          <w:szCs w:val="20"/>
        </w:rPr>
        <w:lastRenderedPageBreak/>
        <w:t xml:space="preserve">      </w:t>
      </w:r>
      <w:r w:rsidR="003B3C72">
        <w:rPr>
          <w:rFonts w:ascii="Century Gothic" w:hAnsi="Century Gothic"/>
          <w:bCs/>
          <w:color w:val="7F7F7F"/>
          <w:sz w:val="20"/>
          <w:szCs w:val="20"/>
        </w:rPr>
        <w:t xml:space="preserve">   </w:t>
      </w:r>
      <w:r w:rsidRPr="009A0E18">
        <w:rPr>
          <w:rFonts w:ascii="Century Gothic" w:hAnsi="Century Gothic"/>
          <w:bCs/>
          <w:sz w:val="20"/>
          <w:szCs w:val="20"/>
        </w:rPr>
        <w:t xml:space="preserve">с общим входом для мужчин и </w:t>
      </w:r>
      <w:proofErr w:type="gramStart"/>
      <w:r w:rsidRPr="009A0E18">
        <w:rPr>
          <w:rFonts w:ascii="Century Gothic" w:hAnsi="Century Gothic"/>
          <w:bCs/>
          <w:sz w:val="20"/>
          <w:szCs w:val="20"/>
        </w:rPr>
        <w:t xml:space="preserve">женщин:   </w:t>
      </w:r>
      <w:proofErr w:type="gramEnd"/>
      <w:r w:rsidRPr="009A0E18">
        <w:rPr>
          <w:rFonts w:ascii="Century Gothic" w:hAnsi="Century Gothic"/>
          <w:bCs/>
          <w:sz w:val="20"/>
          <w:szCs w:val="20"/>
        </w:rPr>
        <w:t xml:space="preserve">         с раздельными входами (помещениями) для  мужчин  и женщин:</w:t>
      </w:r>
    </w:p>
    <w:p w:rsidR="00851886" w:rsidRDefault="00851886" w:rsidP="00851886">
      <w:pPr>
        <w:spacing w:line="276" w:lineRule="auto"/>
        <w:ind w:right="-142" w:hanging="142"/>
        <w:rPr>
          <w:noProof/>
        </w:rPr>
      </w:pPr>
      <w:r w:rsidRPr="009476BC">
        <w:rPr>
          <w:noProof/>
          <w:color w:val="9A9898"/>
        </w:rPr>
        <w:t xml:space="preserve">   </w:t>
      </w:r>
      <w:r w:rsidR="000169B8">
        <w:rPr>
          <w:noProof/>
          <w:color w:val="9A9898"/>
          <w:lang w:eastAsia="ru-RU"/>
        </w:rPr>
        <w:drawing>
          <wp:inline distT="0" distB="0" distL="0" distR="0">
            <wp:extent cx="1276350" cy="1114425"/>
            <wp:effectExtent l="0" t="0" r="0" b="9525"/>
            <wp:docPr id="317" name="Рисунок 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0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15" t="18945" r="29765" b="45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6BC">
        <w:rPr>
          <w:rFonts w:ascii="Century Gothic" w:eastAsia="Times New Roman" w:hAnsi="Century Gothic"/>
          <w:bCs/>
          <w:color w:val="9A9898"/>
          <w:lang w:eastAsia="ru-RU"/>
        </w:rPr>
        <w:t xml:space="preserve"> </w:t>
      </w:r>
      <w:r>
        <w:rPr>
          <w:noProof/>
          <w:color w:val="9A9898"/>
        </w:rPr>
        <w:t xml:space="preserve"> </w:t>
      </w:r>
      <w:r>
        <w:rPr>
          <w:noProof/>
        </w:rPr>
        <w:t xml:space="preserve">              </w:t>
      </w:r>
      <w:r w:rsidR="000169B8">
        <w:rPr>
          <w:noProof/>
          <w:lang w:eastAsia="ru-RU"/>
        </w:rPr>
        <w:drawing>
          <wp:inline distT="0" distB="0" distL="0" distR="0">
            <wp:extent cx="561975" cy="990600"/>
            <wp:effectExtent l="0" t="0" r="9525" b="0"/>
            <wp:docPr id="31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25" t="27911" r="39577" b="5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 w:rsidR="000169B8">
        <w:rPr>
          <w:noProof/>
          <w:lang w:eastAsia="ru-RU"/>
        </w:rPr>
        <w:drawing>
          <wp:inline distT="0" distB="0" distL="0" distR="0">
            <wp:extent cx="1552575" cy="1057275"/>
            <wp:effectExtent l="0" t="0" r="9525" b="9525"/>
            <wp:docPr id="319" name="Рисунок 2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6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3" t="15562" r="57941" b="43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spacing w:line="276" w:lineRule="auto"/>
        <w:ind w:right="-142" w:hanging="142"/>
        <w:rPr>
          <w:noProof/>
        </w:rPr>
      </w:pPr>
    </w:p>
    <w:p w:rsidR="00851886" w:rsidRDefault="00851886" w:rsidP="00851886">
      <w:pPr>
        <w:tabs>
          <w:tab w:val="left" w:pos="8931"/>
        </w:tabs>
        <w:ind w:right="425"/>
        <w:rPr>
          <w:rFonts w:ascii="Century Gothic" w:hAnsi="Century Gothic"/>
          <w:b/>
          <w:bCs/>
          <w:color w:val="EE8322"/>
          <w:spacing w:val="2"/>
          <w:sz w:val="32"/>
          <w:szCs w:val="32"/>
          <w:shd w:val="clear" w:color="auto" w:fill="FFFFFF"/>
        </w:rPr>
      </w:pPr>
    </w:p>
    <w:p w:rsidR="00851886" w:rsidRPr="009B197E" w:rsidRDefault="000169B8" w:rsidP="00851886">
      <w:pPr>
        <w:ind w:left="709" w:right="426" w:hanging="709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337820" cy="334010"/>
            <wp:effectExtent l="0" t="0" r="5080" b="8890"/>
            <wp:wrapTight wrapText="bothSides">
              <wp:wrapPolygon edited="0">
                <wp:start x="0" y="0"/>
                <wp:lineTo x="0" y="20943"/>
                <wp:lineTo x="20707" y="20943"/>
                <wp:lineTo x="20707" y="0"/>
                <wp:lineTo x="0" y="0"/>
              </wp:wrapPolygon>
            </wp:wrapTight>
            <wp:docPr id="333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25" t="35451" r="27747" b="5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9B197E"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  <w:t xml:space="preserve">Покрытия </w:t>
      </w:r>
      <w:r w:rsidR="00851886" w:rsidRPr="009B197E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мест для продажи товаров (выполнения работ, оказания услуг) на ярмарках</w:t>
      </w:r>
      <w:r w:rsidR="00851886">
        <w:rPr>
          <w:rFonts w:ascii="Times New Roman" w:hAnsi="Times New Roman"/>
          <w:b/>
          <w:bCs/>
          <w:spacing w:val="2"/>
          <w:sz w:val="28"/>
          <w:szCs w:val="28"/>
          <w:shd w:val="clear" w:color="auto" w:fill="FFFFFF"/>
        </w:rPr>
        <w:t>:</w:t>
      </w:r>
    </w:p>
    <w:p w:rsidR="00851886" w:rsidRPr="009B197E" w:rsidRDefault="00851886" w:rsidP="00851886">
      <w:pPr>
        <w:spacing w:line="276" w:lineRule="auto"/>
        <w:ind w:right="-142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B197E">
        <w:rPr>
          <w:rFonts w:ascii="Times New Roman" w:hAnsi="Times New Roman"/>
          <w:sz w:val="28"/>
          <w:szCs w:val="28"/>
        </w:rPr>
        <w:t>организация ярмарок допускается только на твердых покрытиях:</w:t>
      </w:r>
    </w:p>
    <w:p w:rsidR="00851886" w:rsidRPr="009B197E" w:rsidRDefault="00851886" w:rsidP="00851886">
      <w:pPr>
        <w:spacing w:line="276" w:lineRule="auto"/>
        <w:ind w:right="284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B197E">
        <w:rPr>
          <w:rFonts w:ascii="Times New Roman" w:hAnsi="Times New Roman"/>
          <w:sz w:val="28"/>
          <w:szCs w:val="28"/>
        </w:rPr>
        <w:t>при отсутствии дефектов (выбоин, проломов, просадок, сдвигов, волн, гребенок, колей, иных разрушений, сорной растительности.</w:t>
      </w:r>
    </w:p>
    <w:p w:rsidR="00851886" w:rsidRDefault="0085188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497216" w:rsidRPr="00851886" w:rsidRDefault="00497216" w:rsidP="00851886">
      <w:pPr>
        <w:pStyle w:val="ac"/>
        <w:spacing w:before="100"/>
        <w:ind w:left="0" w:right="283"/>
        <w:jc w:val="both"/>
        <w:rPr>
          <w:rFonts w:ascii="Century Gothic" w:hAnsi="Century Gothic"/>
          <w:noProof/>
          <w:color w:val="7F7F7F"/>
          <w:sz w:val="20"/>
          <w:szCs w:val="20"/>
          <w:shd w:val="clear" w:color="auto" w:fill="FFFFFF"/>
          <w:lang w:eastAsia="ru-RU"/>
        </w:rPr>
      </w:pPr>
    </w:p>
    <w:p w:rsidR="00851886" w:rsidRPr="00500FF8" w:rsidRDefault="00851886" w:rsidP="00851886">
      <w:pPr>
        <w:pStyle w:val="ac"/>
        <w:spacing w:before="100"/>
        <w:ind w:left="0" w:right="283"/>
        <w:jc w:val="both"/>
        <w:rPr>
          <w:rFonts w:ascii="Times New Roman" w:hAnsi="Times New Roman"/>
          <w:noProof/>
          <w:shd w:val="clear" w:color="auto" w:fill="FFFFFF"/>
          <w:lang w:eastAsia="ru-RU"/>
        </w:rPr>
      </w:pPr>
      <w:r w:rsidRPr="00500FF8">
        <w:rPr>
          <w:rFonts w:ascii="Times New Roman" w:hAnsi="Times New Roman"/>
          <w:noProof/>
          <w:shd w:val="clear" w:color="auto" w:fill="FFFFFF"/>
          <w:lang w:eastAsia="ru-RU"/>
        </w:rPr>
        <w:lastRenderedPageBreak/>
        <w:t xml:space="preserve">Рис. «Примеры </w:t>
      </w:r>
      <w:r w:rsidRPr="00500FF8">
        <w:rPr>
          <w:rFonts w:ascii="Times New Roman" w:hAnsi="Times New Roman"/>
          <w:bCs/>
        </w:rPr>
        <w:t xml:space="preserve">внешнего вида некапитальных сооружений, иных </w:t>
      </w:r>
      <w:r w:rsidRPr="00500FF8">
        <w:rPr>
          <w:rFonts w:ascii="Times New Roman" w:hAnsi="Times New Roman"/>
          <w:shd w:val="clear" w:color="auto" w:fill="FFFFFF"/>
        </w:rPr>
        <w:t xml:space="preserve">элементов благоустройства и объектов благоустройства </w:t>
      </w:r>
      <w:r w:rsidRPr="00500FF8">
        <w:rPr>
          <w:rFonts w:ascii="Times New Roman" w:eastAsia="Times New Roman" w:hAnsi="Times New Roman"/>
          <w:lang w:eastAsia="ru-RU"/>
        </w:rPr>
        <w:t xml:space="preserve">мест для продажи товаров (выполнения работ, оказания услуг) на ярмарках, организуемых </w:t>
      </w:r>
      <w:r w:rsidRPr="00500FF8">
        <w:rPr>
          <w:rFonts w:ascii="Times New Roman" w:hAnsi="Times New Roman"/>
          <w:bCs/>
        </w:rPr>
        <w:t>на территории</w:t>
      </w:r>
      <w:r>
        <w:rPr>
          <w:rFonts w:ascii="Times New Roman" w:hAnsi="Times New Roman"/>
          <w:bCs/>
        </w:rPr>
        <w:t xml:space="preserve"> городского округа</w:t>
      </w:r>
      <w:r w:rsidRPr="00500FF8">
        <w:rPr>
          <w:rFonts w:ascii="Times New Roman" w:hAnsi="Times New Roman"/>
          <w:noProof/>
          <w:shd w:val="clear" w:color="auto" w:fill="FFFFFF"/>
          <w:lang w:eastAsia="ru-RU"/>
        </w:rPr>
        <w:t>»</w:t>
      </w:r>
    </w:p>
    <w:p w:rsidR="00851886" w:rsidRDefault="000169B8" w:rsidP="00851886">
      <w:pPr>
        <w:spacing w:line="276" w:lineRule="auto"/>
        <w:ind w:right="284"/>
        <w:rPr>
          <w:noProof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453390</wp:posOffset>
                </wp:positionH>
                <wp:positionV relativeFrom="paragraph">
                  <wp:posOffset>175895</wp:posOffset>
                </wp:positionV>
                <wp:extent cx="6378575" cy="6066155"/>
                <wp:effectExtent l="0" t="0" r="22225" b="10795"/>
                <wp:wrapNone/>
                <wp:docPr id="2418" name="Прямоугольник 2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8575" cy="60661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858DF" id="Прямоугольник 2418" o:spid="_x0000_s1026" style="position:absolute;margin-left:35.7pt;margin-top:13.85pt;width:502.25pt;height:477.6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" filled="f" strokecolor="#a6a6a6">
                <v:stroke dashstyle="3 1"/>
                <v:path arrowok="t"/>
                <w10:wrap anchorx="page"/>
              </v:rect>
            </w:pict>
          </mc:Fallback>
        </mc:AlternateContent>
      </w:r>
      <w:r w:rsidR="00851886">
        <w:rPr>
          <w:noProof/>
        </w:rPr>
        <w:t xml:space="preserve">  </w:t>
      </w:r>
    </w:p>
    <w:p w:rsidR="00851886" w:rsidRDefault="00851886" w:rsidP="00851886">
      <w:pPr>
        <w:spacing w:line="276" w:lineRule="auto"/>
        <w:ind w:right="284"/>
        <w:rPr>
          <w:noProof/>
        </w:rPr>
      </w:pPr>
    </w:p>
    <w:p w:rsidR="00851886" w:rsidRPr="00851886" w:rsidRDefault="000169B8" w:rsidP="00851886">
      <w:pPr>
        <w:spacing w:line="276" w:lineRule="auto"/>
        <w:ind w:right="284"/>
        <w:rPr>
          <w:rFonts w:ascii="Century Gothic" w:hAnsi="Century Gothic"/>
          <w:color w:val="7F7F7F"/>
        </w:rPr>
      </w:pPr>
      <w:r>
        <w:rPr>
          <w:noProof/>
          <w:lang w:eastAsia="ru-RU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3104515</wp:posOffset>
            </wp:positionH>
            <wp:positionV relativeFrom="paragraph">
              <wp:posOffset>451485</wp:posOffset>
            </wp:positionV>
            <wp:extent cx="1998345" cy="381635"/>
            <wp:effectExtent l="0" t="0" r="1905" b="0"/>
            <wp:wrapThrough wrapText="bothSides">
              <wp:wrapPolygon edited="0">
                <wp:start x="0" y="0"/>
                <wp:lineTo x="0" y="20486"/>
                <wp:lineTo x="21415" y="20486"/>
                <wp:lineTo x="21415" y="0"/>
                <wp:lineTo x="0" y="0"/>
              </wp:wrapPolygon>
            </wp:wrapThrough>
            <wp:docPr id="332" name="Рисунок 2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05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67" t="58931" r="34883" b="29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38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>
        <w:rPr>
          <w:noProof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809625" cy="904875"/>
            <wp:effectExtent l="0" t="0" r="9525" b="9525"/>
            <wp:docPr id="320" name="Рисунок 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7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15" t="26340" r="29936" b="27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1466850" cy="762000"/>
            <wp:effectExtent l="0" t="0" r="0" b="0"/>
            <wp:docPr id="321" name="Рисунок 2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8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64" t="62073" r="32343" b="12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noProof/>
        </w:rPr>
        <w:t xml:space="preserve">   </w:t>
      </w:r>
    </w:p>
    <w:p w:rsidR="00851886" w:rsidRDefault="000169B8" w:rsidP="00851886">
      <w:pPr>
        <w:spacing w:line="276" w:lineRule="auto"/>
        <w:ind w:right="-142" w:hanging="567"/>
        <w:rPr>
          <w:rFonts w:ascii="Century Gothic" w:hAnsi="Century Gothic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4514850</wp:posOffset>
            </wp:positionH>
            <wp:positionV relativeFrom="paragraph">
              <wp:posOffset>286385</wp:posOffset>
            </wp:positionV>
            <wp:extent cx="1310005" cy="1051560"/>
            <wp:effectExtent l="0" t="0" r="4445" b="0"/>
            <wp:wrapThrough wrapText="bothSides">
              <wp:wrapPolygon edited="0">
                <wp:start x="0" y="0"/>
                <wp:lineTo x="0" y="21130"/>
                <wp:lineTo x="21359" y="21130"/>
                <wp:lineTo x="21359" y="0"/>
                <wp:lineTo x="0" y="0"/>
              </wp:wrapPolygon>
            </wp:wrapThrough>
            <wp:docPr id="331" name="Рисунок 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7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9" t="26221" r="31219" b="99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page">
              <wp:posOffset>2555240</wp:posOffset>
            </wp:positionH>
            <wp:positionV relativeFrom="paragraph">
              <wp:posOffset>252095</wp:posOffset>
            </wp:positionV>
            <wp:extent cx="2809875" cy="1238885"/>
            <wp:effectExtent l="0" t="0" r="9525" b="0"/>
            <wp:wrapThrough wrapText="bothSides">
              <wp:wrapPolygon edited="0">
                <wp:start x="0" y="0"/>
                <wp:lineTo x="0" y="21257"/>
                <wp:lineTo x="21527" y="21257"/>
                <wp:lineTo x="21527" y="0"/>
                <wp:lineTo x="0" y="0"/>
              </wp:wrapPolygon>
            </wp:wrapThrough>
            <wp:docPr id="330" name="Рисунок 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3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17693" r="23849" b="27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23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margin">
              <wp:posOffset>-58420</wp:posOffset>
            </wp:positionH>
            <wp:positionV relativeFrom="paragraph">
              <wp:posOffset>259080</wp:posOffset>
            </wp:positionV>
            <wp:extent cx="1257935" cy="998220"/>
            <wp:effectExtent l="0" t="0" r="0" b="0"/>
            <wp:wrapThrough wrapText="bothSides">
              <wp:wrapPolygon edited="0">
                <wp:start x="0" y="0"/>
                <wp:lineTo x="0" y="21023"/>
                <wp:lineTo x="21262" y="21023"/>
                <wp:lineTo x="21262" y="0"/>
                <wp:lineTo x="0" y="0"/>
              </wp:wrapPolygon>
            </wp:wrapThrough>
            <wp:docPr id="329" name="Рисунок 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87" t="50539" r="34514" b="14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</w:t>
      </w:r>
      <w:r w:rsidR="00851886">
        <w:rPr>
          <w:noProof/>
        </w:rPr>
        <w:t xml:space="preserve">                </w:t>
      </w:r>
      <w:r w:rsidR="00851886" w:rsidRPr="00851886">
        <w:rPr>
          <w:rFonts w:ascii="Century Gothic" w:hAnsi="Century Gothic"/>
          <w:noProof/>
          <w:color w:val="7F7F7F"/>
          <w:sz w:val="16"/>
          <w:szCs w:val="16"/>
        </w:rPr>
        <w:t xml:space="preserve">    </w:t>
      </w:r>
      <w:r w:rsidR="00851886">
        <w:rPr>
          <w:noProof/>
        </w:rPr>
        <w:t xml:space="preserve">      </w:t>
      </w:r>
      <w:r w:rsidR="00851886">
        <w:rPr>
          <w:rFonts w:ascii="Century Gothic" w:hAnsi="Century Gothic"/>
          <w:noProof/>
          <w:lang w:eastAsia="ru-RU"/>
        </w:rPr>
        <w:t xml:space="preserve">  </w:t>
      </w:r>
    </w:p>
    <w:p w:rsidR="00851886" w:rsidRDefault="00851886" w:rsidP="00851886">
      <w:pPr>
        <w:spacing w:line="276" w:lineRule="auto"/>
        <w:ind w:right="-142"/>
        <w:rPr>
          <w:rFonts w:ascii="Century Gothic" w:hAnsi="Century Gothic"/>
          <w:noProof/>
          <w:lang w:eastAsia="ru-RU"/>
        </w:rPr>
      </w:pPr>
    </w:p>
    <w:p w:rsidR="00851886" w:rsidRDefault="00851886" w:rsidP="00851886">
      <w:pPr>
        <w:spacing w:line="276" w:lineRule="auto"/>
        <w:ind w:right="-142"/>
        <w:rPr>
          <w:rFonts w:ascii="Century Gothic" w:hAnsi="Century Gothic"/>
          <w:noProof/>
          <w:lang w:eastAsia="ru-RU"/>
        </w:rPr>
      </w:pPr>
    </w:p>
    <w:p w:rsidR="00851886" w:rsidRDefault="00851886" w:rsidP="00851886">
      <w:pPr>
        <w:spacing w:line="276" w:lineRule="auto"/>
        <w:ind w:right="-142"/>
        <w:rPr>
          <w:rFonts w:ascii="Century Gothic" w:hAnsi="Century Gothic"/>
          <w:noProof/>
          <w:lang w:eastAsia="ru-RU"/>
        </w:rPr>
      </w:pPr>
    </w:p>
    <w:p w:rsidR="00851886" w:rsidRDefault="000169B8" w:rsidP="00851886">
      <w:pPr>
        <w:spacing w:line="276" w:lineRule="auto"/>
        <w:ind w:right="-142" w:hanging="426"/>
        <w:rPr>
          <w:rFonts w:ascii="Century Gothic" w:hAnsi="Century Gothic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2662555</wp:posOffset>
            </wp:positionH>
            <wp:positionV relativeFrom="paragraph">
              <wp:posOffset>1240790</wp:posOffset>
            </wp:positionV>
            <wp:extent cx="1289685" cy="857250"/>
            <wp:effectExtent l="0" t="0" r="5715" b="0"/>
            <wp:wrapThrough wrapText="bothSides">
              <wp:wrapPolygon edited="0">
                <wp:start x="0" y="0"/>
                <wp:lineTo x="0" y="21120"/>
                <wp:lineTo x="21377" y="21120"/>
                <wp:lineTo x="21377" y="0"/>
                <wp:lineTo x="0" y="0"/>
              </wp:wrapPolygon>
            </wp:wrapThrough>
            <wp:docPr id="328" name="Рисунок 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4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0" t="46880" r="55199" b="23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68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>
        <w:rPr>
          <w:noProof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3733800" cy="1038225"/>
            <wp:effectExtent l="0" t="0" r="0" b="9525"/>
            <wp:docPr id="322" name="Рисунок 2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3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3" t="31549" r="24536" b="3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noProof/>
          <w:lang w:eastAsia="ru-RU"/>
        </w:rPr>
        <w:t xml:space="preserve">     </w:t>
      </w:r>
    </w:p>
    <w:p w:rsidR="00851886" w:rsidRDefault="00851886" w:rsidP="00851886">
      <w:pPr>
        <w:spacing w:line="276" w:lineRule="auto"/>
        <w:ind w:right="-142" w:hanging="426"/>
        <w:rPr>
          <w:rFonts w:ascii="Century Gothic" w:hAnsi="Century Gothic"/>
          <w:noProof/>
          <w:lang w:eastAsia="ru-RU"/>
        </w:rPr>
      </w:pPr>
    </w:p>
    <w:p w:rsidR="00851886" w:rsidRDefault="000169B8" w:rsidP="00851886">
      <w:pPr>
        <w:spacing w:line="276" w:lineRule="auto"/>
        <w:ind w:right="-142" w:hanging="426"/>
        <w:rPr>
          <w:rFonts w:ascii="Century Gothic" w:hAnsi="Century Gothic"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3804285</wp:posOffset>
            </wp:positionH>
            <wp:positionV relativeFrom="paragraph">
              <wp:posOffset>127000</wp:posOffset>
            </wp:positionV>
            <wp:extent cx="1895475" cy="1350645"/>
            <wp:effectExtent l="0" t="0" r="9525" b="1905"/>
            <wp:wrapThrough wrapText="bothSides">
              <wp:wrapPolygon edited="0">
                <wp:start x="0" y="0"/>
                <wp:lineTo x="0" y="21326"/>
                <wp:lineTo x="21491" y="21326"/>
                <wp:lineTo x="21491" y="0"/>
                <wp:lineTo x="0" y="0"/>
              </wp:wrapPolygon>
            </wp:wrapThrough>
            <wp:docPr id="327" name="Рисунок 2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1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50" t="49977" r="18596" b="13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886">
        <w:rPr>
          <w:rFonts w:ascii="Century Gothic" w:hAnsi="Century Gothic"/>
          <w:noProof/>
          <w:lang w:eastAsia="ru-RU"/>
        </w:rPr>
        <w:t xml:space="preserve">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895350" cy="742950"/>
            <wp:effectExtent l="0" t="0" r="0" b="0"/>
            <wp:docPr id="323" name="Рисунок 2378" descr="https://sc02.alicdn.com/kf/HTB1HzlKX2vsK1Rjy0Fiq6zwtXXaK/2018-most-popular-high-quality-white-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8" descr="https://sc02.alicdn.com/kf/HTB1HzlKX2vsK1Rjy0Fiq6zwtXXaK/2018-most-popular-high-quality-white-led.jpg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32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953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noProof/>
          <w:lang w:eastAsia="ru-RU"/>
        </w:rPr>
        <w:t xml:space="preserve">   </w:t>
      </w:r>
      <w:r w:rsidR="00851886">
        <w:rPr>
          <w:noProof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847725" cy="847725"/>
            <wp:effectExtent l="0" t="0" r="9525" b="9525"/>
            <wp:docPr id="324" name="Рисунок 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9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1019175" cy="1152525"/>
            <wp:effectExtent l="0" t="0" r="9525" b="9525"/>
            <wp:docPr id="325" name="Рисунок 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83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36" t="49820" r="48198" b="18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886">
        <w:rPr>
          <w:rFonts w:ascii="Century Gothic" w:hAnsi="Century Gothic"/>
          <w:noProof/>
          <w:lang w:eastAsia="ru-RU"/>
        </w:rPr>
        <w:t xml:space="preserve">   </w:t>
      </w: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523875" cy="971550"/>
            <wp:effectExtent l="0" t="0" r="9525" b="0"/>
            <wp:docPr id="326" name="Рисунок 2348" descr="https://i.pinimg.com/736x/c8/1e/70/c81e70ad22c513e6cf2194a22a96ac15--product-box-trash-b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8" descr="https://i.pinimg.com/736x/c8/1e/70/c81e70ad22c513e6cf2194a22a96ac15--product-box-trash-bins.jpg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79" t="19707" r="35960" b="19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886" w:rsidRDefault="00851886" w:rsidP="00851886">
      <w:pPr>
        <w:spacing w:line="276" w:lineRule="auto"/>
        <w:ind w:right="-142" w:hanging="426"/>
        <w:rPr>
          <w:rFonts w:ascii="Century Gothic" w:hAnsi="Century Gothic"/>
          <w:noProof/>
          <w:lang w:eastAsia="ru-RU"/>
        </w:rPr>
      </w:pPr>
    </w:p>
    <w:p w:rsidR="00851886" w:rsidRPr="005A1B89" w:rsidRDefault="00851886" w:rsidP="00851886">
      <w:pPr>
        <w:spacing w:line="276" w:lineRule="auto"/>
        <w:ind w:right="-142" w:hanging="426"/>
        <w:rPr>
          <w:rFonts w:ascii="Century Gothic" w:hAnsi="Century Gothic"/>
          <w:noProof/>
          <w:lang w:eastAsia="ru-RU"/>
        </w:rPr>
      </w:pPr>
      <w:r>
        <w:rPr>
          <w:noProof/>
        </w:rPr>
        <w:t xml:space="preserve"> </w:t>
      </w:r>
      <w:r>
        <w:rPr>
          <w:rFonts w:ascii="Century Gothic" w:hAnsi="Century Gothic"/>
          <w:noProof/>
          <w:lang w:eastAsia="ru-RU"/>
        </w:rPr>
        <w:t xml:space="preserve">  </w:t>
      </w:r>
      <w:r>
        <w:rPr>
          <w:noProof/>
        </w:rPr>
        <w:t xml:space="preserve">          </w:t>
      </w:r>
      <w:r>
        <w:rPr>
          <w:rFonts w:ascii="Century Gothic" w:hAnsi="Century Gothic"/>
          <w:noProof/>
          <w:lang w:eastAsia="ru-RU"/>
        </w:rPr>
        <w:t xml:space="preserve">            </w:t>
      </w:r>
      <w:r>
        <w:rPr>
          <w:noProof/>
        </w:rPr>
        <w:t xml:space="preserve">   </w:t>
      </w: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3A72" w:rsidRDefault="00AE3A7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556" w:rsidRDefault="00B973A2" w:rsidP="002D7556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4447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D7556">
        <w:rPr>
          <w:rFonts w:ascii="Times New Roman" w:eastAsia="Times New Roman" w:hAnsi="Times New Roman"/>
          <w:sz w:val="28"/>
          <w:szCs w:val="28"/>
          <w:lang w:eastAsia="ru-RU"/>
        </w:rPr>
        <w:t>Дополнить статью 56 «</w:t>
      </w:r>
      <w:r w:rsidR="002D7556" w:rsidRPr="002D7556">
        <w:rPr>
          <w:rFonts w:ascii="Times New Roman" w:hAnsi="Times New Roman"/>
          <w:bCs/>
          <w:sz w:val="28"/>
          <w:szCs w:val="28"/>
          <w:lang w:eastAsia="ru-RU"/>
        </w:rPr>
        <w:t>Нормы и правила по содержанию мест общественного пользования и территории юридических лиц (индивидуальных предпринимателей) или физических лиц</w:t>
      </w:r>
      <w:r w:rsidR="002D7556">
        <w:rPr>
          <w:rFonts w:ascii="Times New Roman" w:hAnsi="Times New Roman"/>
          <w:bCs/>
          <w:sz w:val="28"/>
          <w:szCs w:val="28"/>
          <w:lang w:eastAsia="ru-RU"/>
        </w:rPr>
        <w:t xml:space="preserve">» </w:t>
      </w:r>
      <w:r w:rsidR="00F04902">
        <w:rPr>
          <w:rFonts w:ascii="Times New Roman" w:hAnsi="Times New Roman"/>
          <w:bCs/>
          <w:sz w:val="28"/>
          <w:szCs w:val="28"/>
          <w:lang w:eastAsia="ru-RU"/>
        </w:rPr>
        <w:t>частью 16 следующего содержания:</w:t>
      </w:r>
    </w:p>
    <w:p w:rsidR="00F04902" w:rsidRDefault="00F04902" w:rsidP="00F0490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16. Юридические лица (индивидуальные предприниматели), осуществляющие свою деятельность на территории городского округа Лыткарино, или физические лица при осуществлении обращения с отходами строительства, сноса зданий и сооружений, в том числе грунтами, обязаны соблюдать требования, установленные порядком обращения с отходами строительства, сноса зданий и сооружений, в том числе грунтами, на территории Московской области, утверждаемым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 (далее - Порядок обращения с отходами строительства и сноса).</w:t>
      </w:r>
    </w:p>
    <w:p w:rsidR="00F04902" w:rsidRDefault="00F04902" w:rsidP="00F0490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Перемещение отходов строительства, сноса зданий и сооружений, в том числе грунтов, до объектов их обработки, обезвреживания, утилизации и размещения осуществляется юридическими лицами и индивидуальными предпринимателями в соответствии с Порядком обращения с отходами строительства и сноса на основании разрешения на перемещение отходов строительства, сноса зданий и сооружений, в том числе грунтов, выданного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</w:t>
      </w:r>
    </w:p>
    <w:p w:rsidR="00F04902" w:rsidRDefault="00F04902" w:rsidP="00F0490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Процедура, порядок выдачи и форма разрешения на перемещение отходов строительства, сноса зданий и сооружений, в том числе грунтов, устанавливаются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среды.».</w:t>
      </w:r>
    </w:p>
    <w:p w:rsidR="0084447B" w:rsidRDefault="0084447B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Pr="00280F03" w:rsidRDefault="00B973A2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В статье </w:t>
      </w:r>
      <w:r w:rsidR="00D85C65" w:rsidRPr="00280F03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«Организация и проведение уборочных работ в зимнее время» </w:t>
      </w:r>
      <w:r w:rsidR="00837D2E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</w:t>
      </w:r>
      <w:proofErr w:type="gramStart"/>
      <w:r w:rsidR="002057B2" w:rsidRPr="00280F03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120876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</w:t>
      </w:r>
      <w:proofErr w:type="gramEnd"/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</w:t>
      </w:r>
    </w:p>
    <w:p w:rsidR="00D860C9" w:rsidRPr="00280F03" w:rsidRDefault="00D860C9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057B2" w:rsidRPr="00280F03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.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- крутые спуски, повороты и подъемы, мосты, эстакады, тоннели, тормозные площадки</w:t>
      </w:r>
      <w:r w:rsid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на перекрестках улиц и остановках общественного пассажирского транспорта, площади</w:t>
      </w:r>
      <w:r w:rsid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и площадки для посетителей общественных зданий, пешеходные коммуникации</w:t>
      </w:r>
      <w:r w:rsid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до входных площадок и входные площадки входов для посетителей общественных зданий и иные места массового пребывания граждан.».</w:t>
      </w:r>
    </w:p>
    <w:p w:rsidR="00011EEE" w:rsidRDefault="00011EEE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Default="00B973A2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В статье </w:t>
      </w:r>
      <w:r w:rsidR="0034535D" w:rsidRPr="00280F03"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«Организация и проведение уборочных работ в летнее время» </w:t>
      </w:r>
      <w:r w:rsidR="00837D2E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</w:t>
      </w:r>
      <w:r w:rsidR="002D114A" w:rsidRPr="00280F03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исключить.</w:t>
      </w:r>
    </w:p>
    <w:p w:rsidR="00011EEE" w:rsidRPr="00280F03" w:rsidRDefault="00011EEE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Default="00B973A2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В статье </w:t>
      </w:r>
      <w:r w:rsidR="00C111AF" w:rsidRPr="00280F03">
        <w:rPr>
          <w:rFonts w:ascii="Times New Roman" w:eastAsia="Times New Roman" w:hAnsi="Times New Roman"/>
          <w:sz w:val="28"/>
          <w:szCs w:val="28"/>
          <w:lang w:eastAsia="ru-RU"/>
        </w:rPr>
        <w:t>61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«Содержание домашнего скота и птицы» абзац </w:t>
      </w:r>
      <w:r w:rsidR="00E35571" w:rsidRPr="00280F03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7D2E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 </w:t>
      </w:r>
      <w:r w:rsidR="00E35571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D860C9" w:rsidRDefault="00D860C9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«Выпас скота и птицы на территориях улиц, в полосе отвода автомобильных дорог, садах, скверах, лесопарках, рекреационных зонах муниципальных образований запрещается»</w:t>
      </w:r>
      <w:r w:rsidR="008E7B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11EEE" w:rsidRDefault="00011EEE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05FE" w:rsidRDefault="00B973A2" w:rsidP="000B05FE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0B05FE">
        <w:rPr>
          <w:rFonts w:ascii="Times New Roman" w:eastAsia="Times New Roman" w:hAnsi="Times New Roman"/>
          <w:sz w:val="28"/>
          <w:szCs w:val="28"/>
          <w:lang w:eastAsia="ru-RU"/>
        </w:rPr>
        <w:t>. Дополнить статьей 61.1 «</w:t>
      </w:r>
      <w:r w:rsidR="000B05FE" w:rsidRPr="000B05FE">
        <w:rPr>
          <w:rFonts w:ascii="Times New Roman" w:hAnsi="Times New Roman"/>
          <w:bCs/>
          <w:sz w:val="28"/>
          <w:szCs w:val="28"/>
          <w:lang w:eastAsia="ru-RU"/>
        </w:rPr>
        <w:t>Правила выгула домашних животных» следующего содержания</w:t>
      </w:r>
      <w:r w:rsidR="000B05FE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0B05FE" w:rsidRPr="000B05FE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44157" w:rsidRDefault="00444157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444157">
        <w:rPr>
          <w:rFonts w:ascii="Times New Roman" w:hAnsi="Times New Roman"/>
          <w:bCs/>
          <w:sz w:val="28"/>
          <w:szCs w:val="28"/>
          <w:lang w:eastAsia="ru-RU"/>
        </w:rPr>
        <w:t>«Статья 61.1. Правила выгула домашних животных</w:t>
      </w:r>
      <w:r w:rsidR="005D517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Выгул домашних животных должен осуществляться при условии обязательного обеспечения безопасности граждан, домашних животных, сохранности имущества физических и юридических лиц.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Не допускается причинение ущерба чужому имуществу или здоровью человека физическим воздействием домашнего животного.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Владелец домашнего животного или лицо, осуществляющее выгул домашнего животного, за исключением собак-проводников, обязаны соблюдать следующие правила: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устранять загрязнения общественных мест, включая помещения общего пользования многоквартирных домов;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не допускать выгула домашних животных вне мест, определенных решением органов местного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самоуправления </w:t>
      </w:r>
      <w:r w:rsidR="00804262">
        <w:rPr>
          <w:rFonts w:ascii="Times New Roman" w:hAnsi="Times New Roman"/>
          <w:sz w:val="28"/>
          <w:szCs w:val="28"/>
          <w:lang w:eastAsia="ru-RU"/>
        </w:rPr>
        <w:t xml:space="preserve"> городского</w:t>
      </w:r>
      <w:proofErr w:type="gramEnd"/>
      <w:r w:rsidR="00804262">
        <w:rPr>
          <w:rFonts w:ascii="Times New Roman" w:hAnsi="Times New Roman"/>
          <w:sz w:val="28"/>
          <w:szCs w:val="28"/>
          <w:lang w:eastAsia="ru-RU"/>
        </w:rPr>
        <w:t xml:space="preserve"> округа Лыткарино </w:t>
      </w:r>
      <w:r>
        <w:rPr>
          <w:rFonts w:ascii="Times New Roman" w:hAnsi="Times New Roman"/>
          <w:sz w:val="28"/>
          <w:szCs w:val="28"/>
          <w:lang w:eastAsia="ru-RU"/>
        </w:rPr>
        <w:t>для выгула домашних животных;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не допускать передвижения собак без поводка и намордника или иных средств контроля при пересечении проезжей части автомобильной дороги, в помещениях общего пользования многоквартирных домов, во дворах таких домов, на спортивных площадках, на территориях, прилегающих к образовательным и медицинским организациям, и иных общественных местах;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не допускать нахождения собак на детских площадках, на территориях дошкольных образовательных и общеобразовательных организаций;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не допускать передвижения щенков в возрасте до трех месяцев и декоративных собак ростом до 25 сантиметров в холке в общественных местах без поводка;</w:t>
      </w:r>
    </w:p>
    <w:p w:rsidR="00444157" w:rsidRDefault="000B05FE" w:rsidP="00444157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не допускать оставления собак в общественных местах без присмотра.</w:t>
      </w:r>
    </w:p>
    <w:p w:rsidR="00CF57AB" w:rsidRDefault="000B05FE" w:rsidP="00CF57AB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Лицо, осуществляющее выгул домашнего животного, обязано не допускать повреждения и уничтожения домашними животными элементов объектов благоустройства территории, включая зеленые насаждения.</w:t>
      </w:r>
    </w:p>
    <w:p w:rsidR="000B05FE" w:rsidRDefault="000B05FE" w:rsidP="00CF57AB">
      <w:pPr>
        <w:autoSpaceDE w:val="0"/>
        <w:autoSpaceDN w:val="0"/>
        <w:adjustRightInd w:val="0"/>
        <w:spacing w:line="240" w:lineRule="auto"/>
        <w:ind w:firstLine="540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Свободный выгул домашних животных может осуществляться на территории, принадлежащей их владельцам на праве собственности или ином законном основании, огороженной способом, не допускающим самостоятельного выхода животного за ее пределы.</w:t>
      </w:r>
    </w:p>
    <w:p w:rsidR="0046220E" w:rsidRDefault="0046220E" w:rsidP="0046220E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Органы местного самоуправления городского округа Лыткарино </w:t>
      </w:r>
      <w:r>
        <w:rPr>
          <w:rFonts w:ascii="Times New Roman" w:hAnsi="Times New Roman"/>
          <w:sz w:val="28"/>
          <w:szCs w:val="28"/>
          <w:lang w:eastAsia="ru-RU"/>
        </w:rPr>
        <w:t>определяют места для выгула домашних животных.».</w:t>
      </w:r>
    </w:p>
    <w:p w:rsidR="000B05FE" w:rsidRDefault="000B05FE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60C9" w:rsidRPr="00280F03" w:rsidRDefault="00B973A2" w:rsidP="00D860C9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. В статье </w:t>
      </w:r>
      <w:r w:rsidR="00AB3271" w:rsidRPr="00280F03">
        <w:rPr>
          <w:rFonts w:ascii="Times New Roman" w:eastAsia="Times New Roman" w:hAnsi="Times New Roman"/>
          <w:sz w:val="28"/>
          <w:szCs w:val="28"/>
          <w:lang w:eastAsia="ru-RU"/>
        </w:rPr>
        <w:t>62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«Лица, обязанные организовывать и/или производить работы по уборке и содержанию территорий и иных объектов и элементов благоустройства, расположенных на территории Московской области» пункт </w:t>
      </w:r>
      <w:r w:rsidR="002A7FA8" w:rsidRPr="00280F03">
        <w:rPr>
          <w:rFonts w:ascii="Times New Roman" w:eastAsia="Times New Roman" w:hAnsi="Times New Roman"/>
          <w:sz w:val="28"/>
          <w:szCs w:val="28"/>
          <w:lang w:eastAsia="ru-RU"/>
        </w:rPr>
        <w:t>«и»</w:t>
      </w:r>
      <w:r w:rsidR="00D860C9" w:rsidRPr="00280F03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 1 изложить в следующей редакции:</w:t>
      </w:r>
    </w:p>
    <w:p w:rsidR="00D860C9" w:rsidRDefault="00D860C9" w:rsidP="00D860C9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</w:t>
      </w:r>
      <w:r w:rsidR="002A7FA8" w:rsidRPr="00280F0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80F03">
        <w:rPr>
          <w:rFonts w:ascii="Times New Roman" w:eastAsia="Times New Roman" w:hAnsi="Times New Roman"/>
          <w:sz w:val="28"/>
          <w:szCs w:val="28"/>
          <w:lang w:eastAsia="ru-RU"/>
        </w:rPr>
        <w:t>) по содержанию зеленых насаждений, расположенных в пределах полос отвода наземных линейных объектов, - на собственников (владельцев) линейных объектов, если иное не установлено федеральным законодательством.».</w:t>
      </w:r>
    </w:p>
    <w:p w:rsidR="00D860C9" w:rsidRPr="00280F03" w:rsidRDefault="00D860C9" w:rsidP="00D860C9">
      <w:pPr>
        <w:pStyle w:val="ac"/>
        <w:tabs>
          <w:tab w:val="left" w:pos="426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36BA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BC36BA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BC36BA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BC36BA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BC36BA" w:rsidRDefault="00BC36BA" w:rsidP="00C71C03">
      <w:pPr>
        <w:pStyle w:val="ConsPlusNormal"/>
        <w:spacing w:line="0" w:lineRule="atLeast"/>
        <w:ind w:left="-851"/>
        <w:jc w:val="both"/>
        <w:rPr>
          <w:rFonts w:ascii="Times New Roman" w:hAnsi="Times New Roman"/>
          <w:noProof/>
        </w:rPr>
      </w:pPr>
    </w:p>
    <w:p w:rsidR="00957EA5" w:rsidRDefault="00957EA5" w:rsidP="00BC36BA">
      <w:pPr>
        <w:pStyle w:val="ConsPlusNormal"/>
        <w:spacing w:line="0" w:lineRule="atLeast"/>
        <w:jc w:val="both"/>
        <w:rPr>
          <w:rFonts w:ascii="Times New Roman" w:hAnsi="Times New Roman"/>
          <w:noProof/>
          <w:sz w:val="28"/>
          <w:szCs w:val="28"/>
        </w:rPr>
      </w:pPr>
      <w:r w:rsidRPr="00957EA5">
        <w:rPr>
          <w:rFonts w:ascii="Times New Roman" w:hAnsi="Times New Roman"/>
          <w:noProof/>
          <w:sz w:val="28"/>
          <w:szCs w:val="28"/>
        </w:rPr>
        <w:t xml:space="preserve">Глава городского округа Лыткарино          </w:t>
      </w:r>
      <w:r>
        <w:rPr>
          <w:rFonts w:ascii="Times New Roman" w:hAnsi="Times New Roman"/>
          <w:noProof/>
          <w:sz w:val="28"/>
          <w:szCs w:val="28"/>
        </w:rPr>
        <w:t xml:space="preserve">      </w:t>
      </w:r>
      <w:r w:rsidR="00BC36BA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</w:t>
      </w:r>
      <w:r w:rsidR="00011EEE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t xml:space="preserve">  </w:t>
      </w:r>
      <w:r w:rsidRPr="00957EA5">
        <w:rPr>
          <w:rFonts w:ascii="Times New Roman" w:hAnsi="Times New Roman"/>
          <w:noProof/>
          <w:sz w:val="28"/>
          <w:szCs w:val="28"/>
        </w:rPr>
        <w:t xml:space="preserve">        К.А. Кравцов</w:t>
      </w:r>
    </w:p>
    <w:p w:rsidR="00341A86" w:rsidRDefault="00341A86" w:rsidP="00BC36BA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</w:p>
    <w:p w:rsidR="00341A86" w:rsidRDefault="00341A86" w:rsidP="00BC36BA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</w:p>
    <w:p w:rsidR="00341A86" w:rsidRDefault="00341A86" w:rsidP="00BC36BA">
      <w:pPr>
        <w:pStyle w:val="ConsPlusNormal"/>
        <w:spacing w:line="0" w:lineRule="atLeast"/>
        <w:jc w:val="both"/>
        <w:rPr>
          <w:rFonts w:ascii="Times New Roman" w:hAnsi="Times New Roman"/>
          <w:sz w:val="28"/>
          <w:szCs w:val="28"/>
        </w:rPr>
      </w:pPr>
    </w:p>
    <w:sectPr w:rsidR="00341A86" w:rsidSect="00C71C03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F6163" w:rsidRDefault="003F6163" w:rsidP="00C44F46">
      <w:pPr>
        <w:spacing w:line="240" w:lineRule="auto"/>
      </w:pPr>
      <w:r>
        <w:separator/>
      </w:r>
    </w:p>
  </w:endnote>
  <w:endnote w:type="continuationSeparator" w:id="0">
    <w:p w:rsidR="003F6163" w:rsidRDefault="003F6163" w:rsidP="00C44F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yriadPro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F6163" w:rsidRDefault="003F6163" w:rsidP="00C44F46">
      <w:pPr>
        <w:spacing w:line="240" w:lineRule="auto"/>
      </w:pPr>
      <w:r>
        <w:separator/>
      </w:r>
    </w:p>
  </w:footnote>
  <w:footnote w:type="continuationSeparator" w:id="0">
    <w:p w:rsidR="003F6163" w:rsidRDefault="003F6163" w:rsidP="00C44F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944"/>
    <w:multiLevelType w:val="hybridMultilevel"/>
    <w:tmpl w:val="095A44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A4980"/>
    <w:multiLevelType w:val="hybridMultilevel"/>
    <w:tmpl w:val="568C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63BC"/>
    <w:multiLevelType w:val="hybridMultilevel"/>
    <w:tmpl w:val="2D6A9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010AC"/>
    <w:multiLevelType w:val="hybridMultilevel"/>
    <w:tmpl w:val="8B4C7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671D5"/>
    <w:multiLevelType w:val="hybridMultilevel"/>
    <w:tmpl w:val="B2C4950E"/>
    <w:lvl w:ilvl="0" w:tplc="B85654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BA634CA"/>
    <w:multiLevelType w:val="hybridMultilevel"/>
    <w:tmpl w:val="A5FAF638"/>
    <w:lvl w:ilvl="0" w:tplc="A29A6B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21F038D"/>
    <w:multiLevelType w:val="hybridMultilevel"/>
    <w:tmpl w:val="409044B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6776B"/>
    <w:multiLevelType w:val="hybridMultilevel"/>
    <w:tmpl w:val="8D2AF8BC"/>
    <w:lvl w:ilvl="0" w:tplc="041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8" w15:restartNumberingAfterBreak="0">
    <w:nsid w:val="4BB80DD3"/>
    <w:multiLevelType w:val="hybridMultilevel"/>
    <w:tmpl w:val="3C783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23822"/>
    <w:multiLevelType w:val="hybridMultilevel"/>
    <w:tmpl w:val="5E58B4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0A6558"/>
    <w:multiLevelType w:val="hybridMultilevel"/>
    <w:tmpl w:val="33E4F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36B7B"/>
    <w:multiLevelType w:val="hybridMultilevel"/>
    <w:tmpl w:val="EF8C8DE4"/>
    <w:lvl w:ilvl="0" w:tplc="E0443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81519"/>
    <w:multiLevelType w:val="hybridMultilevel"/>
    <w:tmpl w:val="DD5A7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54DB6"/>
    <w:multiLevelType w:val="hybridMultilevel"/>
    <w:tmpl w:val="7BDC173A"/>
    <w:lvl w:ilvl="0" w:tplc="17AA411E">
      <w:start w:val="4"/>
      <w:numFmt w:val="bullet"/>
      <w:lvlText w:val=""/>
      <w:lvlJc w:val="left"/>
      <w:pPr>
        <w:ind w:left="25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</w:abstractNum>
  <w:abstractNum w:abstractNumId="14" w15:restartNumberingAfterBreak="0">
    <w:nsid w:val="64EA3CD1"/>
    <w:multiLevelType w:val="hybridMultilevel"/>
    <w:tmpl w:val="CAC8E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C00C1"/>
    <w:multiLevelType w:val="hybridMultilevel"/>
    <w:tmpl w:val="C2FCD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67856"/>
    <w:multiLevelType w:val="multilevel"/>
    <w:tmpl w:val="90AE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4A15C5"/>
    <w:multiLevelType w:val="multilevel"/>
    <w:tmpl w:val="C754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1E7455"/>
    <w:multiLevelType w:val="hybridMultilevel"/>
    <w:tmpl w:val="5B369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2"/>
  </w:num>
  <w:num w:numId="5">
    <w:abstractNumId w:val="15"/>
  </w:num>
  <w:num w:numId="6">
    <w:abstractNumId w:val="12"/>
  </w:num>
  <w:num w:numId="7">
    <w:abstractNumId w:val="8"/>
  </w:num>
  <w:num w:numId="8">
    <w:abstractNumId w:val="10"/>
  </w:num>
  <w:num w:numId="9">
    <w:abstractNumId w:val="14"/>
  </w:num>
  <w:num w:numId="10">
    <w:abstractNumId w:val="18"/>
  </w:num>
  <w:num w:numId="11">
    <w:abstractNumId w:val="1"/>
  </w:num>
  <w:num w:numId="12">
    <w:abstractNumId w:val="4"/>
  </w:num>
  <w:num w:numId="13">
    <w:abstractNumId w:val="5"/>
  </w:num>
  <w:num w:numId="14">
    <w:abstractNumId w:val="0"/>
  </w:num>
  <w:num w:numId="15">
    <w:abstractNumId w:val="9"/>
  </w:num>
  <w:num w:numId="16">
    <w:abstractNumId w:val="13"/>
  </w:num>
  <w:num w:numId="17">
    <w:abstractNumId w:val="16"/>
  </w:num>
  <w:num w:numId="18">
    <w:abstractNumId w:val="1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06"/>
    <w:rsid w:val="00004D59"/>
    <w:rsid w:val="00006099"/>
    <w:rsid w:val="00011EEE"/>
    <w:rsid w:val="00013140"/>
    <w:rsid w:val="000169B8"/>
    <w:rsid w:val="0002017B"/>
    <w:rsid w:val="00026AA1"/>
    <w:rsid w:val="00041B0D"/>
    <w:rsid w:val="00055BF8"/>
    <w:rsid w:val="000747B5"/>
    <w:rsid w:val="00090EFA"/>
    <w:rsid w:val="0009393A"/>
    <w:rsid w:val="00095908"/>
    <w:rsid w:val="00096B4E"/>
    <w:rsid w:val="000A1618"/>
    <w:rsid w:val="000B05FE"/>
    <w:rsid w:val="000C323B"/>
    <w:rsid w:val="000C7AEC"/>
    <w:rsid w:val="000F6520"/>
    <w:rsid w:val="000F6600"/>
    <w:rsid w:val="00100FD7"/>
    <w:rsid w:val="001025E6"/>
    <w:rsid w:val="00102C35"/>
    <w:rsid w:val="0010748C"/>
    <w:rsid w:val="00107D34"/>
    <w:rsid w:val="001133FC"/>
    <w:rsid w:val="00120876"/>
    <w:rsid w:val="00122C70"/>
    <w:rsid w:val="001263FA"/>
    <w:rsid w:val="00133C64"/>
    <w:rsid w:val="00144A55"/>
    <w:rsid w:val="00151F73"/>
    <w:rsid w:val="00153459"/>
    <w:rsid w:val="001622C2"/>
    <w:rsid w:val="001700E5"/>
    <w:rsid w:val="001755E3"/>
    <w:rsid w:val="00187D2D"/>
    <w:rsid w:val="00195B82"/>
    <w:rsid w:val="001961E5"/>
    <w:rsid w:val="001A5264"/>
    <w:rsid w:val="001A60AE"/>
    <w:rsid w:val="001A7360"/>
    <w:rsid w:val="001A7B6A"/>
    <w:rsid w:val="001B175B"/>
    <w:rsid w:val="001B2CD2"/>
    <w:rsid w:val="001B7655"/>
    <w:rsid w:val="001C24CF"/>
    <w:rsid w:val="001C53A8"/>
    <w:rsid w:val="002057B2"/>
    <w:rsid w:val="00207B73"/>
    <w:rsid w:val="002163AF"/>
    <w:rsid w:val="002216B2"/>
    <w:rsid w:val="002265D8"/>
    <w:rsid w:val="002317D3"/>
    <w:rsid w:val="00234873"/>
    <w:rsid w:val="00234E15"/>
    <w:rsid w:val="00241764"/>
    <w:rsid w:val="00246E8C"/>
    <w:rsid w:val="00250B88"/>
    <w:rsid w:val="00252085"/>
    <w:rsid w:val="00277951"/>
    <w:rsid w:val="00280F03"/>
    <w:rsid w:val="00283A32"/>
    <w:rsid w:val="00285EA6"/>
    <w:rsid w:val="002A7FA8"/>
    <w:rsid w:val="002B0A1C"/>
    <w:rsid w:val="002D114A"/>
    <w:rsid w:val="002D4F0A"/>
    <w:rsid w:val="002D7556"/>
    <w:rsid w:val="002E168A"/>
    <w:rsid w:val="002E190B"/>
    <w:rsid w:val="002F11C9"/>
    <w:rsid w:val="00305C9D"/>
    <w:rsid w:val="00306F0C"/>
    <w:rsid w:val="00322CBC"/>
    <w:rsid w:val="00327722"/>
    <w:rsid w:val="00341A86"/>
    <w:rsid w:val="0034535D"/>
    <w:rsid w:val="00347580"/>
    <w:rsid w:val="003573DD"/>
    <w:rsid w:val="003721F0"/>
    <w:rsid w:val="003B1F40"/>
    <w:rsid w:val="003B3C72"/>
    <w:rsid w:val="003C68BA"/>
    <w:rsid w:val="003C753E"/>
    <w:rsid w:val="003E7FDD"/>
    <w:rsid w:val="003F2BAC"/>
    <w:rsid w:val="003F6163"/>
    <w:rsid w:val="003F71F6"/>
    <w:rsid w:val="004069DA"/>
    <w:rsid w:val="004164EB"/>
    <w:rsid w:val="00424B28"/>
    <w:rsid w:val="0042768C"/>
    <w:rsid w:val="00444157"/>
    <w:rsid w:val="004461EA"/>
    <w:rsid w:val="004513DD"/>
    <w:rsid w:val="004549ED"/>
    <w:rsid w:val="004561E2"/>
    <w:rsid w:val="0046220E"/>
    <w:rsid w:val="00463C50"/>
    <w:rsid w:val="0046560D"/>
    <w:rsid w:val="00471B36"/>
    <w:rsid w:val="00497216"/>
    <w:rsid w:val="004A14CB"/>
    <w:rsid w:val="004A22B7"/>
    <w:rsid w:val="004B1399"/>
    <w:rsid w:val="004B4D3A"/>
    <w:rsid w:val="004C5E93"/>
    <w:rsid w:val="004E4590"/>
    <w:rsid w:val="004F5490"/>
    <w:rsid w:val="004F591D"/>
    <w:rsid w:val="005238AB"/>
    <w:rsid w:val="005329CB"/>
    <w:rsid w:val="00537F97"/>
    <w:rsid w:val="0054400F"/>
    <w:rsid w:val="00546A38"/>
    <w:rsid w:val="00567EB1"/>
    <w:rsid w:val="00574A92"/>
    <w:rsid w:val="0058257E"/>
    <w:rsid w:val="005A483D"/>
    <w:rsid w:val="005A6929"/>
    <w:rsid w:val="005C2D79"/>
    <w:rsid w:val="005C4060"/>
    <w:rsid w:val="005D5171"/>
    <w:rsid w:val="00600CCE"/>
    <w:rsid w:val="006021DE"/>
    <w:rsid w:val="0061103B"/>
    <w:rsid w:val="006116B8"/>
    <w:rsid w:val="00613D4A"/>
    <w:rsid w:val="0062629F"/>
    <w:rsid w:val="00627489"/>
    <w:rsid w:val="00630026"/>
    <w:rsid w:val="00634243"/>
    <w:rsid w:val="006431BF"/>
    <w:rsid w:val="00671D83"/>
    <w:rsid w:val="006861AB"/>
    <w:rsid w:val="00692A91"/>
    <w:rsid w:val="00697893"/>
    <w:rsid w:val="006A5CC2"/>
    <w:rsid w:val="006B1C47"/>
    <w:rsid w:val="006B4108"/>
    <w:rsid w:val="006B5EB5"/>
    <w:rsid w:val="006F62E6"/>
    <w:rsid w:val="00707F82"/>
    <w:rsid w:val="0071484F"/>
    <w:rsid w:val="00723651"/>
    <w:rsid w:val="007550D4"/>
    <w:rsid w:val="00755473"/>
    <w:rsid w:val="007577F6"/>
    <w:rsid w:val="007727F5"/>
    <w:rsid w:val="00777196"/>
    <w:rsid w:val="007824A6"/>
    <w:rsid w:val="007928D5"/>
    <w:rsid w:val="00796FD7"/>
    <w:rsid w:val="007D5496"/>
    <w:rsid w:val="007D72D8"/>
    <w:rsid w:val="007E0958"/>
    <w:rsid w:val="007E35AA"/>
    <w:rsid w:val="007E3657"/>
    <w:rsid w:val="007E6143"/>
    <w:rsid w:val="007E7E65"/>
    <w:rsid w:val="00804262"/>
    <w:rsid w:val="00825CDD"/>
    <w:rsid w:val="0082637E"/>
    <w:rsid w:val="00837D2E"/>
    <w:rsid w:val="0084447B"/>
    <w:rsid w:val="00845EE2"/>
    <w:rsid w:val="00851886"/>
    <w:rsid w:val="00861BF2"/>
    <w:rsid w:val="00867618"/>
    <w:rsid w:val="00867FC7"/>
    <w:rsid w:val="00871BB7"/>
    <w:rsid w:val="00891C24"/>
    <w:rsid w:val="00892111"/>
    <w:rsid w:val="008C0B47"/>
    <w:rsid w:val="008D484E"/>
    <w:rsid w:val="008E2A74"/>
    <w:rsid w:val="008E7B49"/>
    <w:rsid w:val="00901FC6"/>
    <w:rsid w:val="00905B22"/>
    <w:rsid w:val="00927375"/>
    <w:rsid w:val="009366DD"/>
    <w:rsid w:val="00936F38"/>
    <w:rsid w:val="00957EA5"/>
    <w:rsid w:val="009750A9"/>
    <w:rsid w:val="00984BB4"/>
    <w:rsid w:val="00985868"/>
    <w:rsid w:val="00995982"/>
    <w:rsid w:val="009968DD"/>
    <w:rsid w:val="009A1AB4"/>
    <w:rsid w:val="009A7234"/>
    <w:rsid w:val="009B27B8"/>
    <w:rsid w:val="009E032C"/>
    <w:rsid w:val="009E36E6"/>
    <w:rsid w:val="009F09A2"/>
    <w:rsid w:val="00A233A3"/>
    <w:rsid w:val="00A328E0"/>
    <w:rsid w:val="00A41039"/>
    <w:rsid w:val="00A45F92"/>
    <w:rsid w:val="00A567EE"/>
    <w:rsid w:val="00A67B5D"/>
    <w:rsid w:val="00A71B26"/>
    <w:rsid w:val="00A7226A"/>
    <w:rsid w:val="00A76CF3"/>
    <w:rsid w:val="00A9492C"/>
    <w:rsid w:val="00AA0B1A"/>
    <w:rsid w:val="00AA609E"/>
    <w:rsid w:val="00AA6763"/>
    <w:rsid w:val="00AB3271"/>
    <w:rsid w:val="00AB3625"/>
    <w:rsid w:val="00AC2FB9"/>
    <w:rsid w:val="00AC31BD"/>
    <w:rsid w:val="00AD0487"/>
    <w:rsid w:val="00AD3E03"/>
    <w:rsid w:val="00AD6C06"/>
    <w:rsid w:val="00AE095A"/>
    <w:rsid w:val="00AE1073"/>
    <w:rsid w:val="00AE364F"/>
    <w:rsid w:val="00AE38FE"/>
    <w:rsid w:val="00AE3A72"/>
    <w:rsid w:val="00AE6D96"/>
    <w:rsid w:val="00AE7175"/>
    <w:rsid w:val="00AF433C"/>
    <w:rsid w:val="00AF43C6"/>
    <w:rsid w:val="00B00F18"/>
    <w:rsid w:val="00B05542"/>
    <w:rsid w:val="00B07888"/>
    <w:rsid w:val="00B10E4E"/>
    <w:rsid w:val="00B27184"/>
    <w:rsid w:val="00B43F6A"/>
    <w:rsid w:val="00B544AD"/>
    <w:rsid w:val="00B705A5"/>
    <w:rsid w:val="00B90E53"/>
    <w:rsid w:val="00B93FFA"/>
    <w:rsid w:val="00B973A2"/>
    <w:rsid w:val="00BA0A51"/>
    <w:rsid w:val="00BA14D9"/>
    <w:rsid w:val="00BB0367"/>
    <w:rsid w:val="00BB4701"/>
    <w:rsid w:val="00BC36BA"/>
    <w:rsid w:val="00BC3ADA"/>
    <w:rsid w:val="00BD5510"/>
    <w:rsid w:val="00BE0DEA"/>
    <w:rsid w:val="00BF2A9C"/>
    <w:rsid w:val="00C02BE6"/>
    <w:rsid w:val="00C111AF"/>
    <w:rsid w:val="00C16432"/>
    <w:rsid w:val="00C2783D"/>
    <w:rsid w:val="00C3150F"/>
    <w:rsid w:val="00C44F46"/>
    <w:rsid w:val="00C45E71"/>
    <w:rsid w:val="00C4773B"/>
    <w:rsid w:val="00C65459"/>
    <w:rsid w:val="00C71C03"/>
    <w:rsid w:val="00C825C6"/>
    <w:rsid w:val="00C858D0"/>
    <w:rsid w:val="00C919A9"/>
    <w:rsid w:val="00C93AEB"/>
    <w:rsid w:val="00C95814"/>
    <w:rsid w:val="00CA3D06"/>
    <w:rsid w:val="00CB715E"/>
    <w:rsid w:val="00CF4AB1"/>
    <w:rsid w:val="00CF57AB"/>
    <w:rsid w:val="00D0265E"/>
    <w:rsid w:val="00D12CF1"/>
    <w:rsid w:val="00D15D36"/>
    <w:rsid w:val="00D175C7"/>
    <w:rsid w:val="00D223A1"/>
    <w:rsid w:val="00D24CC2"/>
    <w:rsid w:val="00D40109"/>
    <w:rsid w:val="00D418D7"/>
    <w:rsid w:val="00D43598"/>
    <w:rsid w:val="00D54178"/>
    <w:rsid w:val="00D83B8B"/>
    <w:rsid w:val="00D85C65"/>
    <w:rsid w:val="00D860C9"/>
    <w:rsid w:val="00D93094"/>
    <w:rsid w:val="00DA37E1"/>
    <w:rsid w:val="00DB0CBB"/>
    <w:rsid w:val="00DB4C77"/>
    <w:rsid w:val="00DD20FE"/>
    <w:rsid w:val="00DE214D"/>
    <w:rsid w:val="00E0105B"/>
    <w:rsid w:val="00E03614"/>
    <w:rsid w:val="00E07952"/>
    <w:rsid w:val="00E10B16"/>
    <w:rsid w:val="00E1215A"/>
    <w:rsid w:val="00E35571"/>
    <w:rsid w:val="00E3571A"/>
    <w:rsid w:val="00E4371D"/>
    <w:rsid w:val="00E451CE"/>
    <w:rsid w:val="00E57185"/>
    <w:rsid w:val="00E603BD"/>
    <w:rsid w:val="00E6557E"/>
    <w:rsid w:val="00E768A2"/>
    <w:rsid w:val="00E810D7"/>
    <w:rsid w:val="00EA0262"/>
    <w:rsid w:val="00EA2A00"/>
    <w:rsid w:val="00EB03A8"/>
    <w:rsid w:val="00EB1DF3"/>
    <w:rsid w:val="00EC53C2"/>
    <w:rsid w:val="00ED156A"/>
    <w:rsid w:val="00ED235A"/>
    <w:rsid w:val="00EE2F04"/>
    <w:rsid w:val="00EE53D0"/>
    <w:rsid w:val="00EF2720"/>
    <w:rsid w:val="00EF3613"/>
    <w:rsid w:val="00F04902"/>
    <w:rsid w:val="00F1379A"/>
    <w:rsid w:val="00F21666"/>
    <w:rsid w:val="00F57643"/>
    <w:rsid w:val="00F65E11"/>
    <w:rsid w:val="00F719E2"/>
    <w:rsid w:val="00F72285"/>
    <w:rsid w:val="00F81829"/>
    <w:rsid w:val="00F87A69"/>
    <w:rsid w:val="00FC029B"/>
    <w:rsid w:val="00FC0F89"/>
    <w:rsid w:val="00FC37BA"/>
    <w:rsid w:val="00FC3A2E"/>
    <w:rsid w:val="00FD46A1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5C39"/>
  <w15:docId w15:val="{E78BAD0E-1DDD-4757-9A97-715EA1CA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1F6"/>
    <w:pPr>
      <w:spacing w:line="0" w:lineRule="atLeast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51886"/>
    <w:pPr>
      <w:keepNext/>
      <w:spacing w:before="240" w:after="60" w:line="240" w:lineRule="auto"/>
      <w:jc w:val="left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886"/>
    <w:pPr>
      <w:keepNext/>
      <w:spacing w:before="240" w:after="60" w:line="240" w:lineRule="auto"/>
      <w:jc w:val="left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886"/>
    <w:pPr>
      <w:keepNext/>
      <w:spacing w:before="240" w:after="60" w:line="240" w:lineRule="auto"/>
      <w:jc w:val="left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886"/>
    <w:pPr>
      <w:keepNext/>
      <w:spacing w:before="240" w:after="60" w:line="240" w:lineRule="auto"/>
      <w:jc w:val="left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886"/>
    <w:pPr>
      <w:spacing w:before="240" w:after="60" w:line="240" w:lineRule="auto"/>
      <w:jc w:val="left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886"/>
    <w:pPr>
      <w:spacing w:before="240" w:after="60" w:line="240" w:lineRule="auto"/>
      <w:jc w:val="left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886"/>
    <w:pPr>
      <w:spacing w:before="240" w:after="60" w:line="240" w:lineRule="auto"/>
      <w:jc w:val="left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886"/>
    <w:pPr>
      <w:spacing w:before="240" w:after="60" w:line="240" w:lineRule="auto"/>
      <w:jc w:val="left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886"/>
    <w:pPr>
      <w:spacing w:before="240" w:after="60" w:line="240" w:lineRule="auto"/>
      <w:jc w:val="left"/>
      <w:outlineLvl w:val="8"/>
    </w:pPr>
    <w:rPr>
      <w:rFonts w:ascii="Calibri Light" w:eastAsia="Times New Roman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D6C06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Nonformat">
    <w:name w:val="ConsPlusNonformat"/>
    <w:rsid w:val="00AD6C0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AD6C0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AD6C0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AD6C06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AD6C06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D6C06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D6C06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22CBC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22CB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semiHidden/>
    <w:rsid w:val="001A7B6A"/>
    <w:pPr>
      <w:suppressAutoHyphens/>
      <w:spacing w:line="240" w:lineRule="auto"/>
      <w:jc w:val="left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7">
    <w:name w:val="Основной текст Знак"/>
    <w:link w:val="a6"/>
    <w:semiHidden/>
    <w:rsid w:val="001A7B6A"/>
    <w:rPr>
      <w:rFonts w:ascii="Times New Roman" w:eastAsia="Times New Roman" w:hAnsi="Times New Roman"/>
      <w:sz w:val="28"/>
      <w:lang w:eastAsia="ar-SA"/>
    </w:rPr>
  </w:style>
  <w:style w:type="paragraph" w:styleId="a8">
    <w:name w:val="header"/>
    <w:basedOn w:val="a"/>
    <w:link w:val="a9"/>
    <w:uiPriority w:val="99"/>
    <w:unhideWhenUsed/>
    <w:rsid w:val="00C44F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C44F4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C44F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44F46"/>
    <w:rPr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D860C9"/>
    <w:pPr>
      <w:spacing w:after="200" w:line="276" w:lineRule="auto"/>
      <w:ind w:left="720"/>
      <w:contextualSpacing/>
      <w:jc w:val="left"/>
    </w:pPr>
  </w:style>
  <w:style w:type="paragraph" w:styleId="ad">
    <w:name w:val="footnote text"/>
    <w:basedOn w:val="a"/>
    <w:link w:val="ae"/>
    <w:uiPriority w:val="99"/>
    <w:semiHidden/>
    <w:unhideWhenUsed/>
    <w:rsid w:val="00D860C9"/>
    <w:pPr>
      <w:spacing w:after="200" w:line="276" w:lineRule="auto"/>
      <w:jc w:val="left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sid w:val="00D860C9"/>
    <w:rPr>
      <w:lang w:eastAsia="en-US"/>
    </w:rPr>
  </w:style>
  <w:style w:type="character" w:styleId="af">
    <w:name w:val="footnote reference"/>
    <w:uiPriority w:val="99"/>
    <w:semiHidden/>
    <w:unhideWhenUsed/>
    <w:rsid w:val="00D860C9"/>
    <w:rPr>
      <w:vertAlign w:val="superscript"/>
    </w:rPr>
  </w:style>
  <w:style w:type="character" w:customStyle="1" w:styleId="10">
    <w:name w:val="Заголовок 1 Знак"/>
    <w:link w:val="1"/>
    <w:uiPriority w:val="9"/>
    <w:rsid w:val="00851886"/>
    <w:rPr>
      <w:rFonts w:ascii="Calibri Light" w:eastAsia="Times New Roman" w:hAnsi="Calibri Light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851886"/>
    <w:rPr>
      <w:rFonts w:ascii="Calibri Light" w:eastAsia="Times New Roman" w:hAnsi="Calibri Light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semiHidden/>
    <w:rsid w:val="00851886"/>
    <w:rPr>
      <w:rFonts w:ascii="Calibri Light" w:eastAsia="Times New Roman" w:hAnsi="Calibri Light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uiPriority w:val="9"/>
    <w:semiHidden/>
    <w:rsid w:val="00851886"/>
    <w:rPr>
      <w:rFonts w:eastAsia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"/>
    <w:semiHidden/>
    <w:rsid w:val="00851886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"/>
    <w:semiHidden/>
    <w:rsid w:val="00851886"/>
    <w:rPr>
      <w:rFonts w:eastAsia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851886"/>
    <w:rPr>
      <w:rFonts w:eastAsia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51886"/>
    <w:rPr>
      <w:rFonts w:eastAsia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51886"/>
    <w:rPr>
      <w:rFonts w:ascii="Calibri Light" w:eastAsia="Times New Roman" w:hAnsi="Calibri Light"/>
      <w:sz w:val="22"/>
      <w:szCs w:val="22"/>
      <w:lang w:eastAsia="en-US"/>
    </w:rPr>
  </w:style>
  <w:style w:type="character" w:styleId="af0">
    <w:name w:val="Hyperlink"/>
    <w:uiPriority w:val="99"/>
    <w:unhideWhenUsed/>
    <w:rsid w:val="00851886"/>
    <w:rPr>
      <w:color w:val="0000FF"/>
      <w:u w:val="single"/>
    </w:rPr>
  </w:style>
  <w:style w:type="character" w:customStyle="1" w:styleId="blk">
    <w:name w:val="blk"/>
    <w:rsid w:val="00851886"/>
  </w:style>
  <w:style w:type="paragraph" w:styleId="af1">
    <w:name w:val="Normal (Web)"/>
    <w:basedOn w:val="a"/>
    <w:uiPriority w:val="99"/>
    <w:unhideWhenUsed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Strong"/>
    <w:uiPriority w:val="22"/>
    <w:qFormat/>
    <w:rsid w:val="00851886"/>
    <w:rPr>
      <w:b/>
      <w:bCs/>
    </w:rPr>
  </w:style>
  <w:style w:type="paragraph" w:customStyle="1" w:styleId="formattext">
    <w:name w:val="formattext"/>
    <w:basedOn w:val="a"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851886"/>
  </w:style>
  <w:style w:type="character" w:customStyle="1" w:styleId="ez-toc-section">
    <w:name w:val="ez-toc-section"/>
    <w:rsid w:val="00851886"/>
  </w:style>
  <w:style w:type="paragraph" w:customStyle="1" w:styleId="wp-caption-text">
    <w:name w:val="wp-caption-text"/>
    <w:basedOn w:val="a"/>
    <w:rsid w:val="008518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id">
    <w:name w:val="vid"/>
    <w:rsid w:val="00851886"/>
  </w:style>
  <w:style w:type="character" w:customStyle="1" w:styleId="hl">
    <w:name w:val="hl"/>
    <w:rsid w:val="00851886"/>
  </w:style>
  <w:style w:type="paragraph" w:customStyle="1" w:styleId="11">
    <w:name w:val="Заголовок1"/>
    <w:basedOn w:val="a"/>
    <w:next w:val="a"/>
    <w:link w:val="af3"/>
    <w:uiPriority w:val="10"/>
    <w:qFormat/>
    <w:rsid w:val="00851886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f3">
    <w:name w:val="Заголовок Знак"/>
    <w:link w:val="11"/>
    <w:uiPriority w:val="10"/>
    <w:rsid w:val="00851886"/>
    <w:rPr>
      <w:rFonts w:ascii="Calibri Light" w:eastAsia="Times New Roman" w:hAnsi="Calibri Light"/>
      <w:b/>
      <w:bCs/>
      <w:kern w:val="28"/>
      <w:sz w:val="32"/>
      <w:szCs w:val="32"/>
      <w:lang w:eastAsia="en-US"/>
    </w:rPr>
  </w:style>
  <w:style w:type="paragraph" w:styleId="af4">
    <w:name w:val="Subtitle"/>
    <w:basedOn w:val="a"/>
    <w:next w:val="a"/>
    <w:link w:val="af5"/>
    <w:uiPriority w:val="11"/>
    <w:qFormat/>
    <w:rsid w:val="00851886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5">
    <w:name w:val="Подзаголовок Знак"/>
    <w:link w:val="af4"/>
    <w:uiPriority w:val="11"/>
    <w:rsid w:val="00851886"/>
    <w:rPr>
      <w:rFonts w:ascii="Calibri Light" w:eastAsia="Times New Roman" w:hAnsi="Calibri Light"/>
      <w:sz w:val="24"/>
      <w:szCs w:val="24"/>
      <w:lang w:eastAsia="en-US"/>
    </w:rPr>
  </w:style>
  <w:style w:type="character" w:styleId="af6">
    <w:name w:val="Emphasis"/>
    <w:uiPriority w:val="20"/>
    <w:qFormat/>
    <w:rsid w:val="00851886"/>
    <w:rPr>
      <w:rFonts w:ascii="Calibri" w:hAnsi="Calibri"/>
      <w:b/>
      <w:i/>
      <w:iCs/>
    </w:rPr>
  </w:style>
  <w:style w:type="paragraph" w:styleId="af7">
    <w:name w:val="No Spacing"/>
    <w:basedOn w:val="a"/>
    <w:link w:val="af8"/>
    <w:uiPriority w:val="1"/>
    <w:qFormat/>
    <w:rsid w:val="00851886"/>
    <w:pPr>
      <w:spacing w:line="240" w:lineRule="auto"/>
      <w:jc w:val="left"/>
    </w:pPr>
    <w:rPr>
      <w:rFonts w:eastAsia="Times New Roman"/>
      <w:sz w:val="24"/>
      <w:szCs w:val="32"/>
    </w:rPr>
  </w:style>
  <w:style w:type="paragraph" w:styleId="21">
    <w:name w:val="Quote"/>
    <w:basedOn w:val="a"/>
    <w:next w:val="a"/>
    <w:link w:val="22"/>
    <w:uiPriority w:val="29"/>
    <w:qFormat/>
    <w:rsid w:val="00851886"/>
    <w:pPr>
      <w:spacing w:line="240" w:lineRule="auto"/>
      <w:jc w:val="left"/>
    </w:pPr>
    <w:rPr>
      <w:rFonts w:eastAsia="Times New Roman"/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851886"/>
    <w:rPr>
      <w:rFonts w:eastAsia="Times New Roman"/>
      <w:i/>
      <w:sz w:val="24"/>
      <w:szCs w:val="24"/>
      <w:lang w:eastAsia="en-US"/>
    </w:rPr>
  </w:style>
  <w:style w:type="paragraph" w:styleId="af9">
    <w:name w:val="Intense Quote"/>
    <w:basedOn w:val="a"/>
    <w:next w:val="a"/>
    <w:link w:val="afa"/>
    <w:uiPriority w:val="30"/>
    <w:qFormat/>
    <w:rsid w:val="00851886"/>
    <w:pPr>
      <w:spacing w:line="240" w:lineRule="auto"/>
      <w:ind w:left="720" w:right="720"/>
      <w:jc w:val="left"/>
    </w:pPr>
    <w:rPr>
      <w:rFonts w:eastAsia="Times New Roman"/>
      <w:b/>
      <w:i/>
      <w:sz w:val="24"/>
    </w:rPr>
  </w:style>
  <w:style w:type="character" w:customStyle="1" w:styleId="afa">
    <w:name w:val="Выделенная цитата Знак"/>
    <w:link w:val="af9"/>
    <w:uiPriority w:val="30"/>
    <w:rsid w:val="00851886"/>
    <w:rPr>
      <w:rFonts w:eastAsia="Times New Roman"/>
      <w:b/>
      <w:i/>
      <w:sz w:val="24"/>
      <w:szCs w:val="22"/>
      <w:lang w:eastAsia="en-US"/>
    </w:rPr>
  </w:style>
  <w:style w:type="character" w:styleId="afb">
    <w:name w:val="Subtle Emphasis"/>
    <w:uiPriority w:val="19"/>
    <w:qFormat/>
    <w:rsid w:val="00851886"/>
    <w:rPr>
      <w:i/>
      <w:color w:val="5A5A5A"/>
    </w:rPr>
  </w:style>
  <w:style w:type="character" w:styleId="afc">
    <w:name w:val="Intense Emphasis"/>
    <w:uiPriority w:val="21"/>
    <w:qFormat/>
    <w:rsid w:val="00851886"/>
    <w:rPr>
      <w:b/>
      <w:i/>
      <w:sz w:val="24"/>
      <w:szCs w:val="24"/>
      <w:u w:val="single"/>
    </w:rPr>
  </w:style>
  <w:style w:type="character" w:styleId="afd">
    <w:name w:val="Subtle Reference"/>
    <w:uiPriority w:val="31"/>
    <w:qFormat/>
    <w:rsid w:val="00851886"/>
    <w:rPr>
      <w:sz w:val="24"/>
      <w:szCs w:val="24"/>
      <w:u w:val="single"/>
    </w:rPr>
  </w:style>
  <w:style w:type="character" w:styleId="afe">
    <w:name w:val="Intense Reference"/>
    <w:uiPriority w:val="32"/>
    <w:qFormat/>
    <w:rsid w:val="00851886"/>
    <w:rPr>
      <w:b/>
      <w:sz w:val="24"/>
      <w:u w:val="single"/>
    </w:rPr>
  </w:style>
  <w:style w:type="character" w:styleId="aff">
    <w:name w:val="Book Title"/>
    <w:uiPriority w:val="33"/>
    <w:qFormat/>
    <w:rsid w:val="00851886"/>
    <w:rPr>
      <w:rFonts w:ascii="Calibri Light" w:eastAsia="Times New Roman" w:hAnsi="Calibri Light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851886"/>
    <w:pPr>
      <w:outlineLvl w:val="9"/>
    </w:pPr>
  </w:style>
  <w:style w:type="character" w:customStyle="1" w:styleId="searchtext">
    <w:name w:val="searchtext"/>
    <w:rsid w:val="00851886"/>
  </w:style>
  <w:style w:type="paragraph" w:styleId="HTML">
    <w:name w:val="HTML Preformatted"/>
    <w:basedOn w:val="a"/>
    <w:link w:val="HTML0"/>
    <w:uiPriority w:val="99"/>
    <w:unhideWhenUsed/>
    <w:rsid w:val="008518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851886"/>
    <w:rPr>
      <w:rFonts w:ascii="Courier New" w:eastAsia="Times New Roman" w:hAnsi="Courier New" w:cs="Courier New"/>
    </w:rPr>
  </w:style>
  <w:style w:type="character" w:customStyle="1" w:styleId="af8">
    <w:name w:val="Без интервала Знак"/>
    <w:link w:val="af7"/>
    <w:uiPriority w:val="1"/>
    <w:rsid w:val="00851886"/>
    <w:rPr>
      <w:rFonts w:eastAsia="Times New Roman"/>
      <w:sz w:val="24"/>
      <w:szCs w:val="32"/>
      <w:lang w:eastAsia="en-US"/>
    </w:rPr>
  </w:style>
  <w:style w:type="paragraph" w:customStyle="1" w:styleId="Default">
    <w:name w:val="Default"/>
    <w:rsid w:val="0085188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851886"/>
    <w:rPr>
      <w:rFonts w:eastAsia="Times New Roman"/>
      <w:sz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jpe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jpeg"/><Relationship Id="rId170" Type="http://schemas.openxmlformats.org/officeDocument/2006/relationships/image" Target="media/image163.jpeg"/><Relationship Id="rId191" Type="http://schemas.openxmlformats.org/officeDocument/2006/relationships/image" Target="media/image184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53" Type="http://schemas.openxmlformats.org/officeDocument/2006/relationships/image" Target="media/image46.jpeg"/><Relationship Id="rId74" Type="http://schemas.openxmlformats.org/officeDocument/2006/relationships/image" Target="media/image67.png"/><Relationship Id="rId128" Type="http://schemas.openxmlformats.org/officeDocument/2006/relationships/image" Target="media/image121.jpeg"/><Relationship Id="rId149" Type="http://schemas.openxmlformats.org/officeDocument/2006/relationships/image" Target="media/image142.jpe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jpeg"/><Relationship Id="rId181" Type="http://schemas.openxmlformats.org/officeDocument/2006/relationships/image" Target="media/image174.jpeg"/><Relationship Id="rId22" Type="http://schemas.openxmlformats.org/officeDocument/2006/relationships/image" Target="media/image15.jpeg"/><Relationship Id="rId43" Type="http://schemas.openxmlformats.org/officeDocument/2006/relationships/image" Target="media/image36.png"/><Relationship Id="rId64" Type="http://schemas.openxmlformats.org/officeDocument/2006/relationships/image" Target="media/image57.jpe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jpeg"/><Relationship Id="rId171" Type="http://schemas.openxmlformats.org/officeDocument/2006/relationships/image" Target="media/image164.jpeg"/><Relationship Id="rId192" Type="http://schemas.openxmlformats.org/officeDocument/2006/relationships/image" Target="media/image185.jpeg"/><Relationship Id="rId12" Type="http://schemas.openxmlformats.org/officeDocument/2006/relationships/image" Target="media/image5.png"/><Relationship Id="rId33" Type="http://schemas.openxmlformats.org/officeDocument/2006/relationships/image" Target="media/image26.jpeg"/><Relationship Id="rId108" Type="http://schemas.openxmlformats.org/officeDocument/2006/relationships/image" Target="media/image101.png"/><Relationship Id="rId129" Type="http://schemas.openxmlformats.org/officeDocument/2006/relationships/image" Target="media/image122.jpeg"/><Relationship Id="rId54" Type="http://schemas.openxmlformats.org/officeDocument/2006/relationships/image" Target="media/image47.jpeg"/><Relationship Id="rId75" Type="http://schemas.openxmlformats.org/officeDocument/2006/relationships/image" Target="media/image68.png"/><Relationship Id="rId96" Type="http://schemas.openxmlformats.org/officeDocument/2006/relationships/image" Target="media/image89.jpeg"/><Relationship Id="rId140" Type="http://schemas.openxmlformats.org/officeDocument/2006/relationships/image" Target="media/image133.png"/><Relationship Id="rId161" Type="http://schemas.openxmlformats.org/officeDocument/2006/relationships/image" Target="media/image154.jpeg"/><Relationship Id="rId182" Type="http://schemas.openxmlformats.org/officeDocument/2006/relationships/image" Target="media/image175.jpeg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119" Type="http://schemas.openxmlformats.org/officeDocument/2006/relationships/image" Target="media/image112.jpe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jpeg"/><Relationship Id="rId151" Type="http://schemas.openxmlformats.org/officeDocument/2006/relationships/image" Target="media/image144.jpeg"/><Relationship Id="rId172" Type="http://schemas.openxmlformats.org/officeDocument/2006/relationships/image" Target="media/image165.jpeg"/><Relationship Id="rId193" Type="http://schemas.openxmlformats.org/officeDocument/2006/relationships/fontTable" Target="fontTable.xml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pn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jpeg"/><Relationship Id="rId125" Type="http://schemas.openxmlformats.org/officeDocument/2006/relationships/image" Target="media/image118.jpeg"/><Relationship Id="rId141" Type="http://schemas.openxmlformats.org/officeDocument/2006/relationships/image" Target="media/image134.png"/><Relationship Id="rId146" Type="http://schemas.openxmlformats.org/officeDocument/2006/relationships/image" Target="media/image139.jpeg"/><Relationship Id="rId167" Type="http://schemas.openxmlformats.org/officeDocument/2006/relationships/image" Target="media/image160.jpeg"/><Relationship Id="rId188" Type="http://schemas.openxmlformats.org/officeDocument/2006/relationships/image" Target="media/image181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162" Type="http://schemas.openxmlformats.org/officeDocument/2006/relationships/image" Target="media/image155.jpeg"/><Relationship Id="rId183" Type="http://schemas.openxmlformats.org/officeDocument/2006/relationships/image" Target="media/image176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png"/><Relationship Id="rId115" Type="http://schemas.openxmlformats.org/officeDocument/2006/relationships/image" Target="media/image108.jpeg"/><Relationship Id="rId131" Type="http://schemas.openxmlformats.org/officeDocument/2006/relationships/image" Target="media/image124.png"/><Relationship Id="rId136" Type="http://schemas.openxmlformats.org/officeDocument/2006/relationships/image" Target="media/image129.jpeg"/><Relationship Id="rId157" Type="http://schemas.openxmlformats.org/officeDocument/2006/relationships/image" Target="media/image150.jpeg"/><Relationship Id="rId178" Type="http://schemas.openxmlformats.org/officeDocument/2006/relationships/image" Target="media/image171.jpeg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152" Type="http://schemas.openxmlformats.org/officeDocument/2006/relationships/image" Target="media/image145.jpeg"/><Relationship Id="rId173" Type="http://schemas.openxmlformats.org/officeDocument/2006/relationships/image" Target="media/image166.jpeg"/><Relationship Id="rId194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image" Target="media/image140.jpeg"/><Relationship Id="rId168" Type="http://schemas.openxmlformats.org/officeDocument/2006/relationships/image" Target="media/image161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pn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163" Type="http://schemas.openxmlformats.org/officeDocument/2006/relationships/image" Target="media/image156.jpeg"/><Relationship Id="rId184" Type="http://schemas.openxmlformats.org/officeDocument/2006/relationships/image" Target="media/image177.jpeg"/><Relationship Id="rId189" Type="http://schemas.openxmlformats.org/officeDocument/2006/relationships/image" Target="media/image182.jpe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jpeg"/><Relationship Id="rId67" Type="http://schemas.openxmlformats.org/officeDocument/2006/relationships/image" Target="media/image60.png"/><Relationship Id="rId116" Type="http://schemas.openxmlformats.org/officeDocument/2006/relationships/image" Target="media/image109.jpeg"/><Relationship Id="rId137" Type="http://schemas.openxmlformats.org/officeDocument/2006/relationships/image" Target="media/image130.png"/><Relationship Id="rId158" Type="http://schemas.openxmlformats.org/officeDocument/2006/relationships/image" Target="media/image151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jpe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png"/><Relationship Id="rId153" Type="http://schemas.openxmlformats.org/officeDocument/2006/relationships/image" Target="media/image146.jpeg"/><Relationship Id="rId174" Type="http://schemas.openxmlformats.org/officeDocument/2006/relationships/image" Target="media/image167.jpeg"/><Relationship Id="rId179" Type="http://schemas.openxmlformats.org/officeDocument/2006/relationships/image" Target="media/image172.jpeg"/><Relationship Id="rId190" Type="http://schemas.openxmlformats.org/officeDocument/2006/relationships/image" Target="media/image183.pn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png"/><Relationship Id="rId127" Type="http://schemas.openxmlformats.org/officeDocument/2006/relationships/image" Target="media/image12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png"/><Relationship Id="rId148" Type="http://schemas.openxmlformats.org/officeDocument/2006/relationships/image" Target="media/image141.jpeg"/><Relationship Id="rId164" Type="http://schemas.openxmlformats.org/officeDocument/2006/relationships/image" Target="media/image157.jpeg"/><Relationship Id="rId169" Type="http://schemas.openxmlformats.org/officeDocument/2006/relationships/image" Target="media/image162.jpeg"/><Relationship Id="rId185" Type="http://schemas.openxmlformats.org/officeDocument/2006/relationships/image" Target="media/image17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3.jpeg"/><Relationship Id="rId26" Type="http://schemas.openxmlformats.org/officeDocument/2006/relationships/image" Target="media/image19.png"/><Relationship Id="rId47" Type="http://schemas.openxmlformats.org/officeDocument/2006/relationships/image" Target="media/image40.jpeg"/><Relationship Id="rId68" Type="http://schemas.openxmlformats.org/officeDocument/2006/relationships/image" Target="media/image61.pn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54" Type="http://schemas.openxmlformats.org/officeDocument/2006/relationships/image" Target="media/image147.jpeg"/><Relationship Id="rId175" Type="http://schemas.openxmlformats.org/officeDocument/2006/relationships/image" Target="media/image168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jpeg"/><Relationship Id="rId186" Type="http://schemas.openxmlformats.org/officeDocument/2006/relationships/image" Target="media/image179.jpeg"/><Relationship Id="rId27" Type="http://schemas.openxmlformats.org/officeDocument/2006/relationships/image" Target="media/image20.png"/><Relationship Id="rId48" Type="http://schemas.openxmlformats.org/officeDocument/2006/relationships/image" Target="media/image41.jpeg"/><Relationship Id="rId69" Type="http://schemas.openxmlformats.org/officeDocument/2006/relationships/image" Target="media/image62.png"/><Relationship Id="rId113" Type="http://schemas.openxmlformats.org/officeDocument/2006/relationships/image" Target="media/image106.jpeg"/><Relationship Id="rId134" Type="http://schemas.openxmlformats.org/officeDocument/2006/relationships/image" Target="media/image127.jpeg"/><Relationship Id="rId80" Type="http://schemas.openxmlformats.org/officeDocument/2006/relationships/image" Target="media/image73.png"/><Relationship Id="rId155" Type="http://schemas.openxmlformats.org/officeDocument/2006/relationships/image" Target="media/image148.jpeg"/><Relationship Id="rId176" Type="http://schemas.openxmlformats.org/officeDocument/2006/relationships/image" Target="media/image169.jpeg"/><Relationship Id="rId17" Type="http://schemas.openxmlformats.org/officeDocument/2006/relationships/image" Target="media/image10.jpeg"/><Relationship Id="rId38" Type="http://schemas.openxmlformats.org/officeDocument/2006/relationships/image" Target="media/image31.jpe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jpeg"/><Relationship Id="rId145" Type="http://schemas.openxmlformats.org/officeDocument/2006/relationships/image" Target="media/image138.jpeg"/><Relationship Id="rId166" Type="http://schemas.openxmlformats.org/officeDocument/2006/relationships/image" Target="media/image159.jpeg"/><Relationship Id="rId187" Type="http://schemas.openxmlformats.org/officeDocument/2006/relationships/image" Target="media/image180.jpeg"/><Relationship Id="rId1" Type="http://schemas.openxmlformats.org/officeDocument/2006/relationships/customXml" Target="../customXml/item1.xml"/><Relationship Id="rId28" Type="http://schemas.openxmlformats.org/officeDocument/2006/relationships/image" Target="media/image21.pn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60" Type="http://schemas.openxmlformats.org/officeDocument/2006/relationships/image" Target="media/image53.jpeg"/><Relationship Id="rId81" Type="http://schemas.openxmlformats.org/officeDocument/2006/relationships/image" Target="media/image74.png"/><Relationship Id="rId135" Type="http://schemas.openxmlformats.org/officeDocument/2006/relationships/image" Target="media/image128.jpeg"/><Relationship Id="rId156" Type="http://schemas.openxmlformats.org/officeDocument/2006/relationships/image" Target="media/image149.jpeg"/><Relationship Id="rId177" Type="http://schemas.openxmlformats.org/officeDocument/2006/relationships/image" Target="media/image170.jpeg"/><Relationship Id="rId18" Type="http://schemas.openxmlformats.org/officeDocument/2006/relationships/image" Target="media/image11.png"/><Relationship Id="rId39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E2F3A-E36F-47A2-98BE-D0582EDC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7399</Words>
  <Characters>42180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Evgeniya</dc:creator>
  <cp:lastModifiedBy>PC2</cp:lastModifiedBy>
  <cp:revision>2</cp:revision>
  <cp:lastPrinted>2021-12-14T11:23:00Z</cp:lastPrinted>
  <dcterms:created xsi:type="dcterms:W3CDTF">2021-12-14T16:28:00Z</dcterms:created>
  <dcterms:modified xsi:type="dcterms:W3CDTF">2021-12-14T16:28:00Z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4385048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S9.1.2</vt:lpwstr>
  </property>
</Properties>
</file>